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813" w:rsidRPr="00E35957" w:rsidRDefault="00DA0813" w:rsidP="006A4057">
      <w:pPr>
        <w:pStyle w:val="ab"/>
        <w:ind w:left="4395"/>
        <w:contextualSpacing/>
        <w:rPr>
          <w:color w:val="000000" w:themeColor="text1"/>
          <w:sz w:val="28"/>
          <w:szCs w:val="28"/>
        </w:rPr>
      </w:pPr>
      <w:r w:rsidRPr="00E35957">
        <w:rPr>
          <w:color w:val="000000" w:themeColor="text1"/>
          <w:sz w:val="28"/>
          <w:szCs w:val="28"/>
        </w:rPr>
        <w:t xml:space="preserve">Приложение  </w:t>
      </w:r>
    </w:p>
    <w:p w:rsidR="00DA0813" w:rsidRPr="00E35957" w:rsidRDefault="00DA0813" w:rsidP="006A4057">
      <w:pPr>
        <w:pStyle w:val="ab"/>
        <w:ind w:left="4395"/>
        <w:contextualSpacing/>
        <w:rPr>
          <w:color w:val="000000" w:themeColor="text1"/>
          <w:sz w:val="28"/>
          <w:szCs w:val="28"/>
        </w:rPr>
      </w:pPr>
      <w:r w:rsidRPr="00E35957">
        <w:rPr>
          <w:color w:val="000000" w:themeColor="text1"/>
          <w:sz w:val="28"/>
          <w:szCs w:val="28"/>
        </w:rPr>
        <w:t xml:space="preserve">к постановлению администрации Минераловодского муниципального округа Ставропольского края </w:t>
      </w:r>
    </w:p>
    <w:p w:rsidR="00DA0813" w:rsidRPr="00E35957" w:rsidRDefault="00DA0813" w:rsidP="006A4057">
      <w:pPr>
        <w:pStyle w:val="ab"/>
        <w:ind w:left="4395"/>
        <w:contextualSpacing/>
        <w:rPr>
          <w:color w:val="000000" w:themeColor="text1"/>
          <w:sz w:val="28"/>
          <w:szCs w:val="28"/>
        </w:rPr>
      </w:pPr>
      <w:r w:rsidRPr="00E35957">
        <w:rPr>
          <w:color w:val="000000" w:themeColor="text1"/>
          <w:sz w:val="28"/>
          <w:szCs w:val="28"/>
        </w:rPr>
        <w:t>от «</w:t>
      </w:r>
      <w:r w:rsidRPr="00E35957">
        <w:rPr>
          <w:color w:val="000000" w:themeColor="text1"/>
          <w:sz w:val="28"/>
          <w:szCs w:val="28"/>
          <w:u w:val="single"/>
        </w:rPr>
        <w:t xml:space="preserve">           </w:t>
      </w:r>
      <w:r w:rsidRPr="00E35957">
        <w:rPr>
          <w:color w:val="000000" w:themeColor="text1"/>
          <w:sz w:val="28"/>
          <w:szCs w:val="28"/>
        </w:rPr>
        <w:t xml:space="preserve">»   </w:t>
      </w:r>
      <w:r w:rsidRPr="00E35957">
        <w:rPr>
          <w:color w:val="000000" w:themeColor="text1"/>
          <w:sz w:val="28"/>
          <w:szCs w:val="28"/>
          <w:u w:val="single"/>
        </w:rPr>
        <w:t xml:space="preserve">                 </w:t>
      </w:r>
      <w:r w:rsidRPr="00E35957">
        <w:rPr>
          <w:color w:val="000000" w:themeColor="text1"/>
          <w:sz w:val="28"/>
          <w:szCs w:val="28"/>
        </w:rPr>
        <w:t>202</w:t>
      </w:r>
      <w:r w:rsidR="00E84804">
        <w:rPr>
          <w:color w:val="000000" w:themeColor="text1"/>
          <w:sz w:val="28"/>
          <w:szCs w:val="28"/>
        </w:rPr>
        <w:t>5</w:t>
      </w:r>
      <w:r w:rsidRPr="00E35957">
        <w:rPr>
          <w:color w:val="000000" w:themeColor="text1"/>
          <w:sz w:val="28"/>
          <w:szCs w:val="28"/>
        </w:rPr>
        <w:t xml:space="preserve"> г.   № _____</w:t>
      </w:r>
    </w:p>
    <w:p w:rsidR="00DA0813" w:rsidRPr="00E35957" w:rsidRDefault="00DA0813" w:rsidP="006A4057">
      <w:pPr>
        <w:pStyle w:val="ab"/>
        <w:ind w:left="4536"/>
        <w:contextualSpacing/>
        <w:rPr>
          <w:color w:val="000000" w:themeColor="text1"/>
          <w:sz w:val="28"/>
          <w:szCs w:val="28"/>
        </w:rPr>
      </w:pPr>
    </w:p>
    <w:p w:rsidR="003C3170" w:rsidRPr="00E35957" w:rsidRDefault="003C3170" w:rsidP="006A405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72A93" w:rsidRPr="00E35957" w:rsidRDefault="0016506D" w:rsidP="006A4057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З</w:t>
      </w:r>
      <w:r w:rsidR="00C72A93" w:rsidRPr="00E3595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адание на разработку проекта </w:t>
      </w:r>
      <w:r w:rsidR="00E8480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внесения изменений в </w:t>
      </w:r>
      <w:r w:rsidR="00E84804" w:rsidRPr="00E8480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документацию п</w:t>
      </w:r>
      <w:r w:rsidR="00664D4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 планировке территории (проект</w:t>
      </w:r>
      <w:r w:rsidR="00E84804" w:rsidRPr="00E8480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межевания территории), утвержденную постановлением администрации Минераловодского городского округа Ставропольского края от 22 апреля 2019 г. № 842</w:t>
      </w:r>
    </w:p>
    <w:p w:rsidR="00C72A93" w:rsidRPr="00E35957" w:rsidRDefault="00C72A93" w:rsidP="006A405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506D" w:rsidRPr="0016506D" w:rsidRDefault="0016506D" w:rsidP="0016506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356" w:type="dxa"/>
        <w:tblInd w:w="81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536"/>
        <w:gridCol w:w="3402"/>
      </w:tblGrid>
      <w:tr w:rsidR="00393DB7" w:rsidRPr="0016506D" w:rsidTr="005257F1">
        <w:trPr>
          <w:trHeight w:val="268"/>
          <w:tblHeader/>
        </w:trPr>
        <w:tc>
          <w:tcPr>
            <w:tcW w:w="1418" w:type="dxa"/>
            <w:vAlign w:val="center"/>
          </w:tcPr>
          <w:p w:rsidR="0016506D" w:rsidRPr="0016506D" w:rsidRDefault="0016506D" w:rsidP="001650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16506D" w:rsidRPr="0016506D" w:rsidRDefault="0016506D" w:rsidP="001650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36" w:type="dxa"/>
            <w:vAlign w:val="center"/>
          </w:tcPr>
          <w:p w:rsidR="0016506D" w:rsidRPr="0016506D" w:rsidRDefault="0016506D" w:rsidP="001650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16506D" w:rsidRPr="0016506D" w:rsidRDefault="0016506D" w:rsidP="001650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позиции</w:t>
            </w:r>
          </w:p>
        </w:tc>
        <w:tc>
          <w:tcPr>
            <w:tcW w:w="3402" w:type="dxa"/>
            <w:vAlign w:val="center"/>
          </w:tcPr>
          <w:p w:rsidR="0016506D" w:rsidRPr="0016506D" w:rsidRDefault="0016506D" w:rsidP="001650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16506D" w:rsidRPr="0016506D" w:rsidRDefault="0016506D" w:rsidP="001650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506D" w:rsidRPr="0016506D" w:rsidRDefault="0016506D" w:rsidP="0016506D">
      <w:pPr>
        <w:widowControl w:val="0"/>
        <w:autoSpaceDE w:val="0"/>
        <w:autoSpaceDN w:val="0"/>
        <w:adjustRightInd w:val="0"/>
        <w:spacing w:after="0" w:line="14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1" w:type="dxa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9"/>
        <w:gridCol w:w="4456"/>
        <w:gridCol w:w="3526"/>
      </w:tblGrid>
      <w:tr w:rsidR="00393DB7" w:rsidRPr="0016506D" w:rsidTr="00393DB7">
        <w:trPr>
          <w:trHeight w:val="268"/>
          <w:tblHeader/>
        </w:trPr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6D" w:rsidRPr="0016506D" w:rsidRDefault="0016506D" w:rsidP="001650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6D" w:rsidRPr="0016506D" w:rsidRDefault="0016506D" w:rsidP="001650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06D" w:rsidRPr="0016506D" w:rsidRDefault="0016506D" w:rsidP="001650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93DB7" w:rsidRPr="0016506D" w:rsidTr="00393DB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</w:tblPrEx>
        <w:tc>
          <w:tcPr>
            <w:tcW w:w="1479" w:type="dxa"/>
          </w:tcPr>
          <w:p w:rsidR="0016506D" w:rsidRPr="0016506D" w:rsidRDefault="0016506D" w:rsidP="005257F1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-47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56" w:type="dxa"/>
          </w:tcPr>
          <w:p w:rsidR="0016506D" w:rsidRPr="0016506D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 разрабатываемой документации по планировке территории</w:t>
            </w:r>
          </w:p>
        </w:tc>
        <w:tc>
          <w:tcPr>
            <w:tcW w:w="3526" w:type="dxa"/>
          </w:tcPr>
          <w:p w:rsidR="0016506D" w:rsidRPr="00393DB7" w:rsidRDefault="0016506D" w:rsidP="00525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 межевания территории в виде отдельного документа</w:t>
            </w:r>
          </w:p>
        </w:tc>
      </w:tr>
      <w:tr w:rsidR="00393DB7" w:rsidRPr="0016506D" w:rsidTr="00393DB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</w:tblPrEx>
        <w:tc>
          <w:tcPr>
            <w:tcW w:w="1479" w:type="dxa"/>
          </w:tcPr>
          <w:p w:rsidR="0016506D" w:rsidRPr="0016506D" w:rsidRDefault="0016506D" w:rsidP="005257F1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56" w:type="dxa"/>
          </w:tcPr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Инициатор подготовки документации по планировке территории</w:t>
            </w:r>
          </w:p>
        </w:tc>
        <w:tc>
          <w:tcPr>
            <w:tcW w:w="3526" w:type="dxa"/>
          </w:tcPr>
          <w:p w:rsidR="0016506D" w:rsidRPr="00393DB7" w:rsidRDefault="0016506D" w:rsidP="00525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Администрация Минераловодского муниципального округа Ставропольского края</w:t>
            </w:r>
          </w:p>
        </w:tc>
      </w:tr>
      <w:tr w:rsidR="00393DB7" w:rsidRPr="0016506D" w:rsidTr="00393DB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</w:tblPrEx>
        <w:tc>
          <w:tcPr>
            <w:tcW w:w="1479" w:type="dxa"/>
          </w:tcPr>
          <w:p w:rsidR="0016506D" w:rsidRPr="0016506D" w:rsidRDefault="0016506D" w:rsidP="005257F1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56" w:type="dxa"/>
          </w:tcPr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3526" w:type="dxa"/>
          </w:tcPr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Средства местного бюджета Минераловодского муниципального округа Ставропольского а края</w:t>
            </w:r>
          </w:p>
        </w:tc>
      </w:tr>
      <w:tr w:rsidR="00393DB7" w:rsidRPr="0016506D" w:rsidTr="00393DB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</w:tblPrEx>
        <w:trPr>
          <w:trHeight w:val="70"/>
        </w:trPr>
        <w:tc>
          <w:tcPr>
            <w:tcW w:w="1479" w:type="dxa"/>
          </w:tcPr>
          <w:p w:rsidR="0016506D" w:rsidRPr="0016506D" w:rsidRDefault="0016506D" w:rsidP="005257F1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56" w:type="dxa"/>
          </w:tcPr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Местоположение</w:t>
            </w:r>
          </w:p>
        </w:tc>
        <w:tc>
          <w:tcPr>
            <w:tcW w:w="3526" w:type="dxa"/>
          </w:tcPr>
          <w:p w:rsidR="005257F1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bookmarkStart w:id="0" w:name="_GoBack"/>
            <w:bookmarkEnd w:id="0"/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Российская Федерация,  Ставропольский край, Минераловодский муниципальный округ,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г. Минеральные Воды,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улица Юбилейная, 5, в районе земельного участка с кадастровым номером 26:24:040815:158</w:t>
            </w:r>
          </w:p>
        </w:tc>
      </w:tr>
      <w:tr w:rsidR="00393DB7" w:rsidRPr="0016506D" w:rsidTr="00393DB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</w:tblPrEx>
        <w:tc>
          <w:tcPr>
            <w:tcW w:w="1479" w:type="dxa"/>
          </w:tcPr>
          <w:p w:rsidR="0016506D" w:rsidRPr="0016506D" w:rsidRDefault="0016506D" w:rsidP="005257F1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56" w:type="dxa"/>
          </w:tcPr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 документации по планировке территории</w:t>
            </w:r>
          </w:p>
        </w:tc>
        <w:tc>
          <w:tcPr>
            <w:tcW w:w="3526" w:type="dxa"/>
          </w:tcPr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 межевания территории состоит из основной части, которая подлежит утверждению, и материалов по обоснованию этого проекта.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Основная часть включает в себя текстовую часть и чертежи межевания территории.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Текстовая часть проекта межевания территории включает в себя: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2) вид разрешенного использования образуемых </w:t>
            </w: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земельных участков;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3) сведения о границах территории, в отношении которой утвержден проект межевания.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На чертежах межевания территории отображаются: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1) границы образуемых и (или) изменяемых земельных участков, условные номера образуемых земельных участков;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Материалы по обоснованию проекта межевания территории включают в себя чертежи, на которых отображаются: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1) границы существующих земельных участков;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2) границы зон с особыми условиями использования территорий;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3) местоположение существующих объектов капитального строительства;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4) границы особо охраняемых природных территорий;</w:t>
            </w:r>
          </w:p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5) границы территорий объектов культурного наследия.</w:t>
            </w:r>
          </w:p>
        </w:tc>
      </w:tr>
      <w:tr w:rsidR="00393DB7" w:rsidRPr="0016506D" w:rsidTr="00393DB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</w:tblPrEx>
        <w:tc>
          <w:tcPr>
            <w:tcW w:w="1479" w:type="dxa"/>
          </w:tcPr>
          <w:p w:rsidR="0016506D" w:rsidRPr="0016506D" w:rsidRDefault="0016506D" w:rsidP="005257F1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56" w:type="dxa"/>
          </w:tcPr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3526" w:type="dxa"/>
          </w:tcPr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26:24:040815:158</w:t>
            </w: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площадь территории ориентировочно </w:t>
            </w: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га</w:t>
            </w:r>
          </w:p>
        </w:tc>
      </w:tr>
      <w:tr w:rsidR="00393DB7" w:rsidRPr="0016506D" w:rsidTr="00393DB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</w:tblPrEx>
        <w:trPr>
          <w:trHeight w:val="60"/>
        </w:trPr>
        <w:tc>
          <w:tcPr>
            <w:tcW w:w="1479" w:type="dxa"/>
            <w:shd w:val="clear" w:color="auto" w:fill="FFFFFF"/>
          </w:tcPr>
          <w:p w:rsidR="0016506D" w:rsidRPr="0016506D" w:rsidRDefault="0016506D" w:rsidP="00525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6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56" w:type="dxa"/>
            <w:shd w:val="clear" w:color="auto" w:fill="FFFFFF"/>
          </w:tcPr>
          <w:p w:rsidR="0016506D" w:rsidRPr="00393DB7" w:rsidRDefault="0016506D" w:rsidP="00525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3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Цель подготовки документации по планировке территории</w:t>
            </w:r>
          </w:p>
        </w:tc>
        <w:tc>
          <w:tcPr>
            <w:tcW w:w="3526" w:type="dxa"/>
            <w:shd w:val="clear" w:color="auto" w:fill="FFFFFF"/>
          </w:tcPr>
          <w:p w:rsidR="0016506D" w:rsidRPr="00393DB7" w:rsidRDefault="0016506D" w:rsidP="00525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06D">
              <w:rPr>
                <w:rFonts w:ascii="Times New Roman" w:hAnsi="Times New Roman" w:cs="Times New Roman"/>
                <w:sz w:val="24"/>
                <w:szCs w:val="24"/>
              </w:rPr>
              <w:t>определение местоположения границ образуемых и изменяемых земельных участков</w:t>
            </w:r>
          </w:p>
        </w:tc>
      </w:tr>
    </w:tbl>
    <w:p w:rsidR="006A4057" w:rsidRPr="00E35957" w:rsidRDefault="006A4057" w:rsidP="006A4057">
      <w:pPr>
        <w:pStyle w:val="a7"/>
        <w:contextualSpacing/>
        <w:rPr>
          <w:color w:val="000000" w:themeColor="text1"/>
          <w:sz w:val="24"/>
          <w:szCs w:val="24"/>
        </w:rPr>
      </w:pPr>
    </w:p>
    <w:p w:rsidR="006A4057" w:rsidRPr="00E35957" w:rsidRDefault="006A4057" w:rsidP="006A4057">
      <w:pPr>
        <w:pStyle w:val="a7"/>
        <w:contextualSpacing/>
        <w:rPr>
          <w:color w:val="000000" w:themeColor="text1"/>
        </w:rPr>
      </w:pPr>
    </w:p>
    <w:p w:rsidR="007D5498" w:rsidRPr="00E35957" w:rsidRDefault="007D5498" w:rsidP="006A4057">
      <w:pPr>
        <w:pStyle w:val="a7"/>
        <w:contextualSpacing/>
        <w:rPr>
          <w:color w:val="000000" w:themeColor="text1"/>
        </w:rPr>
      </w:pPr>
    </w:p>
    <w:p w:rsidR="006A4057" w:rsidRPr="006A4057" w:rsidRDefault="006A4057" w:rsidP="006A40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6A40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Заместитель главы  администрации                                               </w:t>
      </w:r>
    </w:p>
    <w:p w:rsidR="006A4057" w:rsidRPr="006A4057" w:rsidRDefault="006A4057" w:rsidP="006A4057">
      <w:pPr>
        <w:suppressAutoHyphen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6A40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Минераловодского муниципального округа</w:t>
      </w:r>
    </w:p>
    <w:p w:rsidR="006A4057" w:rsidRPr="006A4057" w:rsidRDefault="006A4057" w:rsidP="006A405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40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Ставропольского края                                                                     В. С. Дмитриев</w:t>
      </w:r>
    </w:p>
    <w:p w:rsidR="006A4057" w:rsidRPr="006A4057" w:rsidRDefault="006A4057" w:rsidP="006A405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  <w:lang w:eastAsia="ru-RU"/>
        </w:rPr>
      </w:pPr>
    </w:p>
    <w:p w:rsidR="006A4057" w:rsidRPr="006A4057" w:rsidRDefault="006A4057" w:rsidP="006A405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  <w:lang w:eastAsia="ru-RU"/>
        </w:rPr>
      </w:pPr>
      <w:r w:rsidRPr="006A4057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  <w:lang w:eastAsia="ru-RU"/>
        </w:rPr>
        <w:t xml:space="preserve">И. о. начальника Управления архитектуры </w:t>
      </w:r>
    </w:p>
    <w:p w:rsidR="006A4057" w:rsidRPr="006A4057" w:rsidRDefault="006A4057" w:rsidP="006A405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  <w:lang w:eastAsia="ru-RU"/>
        </w:rPr>
      </w:pPr>
      <w:r w:rsidRPr="006A4057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  <w:lang w:eastAsia="ru-RU"/>
        </w:rPr>
        <w:t xml:space="preserve">и градостроительства администрации </w:t>
      </w:r>
    </w:p>
    <w:p w:rsidR="006A4057" w:rsidRPr="006A4057" w:rsidRDefault="006A4057" w:rsidP="006A405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  <w:lang w:eastAsia="ru-RU"/>
        </w:rPr>
      </w:pPr>
      <w:r w:rsidRPr="006A4057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  <w:lang w:eastAsia="ru-RU"/>
        </w:rPr>
        <w:t>Минераловодского муниципального округа</w:t>
      </w:r>
    </w:p>
    <w:p w:rsidR="006A4057" w:rsidRPr="006A4057" w:rsidRDefault="006A4057" w:rsidP="006A405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  <w:lang w:eastAsia="ru-RU"/>
        </w:rPr>
      </w:pPr>
      <w:r w:rsidRPr="006A4057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  <w:lang w:eastAsia="ru-RU"/>
        </w:rPr>
        <w:t>Ставропольского края                                                                            С. В. Якуба</w:t>
      </w:r>
    </w:p>
    <w:p w:rsidR="006A4057" w:rsidRPr="006A4057" w:rsidRDefault="006A4057" w:rsidP="006A405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  <w:lang w:eastAsia="ru-RU"/>
        </w:rPr>
      </w:pPr>
    </w:p>
    <w:p w:rsidR="006A4057" w:rsidRPr="006A4057" w:rsidRDefault="006A4057" w:rsidP="006A405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A4057" w:rsidRPr="006A4057" w:rsidRDefault="006A4057" w:rsidP="006A40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5498" w:rsidRPr="00E35957" w:rsidRDefault="007D5498" w:rsidP="006A4057">
      <w:pPr>
        <w:pStyle w:val="a7"/>
        <w:contextualSpacing/>
        <w:rPr>
          <w:color w:val="000000" w:themeColor="text1"/>
          <w:sz w:val="24"/>
          <w:szCs w:val="24"/>
        </w:rPr>
      </w:pPr>
    </w:p>
    <w:sectPr w:rsidR="007D5498" w:rsidRPr="00E35957" w:rsidSect="007C1004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26361"/>
    <w:multiLevelType w:val="hybridMultilevel"/>
    <w:tmpl w:val="C6CE6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93"/>
    <w:rsid w:val="000178D2"/>
    <w:rsid w:val="00132E22"/>
    <w:rsid w:val="001554EE"/>
    <w:rsid w:val="0016506D"/>
    <w:rsid w:val="002410EA"/>
    <w:rsid w:val="00276AA9"/>
    <w:rsid w:val="00393DB7"/>
    <w:rsid w:val="003A4540"/>
    <w:rsid w:val="003C3170"/>
    <w:rsid w:val="004365C1"/>
    <w:rsid w:val="004B5864"/>
    <w:rsid w:val="004D5026"/>
    <w:rsid w:val="005257F1"/>
    <w:rsid w:val="0056782E"/>
    <w:rsid w:val="005F70F6"/>
    <w:rsid w:val="00664D45"/>
    <w:rsid w:val="006A4057"/>
    <w:rsid w:val="006D44C6"/>
    <w:rsid w:val="006E4C9B"/>
    <w:rsid w:val="007C1004"/>
    <w:rsid w:val="007D5498"/>
    <w:rsid w:val="0087074E"/>
    <w:rsid w:val="008F20D2"/>
    <w:rsid w:val="00B72089"/>
    <w:rsid w:val="00C72A93"/>
    <w:rsid w:val="00D1211F"/>
    <w:rsid w:val="00D752F0"/>
    <w:rsid w:val="00DA0813"/>
    <w:rsid w:val="00E35957"/>
    <w:rsid w:val="00E429C3"/>
    <w:rsid w:val="00E84804"/>
    <w:rsid w:val="00FA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B400A-9B45-4181-93D9-9C399BEBB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2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4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1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1004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D54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7D54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7D5498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7D5498"/>
    <w:pPr>
      <w:widowControl w:val="0"/>
      <w:autoSpaceDE w:val="0"/>
      <w:autoSpaceDN w:val="0"/>
      <w:spacing w:after="0" w:line="344" w:lineRule="exact"/>
      <w:ind w:left="89"/>
    </w:pPr>
    <w:rPr>
      <w:rFonts w:ascii="Courier New" w:eastAsia="Courier New" w:hAnsi="Courier New" w:cs="Courier New"/>
      <w:sz w:val="32"/>
      <w:szCs w:val="32"/>
    </w:rPr>
  </w:style>
  <w:style w:type="character" w:customStyle="1" w:styleId="aa">
    <w:name w:val="Название Знак"/>
    <w:basedOn w:val="a0"/>
    <w:link w:val="a9"/>
    <w:uiPriority w:val="1"/>
    <w:rsid w:val="007D5498"/>
    <w:rPr>
      <w:rFonts w:ascii="Courier New" w:eastAsia="Courier New" w:hAnsi="Courier New" w:cs="Courier New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7D54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No Spacing"/>
    <w:link w:val="ac"/>
    <w:uiPriority w:val="1"/>
    <w:qFormat/>
    <w:rsid w:val="00DA0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locked/>
    <w:rsid w:val="00DA08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0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9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0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1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9485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36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05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07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9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33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3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55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3768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349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1419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844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84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1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28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93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86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65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66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3466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05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7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4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23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26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84620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50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1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1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1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0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2996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0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22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87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16231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83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4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1323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544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0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0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90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1085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29150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21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9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0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23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42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76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2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19820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9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0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33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439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385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26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3795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205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53548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23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4513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00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9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60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759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7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8846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33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15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19178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14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2210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9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7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4180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8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2453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1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60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5599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42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03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7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1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04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68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71814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36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06930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09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89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2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3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2689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522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38574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57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6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4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839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38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39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8864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39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84740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97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4306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86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18722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720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55393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21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16797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44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44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8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18794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60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0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72550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79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53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57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64173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24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0892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57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67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69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2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46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87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04B06-4232-4BF9-9E81-3AD87C52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Архитектура</cp:lastModifiedBy>
  <cp:revision>2</cp:revision>
  <cp:lastPrinted>2025-03-24T07:42:00Z</cp:lastPrinted>
  <dcterms:created xsi:type="dcterms:W3CDTF">2025-03-24T08:19:00Z</dcterms:created>
  <dcterms:modified xsi:type="dcterms:W3CDTF">2025-03-24T08:19:00Z</dcterms:modified>
</cp:coreProperties>
</file>