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1F9" w:rsidRDefault="00BE0F78" w:rsidP="004C6DA7">
      <w:pPr>
        <w:widowControl w:val="0"/>
        <w:spacing w:line="240" w:lineRule="exact"/>
        <w:ind w:left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40EB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4C6DA7" w:rsidRPr="004C6DA7" w:rsidRDefault="004C6DA7" w:rsidP="004C6DA7">
      <w:pPr>
        <w:widowControl w:val="0"/>
        <w:spacing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>ПРИЛОЖЕНИЕ 1</w:t>
      </w:r>
    </w:p>
    <w:p w:rsidR="004C6DA7" w:rsidRPr="004C6DA7" w:rsidRDefault="004C6DA7" w:rsidP="004C6DA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:rsidR="004C6DA7" w:rsidRPr="004C6DA7" w:rsidRDefault="004C6DA7" w:rsidP="004C6DA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:rsidR="00440EBF" w:rsidRPr="00440EBF" w:rsidRDefault="004C6DA7" w:rsidP="000421F9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», </w:t>
      </w:r>
    </w:p>
    <w:p w:rsidR="00BE0F78" w:rsidRDefault="00BE0F78" w:rsidP="008459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510566">
        <w:rPr>
          <w:rFonts w:ascii="Times New Roman" w:hAnsi="Times New Roman"/>
          <w:b/>
          <w:sz w:val="24"/>
          <w:szCs w:val="24"/>
        </w:rPr>
        <w:t xml:space="preserve">            </w:t>
      </w:r>
      <w:r w:rsidR="00E335C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</w:t>
      </w:r>
      <w:r w:rsidR="0051056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>ПАСПОРТ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 xml:space="preserve">МУНИЦИПАЛЬНОЙ  ПРОГРАММЫ МИНЕРАЛОВОДСКОГО </w:t>
      </w:r>
      <w:r w:rsidR="00CB6891">
        <w:rPr>
          <w:rFonts w:ascii="Times New Roman" w:hAnsi="Times New Roman"/>
          <w:bCs/>
          <w:sz w:val="28"/>
          <w:szCs w:val="28"/>
        </w:rPr>
        <w:t>МУНИЦИПАЛЬНОГО</w:t>
      </w:r>
      <w:r w:rsidRPr="00650F60">
        <w:rPr>
          <w:rFonts w:ascii="Times New Roman" w:hAnsi="Times New Roman"/>
          <w:bCs/>
          <w:sz w:val="28"/>
          <w:szCs w:val="28"/>
        </w:rPr>
        <w:t xml:space="preserve"> ОКРУГА </w:t>
      </w:r>
      <w:r w:rsidR="00CB6891">
        <w:rPr>
          <w:rFonts w:ascii="Times New Roman" w:hAnsi="Times New Roman"/>
          <w:bCs/>
          <w:sz w:val="28"/>
          <w:szCs w:val="28"/>
        </w:rPr>
        <w:t xml:space="preserve"> СТАВРОПОЛЬСКОГО КРАЯ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>«РАЗ</w:t>
      </w:r>
      <w:r w:rsidRPr="00650F60">
        <w:rPr>
          <w:rFonts w:ascii="Times New Roman" w:hAnsi="Times New Roman"/>
          <w:bCs/>
          <w:caps/>
          <w:sz w:val="28"/>
          <w:szCs w:val="28"/>
        </w:rPr>
        <w:t>ВИТИЕ ТРАНСПОРТНОЙ СИСТЕМЫ и обеспечение безопасности  дорожного движения</w:t>
      </w:r>
      <w:r w:rsidRPr="00650F60">
        <w:rPr>
          <w:rFonts w:ascii="Times New Roman" w:hAnsi="Times New Roman"/>
          <w:b/>
          <w:bCs/>
          <w:caps/>
          <w:sz w:val="28"/>
          <w:szCs w:val="28"/>
        </w:rPr>
        <w:t>»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6420"/>
      </w:tblGrid>
      <w:tr w:rsidR="00650F60" w:rsidRPr="00650F60" w:rsidTr="00650F6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муниципальная  программа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Развитие транспортной системы и обеспечение безопасности дорожного движения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Программа)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:rsidTr="00650F60">
        <w:trPr>
          <w:trHeight w:val="58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F01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Минераловодского </w:t>
            </w:r>
            <w:r w:rsidR="00E532D2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E532D2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>, (далее -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1AA3">
              <w:rPr>
                <w:rFonts w:ascii="Times New Roman" w:hAnsi="Times New Roman"/>
                <w:sz w:val="28"/>
                <w:szCs w:val="28"/>
              </w:rPr>
              <w:t>у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>правление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:rsidTr="003E773F">
        <w:trPr>
          <w:trHeight w:val="90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Соисполнитель Программы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F1035A" w:rsidP="00F01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 xml:space="preserve">Управление образования администрации Минераловодского </w:t>
            </w:r>
            <w:r w:rsidR="00E532D2">
              <w:rPr>
                <w:rFonts w:ascii="Times New Roman" w:eastAsia="CourierNewPSMT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eastAsia="CourierNewPSMT" w:hAnsi="Times New Roman"/>
                <w:sz w:val="28"/>
                <w:szCs w:val="28"/>
              </w:rPr>
              <w:t xml:space="preserve"> округа</w:t>
            </w:r>
            <w:r w:rsidR="00E532D2">
              <w:rPr>
                <w:rFonts w:ascii="Times New Roman" w:eastAsia="CourierNewPSMT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eastAsia="CourierNewPSMT" w:hAnsi="Times New Roman"/>
                <w:sz w:val="28"/>
                <w:szCs w:val="28"/>
              </w:rPr>
              <w:t xml:space="preserve"> (далее - управление образования)</w:t>
            </w:r>
          </w:p>
        </w:tc>
      </w:tr>
      <w:tr w:rsidR="00650F60" w:rsidRPr="00650F60" w:rsidTr="00650F60">
        <w:trPr>
          <w:trHeight w:val="658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 Программы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580B7F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7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1.Модернизация улично-дорожной сети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2.Содержание улично-дорожной сети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3.Обеспечение безопасности дорожного движения</w:t>
            </w:r>
          </w:p>
        </w:tc>
      </w:tr>
      <w:tr w:rsidR="00650F60" w:rsidRPr="00650F60" w:rsidTr="00650F60">
        <w:trPr>
          <w:trHeight w:val="7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Цели  Программы: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Arial Unicode MS" w:hAnsi="Arial Unicode MS" w:cs="Arial Unicode MS"/>
                <w:sz w:val="24"/>
                <w:szCs w:val="24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1.Развитие современной и эффективной транспортной инфраструктуры  Минераловодского городского округа, отвечающей интересам граждан и общества.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2.Совершенствование улично-дорожной сети Минераловодского городского округа.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3.Повышение уровня безопасности дорожного движения в Минераловодском городском округе.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61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tabs>
                <w:tab w:val="left" w:pos="2190"/>
              </w:tabs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650F60" w:rsidRPr="00650F60" w:rsidRDefault="00650F60" w:rsidP="00650F60">
            <w:pPr>
              <w:widowControl w:val="0"/>
              <w:tabs>
                <w:tab w:val="left" w:pos="2190"/>
              </w:tabs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E532D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E532D2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г. - 202</w:t>
            </w:r>
            <w:r w:rsidR="00A66A87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650F60" w:rsidRPr="00650F60" w:rsidTr="00650F60">
        <w:trPr>
          <w:trHeight w:val="142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Индикаторы достижения цели Программы:</w:t>
            </w:r>
          </w:p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1.Доля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значения.</w:t>
            </w:r>
          </w:p>
          <w:p w:rsid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2.Доля  отремонтированных  автомобильных дорог общего пользования местного значения с твердым покрытием, в отношении  которых проведен капитальный ремонт или ремонт.</w:t>
            </w:r>
          </w:p>
          <w:p w:rsidR="00F1035A" w:rsidRPr="00650F60" w:rsidRDefault="00F1035A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A66A87">
              <w:rPr>
                <w:rFonts w:ascii="Times New Roman" w:hAnsi="Times New Roman"/>
                <w:sz w:val="28"/>
                <w:szCs w:val="28"/>
              </w:rPr>
              <w:t xml:space="preserve"> Снижение доли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количества </w:t>
            </w:r>
            <w:r w:rsidR="00A66A87">
              <w:rPr>
                <w:rFonts w:ascii="Times New Roman" w:hAnsi="Times New Roman"/>
                <w:sz w:val="28"/>
                <w:szCs w:val="28"/>
              </w:rPr>
              <w:t>погибших к общему количеству пострадавших в результате дорожно-транспортных происшествий.</w:t>
            </w:r>
          </w:p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88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  <w:p w:rsidR="00650F60" w:rsidRPr="00650F60" w:rsidRDefault="00650F60" w:rsidP="00650F60">
            <w:pPr>
              <w:spacing w:after="0" w:line="240" w:lineRule="auto"/>
              <w:rPr>
                <w:rFonts w:ascii="Arial Unicode MS" w:hAnsi="Arial Unicode MS" w:cs="Arial Unicode MS"/>
                <w:sz w:val="24"/>
                <w:szCs w:val="24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0F60" w:rsidRPr="00650F60" w:rsidRDefault="00650F60" w:rsidP="00650F60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6A8" w:rsidRPr="00A846A8" w:rsidRDefault="00A846A8" w:rsidP="00A84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Программы составит</w:t>
            </w:r>
            <w:r w:rsidR="00BC11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2</w:t>
            </w:r>
            <w:r w:rsidR="00A3073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904065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A3073D">
              <w:rPr>
                <w:rFonts w:ascii="Times New Roman" w:hAnsi="Times New Roman"/>
                <w:color w:val="000000"/>
                <w:sz w:val="28"/>
                <w:szCs w:val="28"/>
              </w:rPr>
              <w:t>54 803,0</w:t>
            </w:r>
            <w:r w:rsidR="00C83FF3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тыс. рублей,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 -  382876,33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 -  654500,98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 587669,66             тыс. 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2023году   -  429169,67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2024году   -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>196366,12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тыс.руб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 -  </w:t>
            </w:r>
            <w:r w:rsidR="00124F0C">
              <w:rPr>
                <w:rFonts w:ascii="Times New Roman" w:hAnsi="Times New Roman"/>
                <w:sz w:val="28"/>
                <w:szCs w:val="28"/>
              </w:rPr>
              <w:t>52082,20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 -  </w:t>
            </w:r>
            <w:r w:rsidR="00124F0C">
              <w:rPr>
                <w:rFonts w:ascii="Times New Roman" w:hAnsi="Times New Roman"/>
                <w:sz w:val="28"/>
                <w:szCs w:val="28"/>
              </w:rPr>
              <w:t>52138,13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руб.</w:t>
            </w:r>
          </w:p>
          <w:p w:rsidR="00124F0C" w:rsidRDefault="00124F0C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:rsidR="00124F0C" w:rsidRDefault="00124F0C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МГО)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2 054 216,64 тыс.руб.: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 -  382876,33             тыс.руб.;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 -  654500,98             тыс.руб.;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 587669,66             тыс. руб.;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2023году   -  429169,67             тыс.руб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24F0C" w:rsidRDefault="00124F0C" w:rsidP="00124F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муниципального округа Ставропольского края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( далее – бюджет ММО)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</w:t>
            </w:r>
            <w:r w:rsidR="00C83FF3">
              <w:rPr>
                <w:rFonts w:ascii="Times New Roman" w:hAnsi="Times New Roman"/>
                <w:color w:val="000000"/>
                <w:sz w:val="28"/>
                <w:szCs w:val="28"/>
              </w:rPr>
              <w:t>300 586,45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тыс.руб.: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2024году   -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>196366,12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тыс.руб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 -  </w:t>
            </w:r>
            <w:r>
              <w:rPr>
                <w:rFonts w:ascii="Times New Roman" w:hAnsi="Times New Roman"/>
                <w:sz w:val="28"/>
                <w:szCs w:val="28"/>
              </w:rPr>
              <w:t>52082,20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руб.</w:t>
            </w:r>
          </w:p>
          <w:p w:rsidR="00124F0C" w:rsidRPr="00A846A8" w:rsidRDefault="00124F0C" w:rsidP="00124F0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 -  </w:t>
            </w:r>
            <w:r>
              <w:rPr>
                <w:rFonts w:ascii="Times New Roman" w:hAnsi="Times New Roman"/>
                <w:sz w:val="28"/>
                <w:szCs w:val="28"/>
              </w:rPr>
              <w:t>52138,13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тыс. руб.</w:t>
            </w:r>
          </w:p>
          <w:p w:rsidR="00124F0C" w:rsidRDefault="00124F0C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846A8" w:rsidRPr="00A846A8" w:rsidRDefault="00A846A8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A846A8" w:rsidRPr="00A846A8" w:rsidRDefault="00A846A8" w:rsidP="00A846A8">
            <w:pPr>
              <w:spacing w:after="0" w:line="240" w:lineRule="auto"/>
              <w:ind w:left="792"/>
              <w:contextualSpacing/>
              <w:jc w:val="both"/>
              <w:rPr>
                <w:rFonts w:ascii="Times New Roman" w:hAnsi="Times New Roman"/>
                <w:color w:val="000000"/>
                <w:sz w:val="10"/>
                <w:szCs w:val="16"/>
                <w:lang w:eastAsia="en-US"/>
              </w:rPr>
            </w:pP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средства краевого бюджета - 1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 847 847,66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руб., в том числе по годам: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lastRenderedPageBreak/>
              <w:t>в 2020 году – 309814,96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– 554977,39  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- 495688,04                 тыс. руб.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2023 году  - 356301,70   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 - </w:t>
            </w:r>
            <w:r w:rsidR="00C83FF3">
              <w:rPr>
                <w:rFonts w:ascii="Times New Roman" w:hAnsi="Times New Roman"/>
                <w:sz w:val="28"/>
                <w:szCs w:val="28"/>
              </w:rPr>
              <w:t>131065,57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2025 году  - 0                                тыс. руб.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2026 году  - 0                                тыс. руб.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средства  местного бюджета  -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>506 955,43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тыс. руб., в том числе по  годам: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 -  73061,37  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 -  99523,59                тыс.руб.;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 91981,62                тыс. руб.;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2023году   -  72867,97                тыс.руб</w:t>
            </w:r>
            <w:r w:rsidR="006E55E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 -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>65300,55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6E55E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тыс. руб.</w:t>
            </w:r>
          </w:p>
          <w:p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 -  </w:t>
            </w:r>
            <w:r w:rsidR="006E55E2">
              <w:rPr>
                <w:rFonts w:ascii="Times New Roman" w:hAnsi="Times New Roman"/>
                <w:sz w:val="28"/>
                <w:szCs w:val="28"/>
              </w:rPr>
              <w:t>52082,20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 руб</w:t>
            </w:r>
            <w:r w:rsidR="006E55E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 -  </w:t>
            </w:r>
            <w:r w:rsidR="006E55E2">
              <w:rPr>
                <w:rFonts w:ascii="Times New Roman" w:hAnsi="Times New Roman"/>
                <w:sz w:val="28"/>
                <w:szCs w:val="28"/>
              </w:rPr>
              <w:t>52138,19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 руб.</w:t>
            </w:r>
            <w:r w:rsidR="006E55E2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E55E2" w:rsidRPr="00A846A8" w:rsidRDefault="006E55E2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6E55E2" w:rsidRDefault="006E55E2" w:rsidP="006E55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 337 434,55 тыс.руб.: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 -  73061,37                тыс.руб.;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 -  99523,59                тыс.руб.;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 -  91981,62                тыс. руб.;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2023году   -  72867,97                тыс.руб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E55E2" w:rsidRDefault="006E55E2" w:rsidP="006E55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ММО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</w:t>
            </w:r>
            <w:r w:rsidR="00C83FF3">
              <w:rPr>
                <w:rFonts w:ascii="Times New Roman" w:hAnsi="Times New Roman"/>
                <w:color w:val="000000"/>
                <w:sz w:val="28"/>
                <w:szCs w:val="28"/>
              </w:rPr>
              <w:t>169 520,88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тыс.руб.: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 - 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="00C83FF3">
              <w:rPr>
                <w:rFonts w:ascii="Times New Roman" w:hAnsi="Times New Roman"/>
                <w:sz w:val="28"/>
                <w:szCs w:val="28"/>
              </w:rPr>
              <w:t>300,55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тыс. руб.</w:t>
            </w:r>
          </w:p>
          <w:p w:rsidR="006E55E2" w:rsidRPr="00A846A8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 -  </w:t>
            </w:r>
            <w:r>
              <w:rPr>
                <w:rFonts w:ascii="Times New Roman" w:hAnsi="Times New Roman"/>
                <w:sz w:val="28"/>
                <w:szCs w:val="28"/>
              </w:rPr>
              <w:t>52082,20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E55E2" w:rsidRDefault="006E55E2" w:rsidP="006E55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 -  </w:t>
            </w:r>
            <w:r>
              <w:rPr>
                <w:rFonts w:ascii="Times New Roman" w:hAnsi="Times New Roman"/>
                <w:sz w:val="28"/>
                <w:szCs w:val="28"/>
              </w:rPr>
              <w:t>52138,19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               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846A8" w:rsidRPr="00A846A8" w:rsidRDefault="00A846A8" w:rsidP="00A846A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50F60" w:rsidRPr="00650F60" w:rsidRDefault="00650F60" w:rsidP="00650F60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Средства внебюджетных фондов -0 тыс.руб.;</w:t>
            </w:r>
          </w:p>
          <w:p w:rsidR="00650F60" w:rsidRPr="00650F60" w:rsidRDefault="00650F60" w:rsidP="00650F60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Прогнозируемые поступления  средств в местный бюджет – 0 тыс. руб.;</w:t>
            </w:r>
          </w:p>
          <w:p w:rsidR="00650F60" w:rsidRPr="00650F60" w:rsidRDefault="00650F60" w:rsidP="00650F60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Выпадающие доходы местного бюджета – 0 тыс.руб.;</w:t>
            </w:r>
          </w:p>
          <w:p w:rsidR="00650F60" w:rsidRPr="00650F60" w:rsidRDefault="00650F60" w:rsidP="00650F60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Иные средства – 0 тыс.руб.</w:t>
            </w:r>
          </w:p>
          <w:p w:rsidR="00650F60" w:rsidRPr="00650F60" w:rsidRDefault="00650F60" w:rsidP="00650F60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 Программы  носят прогнозный характер и ежегодно уточняются  при  формировании  проекта местного  бюджета на очередной финансовый  год.</w:t>
            </w:r>
          </w:p>
        </w:tc>
      </w:tr>
      <w:tr w:rsidR="00650F60" w:rsidRPr="00650F60" w:rsidTr="00650F6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реализации Программы  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47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1. снижение   доли 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  до </w:t>
            </w:r>
            <w:r w:rsidR="00F1035A">
              <w:rPr>
                <w:rFonts w:ascii="Times New Roman" w:hAnsi="Times New Roman"/>
                <w:sz w:val="28"/>
                <w:szCs w:val="28"/>
              </w:rPr>
              <w:t>4</w:t>
            </w:r>
            <w:r w:rsidR="00A66A87">
              <w:rPr>
                <w:rFonts w:ascii="Times New Roman" w:hAnsi="Times New Roman"/>
                <w:sz w:val="28"/>
                <w:szCs w:val="28"/>
              </w:rPr>
              <w:t>4</w:t>
            </w:r>
            <w:r w:rsidR="00F1035A">
              <w:rPr>
                <w:rFonts w:ascii="Times New Roman" w:hAnsi="Times New Roman"/>
                <w:sz w:val="28"/>
                <w:szCs w:val="28"/>
              </w:rPr>
              <w:t>,</w:t>
            </w:r>
            <w:r w:rsidR="00A66A87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%  в 202</w:t>
            </w:r>
            <w:r w:rsidR="00A66A87">
              <w:rPr>
                <w:rFonts w:ascii="Times New Roman" w:hAnsi="Times New Roman"/>
                <w:sz w:val="28"/>
                <w:szCs w:val="28"/>
              </w:rPr>
              <w:t>4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650F60" w:rsidRPr="00650F60" w:rsidRDefault="00650F60" w:rsidP="00647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2.увеличение  доли отремонтированных 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автомобильных дорог общего пользования  местного значения  с твердым покрытием в отношении  которых  проведен капитальный ремонт или ремонт  до </w:t>
            </w:r>
            <w:r w:rsidR="00F1035A">
              <w:rPr>
                <w:rFonts w:ascii="Times New Roman" w:hAnsi="Times New Roman"/>
                <w:sz w:val="28"/>
                <w:szCs w:val="28"/>
              </w:rPr>
              <w:t>9,</w:t>
            </w:r>
            <w:r w:rsidR="00A66A87">
              <w:rPr>
                <w:rFonts w:ascii="Times New Roman" w:hAnsi="Times New Roman"/>
                <w:sz w:val="28"/>
                <w:szCs w:val="28"/>
              </w:rPr>
              <w:t>22</w:t>
            </w:r>
            <w:r w:rsidR="00F103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%  в 202</w:t>
            </w:r>
            <w:r w:rsidR="00A66A87">
              <w:rPr>
                <w:rFonts w:ascii="Times New Roman" w:hAnsi="Times New Roman"/>
                <w:sz w:val="28"/>
                <w:szCs w:val="28"/>
              </w:rPr>
              <w:t>4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:rsidR="00A66A87" w:rsidRPr="00650F60" w:rsidRDefault="00F1035A" w:rsidP="006474E1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A66A87">
              <w:rPr>
                <w:rFonts w:ascii="Times New Roman" w:hAnsi="Times New Roman"/>
                <w:sz w:val="28"/>
                <w:szCs w:val="28"/>
              </w:rPr>
              <w:t>Снижение доли количества погибших к общему количеству пострадавших в результате дорожно-транспортных происшествий до 5,5% в 2024 году.</w:t>
            </w:r>
          </w:p>
          <w:p w:rsidR="00650F60" w:rsidRPr="00650F60" w:rsidRDefault="00650F60" w:rsidP="00647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650F60" w:rsidRPr="00650F60" w:rsidRDefault="00650F60" w:rsidP="00650F60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590AEF" w:rsidRDefault="00650F60" w:rsidP="000421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0"/>
        </w:rPr>
        <w:t xml:space="preserve">    </w:t>
      </w:r>
    </w:p>
    <w:p w:rsidR="00AD6D6D" w:rsidRDefault="00AD6D6D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4C6DA7" w:rsidRDefault="004C6DA7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4C6DA7" w:rsidRDefault="004C6DA7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4C6DA7" w:rsidRDefault="004C6DA7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4C6DA7" w:rsidRDefault="004C6DA7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4C6DA7" w:rsidRDefault="004C6DA7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0421F9" w:rsidRDefault="000421F9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0421F9" w:rsidRDefault="000421F9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0421F9" w:rsidRDefault="000421F9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BC110E" w:rsidRDefault="00BC110E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2E73A7" w:rsidRDefault="002E73A7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2E73A7" w:rsidRDefault="002E73A7" w:rsidP="00650F60">
      <w:pPr>
        <w:keepNext/>
        <w:keepLines/>
        <w:widowControl w:val="0"/>
        <w:spacing w:after="120" w:line="240" w:lineRule="auto"/>
        <w:ind w:left="283"/>
        <w:rPr>
          <w:rFonts w:ascii="Times New Roman" w:hAnsi="Times New Roman"/>
          <w:sz w:val="28"/>
          <w:szCs w:val="28"/>
        </w:rPr>
      </w:pPr>
    </w:p>
    <w:p w:rsidR="004C6DA7" w:rsidRDefault="004C6DA7" w:rsidP="004C6DA7">
      <w:pPr>
        <w:widowControl w:val="0"/>
        <w:spacing w:line="240" w:lineRule="exact"/>
        <w:ind w:left="4536"/>
        <w:rPr>
          <w:rFonts w:ascii="Times New Roman" w:hAnsi="Times New Roman"/>
          <w:sz w:val="26"/>
          <w:szCs w:val="26"/>
        </w:rPr>
      </w:pPr>
    </w:p>
    <w:p w:rsidR="004C6DA7" w:rsidRPr="004C6DA7" w:rsidRDefault="004C6DA7" w:rsidP="004C6DA7">
      <w:pPr>
        <w:widowControl w:val="0"/>
        <w:spacing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</w:rPr>
        <w:t>2</w:t>
      </w:r>
    </w:p>
    <w:p w:rsidR="004C6DA7" w:rsidRPr="004C6DA7" w:rsidRDefault="004C6DA7" w:rsidP="004C6DA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:rsidR="004C6DA7" w:rsidRPr="004C6DA7" w:rsidRDefault="004C6DA7" w:rsidP="004C6DA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:rsidR="00AD6D6D" w:rsidRDefault="004C6DA7" w:rsidP="000421F9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», </w:t>
      </w:r>
    </w:p>
    <w:p w:rsidR="00F1035A" w:rsidRDefault="00F1035A" w:rsidP="00377F2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650F60" w:rsidRPr="00650F60" w:rsidRDefault="00F1035A" w:rsidP="00377F2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\</w:t>
      </w:r>
      <w:r w:rsidR="00650F60" w:rsidRPr="00650F60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                        ПАСПОРТ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 xml:space="preserve">                                              ПОДПРОГРАММЫ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650F60">
        <w:rPr>
          <w:rFonts w:ascii="Times New Roman" w:hAnsi="Times New Roman"/>
          <w:bCs/>
          <w:caps/>
          <w:sz w:val="28"/>
          <w:szCs w:val="28"/>
        </w:rPr>
        <w:t>МОДЕРНИЗАЦИЯ УЛИЧНО-ДОРОЖНОЙ СЕТИ</w:t>
      </w:r>
      <w:r w:rsidRPr="00650F60">
        <w:rPr>
          <w:rFonts w:ascii="Times New Roman" w:hAnsi="Times New Roman"/>
          <w:b/>
          <w:bCs/>
          <w:caps/>
          <w:sz w:val="28"/>
          <w:szCs w:val="28"/>
        </w:rPr>
        <w:t>»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650F60" w:rsidRPr="00650F60" w:rsidTr="00650F6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подпрограмма 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Модернизация улично-дорожной сети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Подпрограмма)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F01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 Минераловодского </w:t>
            </w:r>
            <w:r w:rsidR="00B66EB6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B66EB6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>правление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3E773F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142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1373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Задачи  подпрограммы:</w:t>
            </w: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Организация комплекса мер по развитию и благоустройству улично-дорожной сети  Минераловодского городского округа и увеличение  ее пропускной способности </w:t>
            </w:r>
          </w:p>
          <w:p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Показатели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1. прирост протяженности сети автомобильных дорог местного значения  в результате строительства (реконструкции)</w:t>
            </w:r>
            <w:r w:rsidR="00A66A8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66A87" w:rsidRPr="00650F60" w:rsidRDefault="00A66A87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2.ввод в эксплуатацию новых объектов улично-дорожной сети.</w:t>
            </w:r>
          </w:p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B66EB6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B66EB6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-202</w:t>
            </w:r>
            <w:r w:rsidR="00A66A87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:rsidTr="00650F60">
        <w:trPr>
          <w:trHeight w:val="3683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финансового обеспечения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 </w:t>
            </w:r>
            <w:r w:rsidR="00C83FF3">
              <w:rPr>
                <w:rFonts w:ascii="Times New Roman" w:hAnsi="Times New Roman"/>
                <w:color w:val="000000"/>
                <w:sz w:val="28"/>
                <w:szCs w:val="28"/>
              </w:rPr>
              <w:t>382 301,00</w:t>
            </w: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рублей,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64622,25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98182,30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10058,79    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 - 204307,50      тыс.руб.;</w:t>
            </w:r>
          </w:p>
          <w:p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5130,16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2025 году – 0                  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2026 году – 0                      тыс. руб.</w:t>
            </w:r>
          </w:p>
          <w:p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МГО)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377 170,84 тыс.руб.: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64622,25        тыс.руб.;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98182,30        тыс.руб.;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10058,79        тыс. руб.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 - 204307,50      тыс.руб.;</w:t>
            </w:r>
          </w:p>
          <w:p w:rsidR="002E73A7" w:rsidRDefault="002E73A7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муниципального округа Ставропольского края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(далее – бюджет ММО)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</w:t>
            </w:r>
            <w:r w:rsidR="00C83F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5130,16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тыс.руб.:</w:t>
            </w:r>
          </w:p>
          <w:p w:rsidR="00BC110E" w:rsidRPr="00770792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C83FF3">
              <w:rPr>
                <w:rFonts w:ascii="Times New Roman" w:hAnsi="Times New Roman"/>
                <w:sz w:val="28"/>
                <w:szCs w:val="28"/>
              </w:rPr>
              <w:t>5130,16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тыс.руб.;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– 0                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– 0                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2E73A7" w:rsidRDefault="002E73A7" w:rsidP="007707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средства  краевого бюджета -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>309 447,82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тыс.руб.,  в том числе по годам: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63306,42 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- 97208,60  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-  9974,79       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 - 202264,43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-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0              </w:t>
            </w:r>
            <w:r w:rsidR="00BC11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-  0           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-  0               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средства  местного бюджета –</w:t>
            </w:r>
            <w:r w:rsidR="00BC110E">
              <w:rPr>
                <w:rFonts w:ascii="Times New Roman" w:hAnsi="Times New Roman"/>
                <w:sz w:val="28"/>
                <w:szCs w:val="28"/>
              </w:rPr>
              <w:t>9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 546,76 </w:t>
            </w:r>
            <w:r w:rsidR="00BC11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руб., в том числе по  годам: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1315,83 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973,70           тыс.руб.;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84,00             тыс. руб.</w:t>
            </w:r>
          </w:p>
          <w:p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 - 2043,07        тыс.руб.;</w:t>
            </w:r>
          </w:p>
          <w:p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C83FF3">
              <w:rPr>
                <w:rFonts w:ascii="Times New Roman" w:hAnsi="Times New Roman"/>
                <w:sz w:val="28"/>
                <w:szCs w:val="28"/>
              </w:rPr>
              <w:t>5130,16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тыс.руб.;</w:t>
            </w:r>
          </w:p>
          <w:p w:rsidR="00770792" w:rsidRPr="00770792" w:rsidRDefault="00770792" w:rsidP="0077079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2025 году – 0                   тыс. руб. </w:t>
            </w:r>
          </w:p>
          <w:p w:rsidR="00770792" w:rsidRPr="00770792" w:rsidRDefault="00770792" w:rsidP="0077079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– 0                   тыс. руб. </w:t>
            </w:r>
          </w:p>
          <w:p w:rsidR="00BC110E" w:rsidRPr="00A846A8" w:rsidRDefault="00BC110E" w:rsidP="00BC110E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770792" w:rsidRDefault="00BC110E" w:rsidP="00BC110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4 416,60 тыс.руб.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1315,83         тыс.руб.;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973,70           тыс.руб.;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84,00             тыс. руб.</w:t>
            </w:r>
          </w:p>
          <w:p w:rsidR="00BC110E" w:rsidRPr="00770792" w:rsidRDefault="00BC110E" w:rsidP="00BC11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 - 2043,07        тыс.руб.;</w:t>
            </w:r>
          </w:p>
          <w:p w:rsidR="00BC110E" w:rsidRDefault="00BC110E" w:rsidP="00BC110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ММО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5</w:t>
            </w:r>
            <w:r w:rsidR="00C83FF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83FF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,1</w:t>
            </w:r>
            <w:r w:rsidR="00C83FF3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</w:t>
            </w:r>
          </w:p>
          <w:p w:rsidR="00BC110E" w:rsidRPr="00770792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C83FF3">
              <w:rPr>
                <w:rFonts w:ascii="Times New Roman" w:hAnsi="Times New Roman"/>
                <w:sz w:val="28"/>
                <w:szCs w:val="28"/>
              </w:rPr>
              <w:t>130,16</w:t>
            </w:r>
            <w:bookmarkStart w:id="0" w:name="_GoBack"/>
            <w:bookmarkEnd w:id="0"/>
            <w:r w:rsidRPr="00770792">
              <w:rPr>
                <w:rFonts w:ascii="Times New Roman" w:hAnsi="Times New Roman"/>
                <w:sz w:val="28"/>
                <w:szCs w:val="28"/>
              </w:rPr>
              <w:t xml:space="preserve">      тыс.руб.;</w:t>
            </w:r>
          </w:p>
          <w:p w:rsidR="00BC110E" w:rsidRPr="00770792" w:rsidRDefault="00BC110E" w:rsidP="00BC110E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– 0                   тыс. руб. </w:t>
            </w:r>
          </w:p>
          <w:p w:rsidR="00BC110E" w:rsidRPr="00770792" w:rsidRDefault="00BC110E" w:rsidP="00BC110E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– 0                   тыс. руб. </w:t>
            </w:r>
          </w:p>
          <w:p w:rsidR="00BC110E" w:rsidRDefault="00BC110E" w:rsidP="00BC110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</w:t>
            </w:r>
          </w:p>
          <w:p w:rsidR="00650F60" w:rsidRPr="00650F60" w:rsidRDefault="00650F60" w:rsidP="00650F60">
            <w:pPr>
              <w:widowControl w:val="0"/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211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:rsidR="00F1035A" w:rsidRDefault="00650F60" w:rsidP="00F1035A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1.поэтапное увеличение прироста протяженности сети автомобильных дорог местного значения  в результате строительства (реконструкции</w:t>
            </w:r>
            <w:r w:rsidR="00F1035A">
              <w:rPr>
                <w:rFonts w:ascii="Times New Roman" w:hAnsi="Times New Roman"/>
                <w:sz w:val="28"/>
                <w:szCs w:val="28"/>
              </w:rPr>
              <w:t>)</w:t>
            </w:r>
            <w:r w:rsidR="00A66A8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B33FF">
              <w:rPr>
                <w:rFonts w:ascii="Times New Roman" w:hAnsi="Times New Roman"/>
                <w:sz w:val="28"/>
                <w:szCs w:val="28"/>
              </w:rPr>
              <w:t xml:space="preserve">5,683 </w:t>
            </w:r>
            <w:r w:rsidR="00A66A87">
              <w:rPr>
                <w:rFonts w:ascii="Times New Roman" w:hAnsi="Times New Roman"/>
                <w:sz w:val="28"/>
                <w:szCs w:val="28"/>
              </w:rPr>
              <w:t xml:space="preserve"> км в 2024 году.</w:t>
            </w:r>
          </w:p>
          <w:p w:rsidR="00A66A87" w:rsidRPr="00650F60" w:rsidRDefault="00A66A87" w:rsidP="00F1035A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ввод в эксплуатацию новых объектов улично-дорожной сети- объект в 2024 году.</w:t>
            </w:r>
          </w:p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3E773F" w:rsidRDefault="00650F60" w:rsidP="00650F60">
      <w:pPr>
        <w:keepNext/>
        <w:keepLines/>
        <w:widowControl w:val="0"/>
        <w:spacing w:after="120" w:line="240" w:lineRule="auto"/>
        <w:ind w:left="5529" w:hanging="2835"/>
        <w:rPr>
          <w:rFonts w:ascii="Times New Roman" w:hAnsi="Times New Roman"/>
          <w:sz w:val="24"/>
          <w:szCs w:val="24"/>
        </w:rPr>
      </w:pPr>
      <w:r w:rsidRPr="00650F6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440EBF" w:rsidRDefault="00440EBF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3E773F">
        <w:rPr>
          <w:rFonts w:ascii="Times New Roman" w:hAnsi="Times New Roman"/>
          <w:sz w:val="28"/>
          <w:szCs w:val="28"/>
        </w:rPr>
        <w:t xml:space="preserve"> </w:t>
      </w:r>
    </w:p>
    <w:p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4C6DA7" w:rsidRPr="004C6DA7" w:rsidRDefault="004C6DA7" w:rsidP="004C6DA7">
      <w:pPr>
        <w:widowControl w:val="0"/>
        <w:spacing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3</w:t>
      </w:r>
    </w:p>
    <w:p w:rsidR="004C6DA7" w:rsidRPr="004C6DA7" w:rsidRDefault="004C6DA7" w:rsidP="004C6DA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:rsidR="004C6DA7" w:rsidRPr="004C6DA7" w:rsidRDefault="004C6DA7" w:rsidP="004C6DA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:rsidR="004C6DA7" w:rsidRDefault="004C6DA7" w:rsidP="000421F9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», </w:t>
      </w:r>
    </w:p>
    <w:p w:rsidR="003F6293" w:rsidRDefault="003F6293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3F6293" w:rsidRDefault="003F6293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                     ПАСПОРТ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 xml:space="preserve">                                             ПОДПРОГРАММЫ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650F60">
        <w:rPr>
          <w:rFonts w:ascii="Times New Roman" w:hAnsi="Times New Roman"/>
          <w:bCs/>
          <w:caps/>
          <w:sz w:val="28"/>
          <w:szCs w:val="28"/>
        </w:rPr>
        <w:t xml:space="preserve">СОДЕРЖАНИЕ УЛИЧНО-ДОРОЖНОЙ СЕТИ» 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650F60" w:rsidRPr="00650F60" w:rsidTr="00650F6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подпрограмма «Содержание улично-дорожной сети 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подпрограмма)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A93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 Минераловодского </w:t>
            </w:r>
            <w:r w:rsidR="00A93BA7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A93BA7">
              <w:rPr>
                <w:rFonts w:ascii="Times New Roman" w:hAnsi="Times New Roman"/>
                <w:sz w:val="28"/>
                <w:szCs w:val="28"/>
              </w:rPr>
              <w:t xml:space="preserve"> 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управление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:rsidTr="00650F60">
        <w:trPr>
          <w:trHeight w:val="103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3E773F" w:rsidP="003E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697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65142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95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Задачи  подпрограммы:</w:t>
            </w: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  <w:t xml:space="preserve">Обеспечение устойчивого функционирования улично-дорожной сети Минераловодского городского округа </w:t>
            </w:r>
          </w:p>
        </w:tc>
      </w:tr>
      <w:tr w:rsidR="00650F60" w:rsidRPr="00650F60" w:rsidTr="00650F60">
        <w:trPr>
          <w:trHeight w:val="457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Показатели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85C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A66A87">
              <w:rPr>
                <w:rFonts w:ascii="Times New Roman" w:hAnsi="Times New Roman"/>
                <w:sz w:val="28"/>
                <w:szCs w:val="28"/>
              </w:rPr>
              <w:t>обеспечение комплексным содержанием улично-дорожной сети в соответствии  с требованиями к эксплуатационному состоянию к общей протяженности дорог с усовершенствованным покрытием</w:t>
            </w:r>
            <w:r w:rsidR="008C285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0F60" w:rsidRPr="00650F60" w:rsidRDefault="00650F60" w:rsidP="00D24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B95ACD">
              <w:rPr>
                <w:rFonts w:ascii="Times New Roman" w:hAnsi="Times New Roman"/>
                <w:sz w:val="28"/>
                <w:szCs w:val="28"/>
              </w:rPr>
              <w:t xml:space="preserve">доля протяженности </w:t>
            </w:r>
            <w:r w:rsidR="008C285C">
              <w:rPr>
                <w:rFonts w:ascii="Times New Roman" w:hAnsi="Times New Roman"/>
                <w:sz w:val="28"/>
                <w:szCs w:val="28"/>
              </w:rPr>
              <w:t xml:space="preserve">автомобильных </w:t>
            </w:r>
            <w:r w:rsidR="00B95ACD">
              <w:rPr>
                <w:rFonts w:ascii="Times New Roman" w:hAnsi="Times New Roman"/>
                <w:sz w:val="28"/>
                <w:szCs w:val="28"/>
              </w:rPr>
              <w:t xml:space="preserve">дорог общего пользования местного значения, </w:t>
            </w:r>
            <w:r w:rsidR="008C285C">
              <w:rPr>
                <w:rFonts w:ascii="Times New Roman" w:hAnsi="Times New Roman"/>
                <w:sz w:val="28"/>
                <w:szCs w:val="28"/>
              </w:rPr>
              <w:t>улучшивших свое техническое состояние по отношению к общей протяженности дорог (улиц) местного значения.</w:t>
            </w: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A9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A93BA7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-202</w:t>
            </w:r>
            <w:r w:rsidR="008C285C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:rsidTr="00650F60">
        <w:trPr>
          <w:trHeight w:val="130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EE" w:rsidRPr="007D46EE" w:rsidRDefault="007D46EE" w:rsidP="00BC11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подпрограммы составит  1</w:t>
            </w:r>
            <w:r w:rsidR="00BC110E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BC110E">
              <w:rPr>
                <w:rFonts w:ascii="Times New Roman" w:hAnsi="Times New Roman"/>
                <w:color w:val="000000"/>
                <w:sz w:val="28"/>
                <w:szCs w:val="28"/>
              </w:rPr>
              <w:t>98 517,90</w:t>
            </w: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тыс. рублей,</w:t>
            </w:r>
            <w:r w:rsidR="00BC11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315535,76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553332,55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573721,96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2023 году  - 212129,89       тыс.руб.;</w:t>
            </w:r>
          </w:p>
          <w:p w:rsidR="007D46EE" w:rsidRPr="007D46EE" w:rsidRDefault="007D46EE" w:rsidP="007D46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184439,27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 xml:space="preserve">30295,01        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29063,46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МГО)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</w:t>
            </w:r>
            <w:r w:rsidR="00AE44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1 654 720,16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тыс.руб.: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315535,76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553332,55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573721,96       тыс. руб.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2023 году  - 212129,89       тыс.руб.;</w:t>
            </w:r>
          </w:p>
          <w:p w:rsidR="007D46EE" w:rsidRDefault="00AE44E2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(далее – бюджет ММО)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составляет 243 797,74 тыс.руб.</w:t>
            </w:r>
          </w:p>
          <w:p w:rsidR="00AE44E2" w:rsidRPr="007D46EE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>184439,27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30295,01        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>29063,46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AE44E2" w:rsidRPr="007D46EE" w:rsidRDefault="00AE44E2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средства  краевого бюджета -  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1 475 093,42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тыс.руб.,  в том числе по годам: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-  246508,54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-  457768,79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-  485713,25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2023 году  - 154037,27 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- 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131065,57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2025 году -  0                 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2026 году -  0                 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средства  местного бюджета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423 424,48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тыс. руб., в том числе по  годам: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69027,22  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95563,76  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lastRenderedPageBreak/>
              <w:t>в 2022 году – 88008,71  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2023 году  - 58092,62         тыс.руб.;</w:t>
            </w:r>
          </w:p>
          <w:p w:rsidR="007D46EE" w:rsidRPr="007D46EE" w:rsidRDefault="007D46EE" w:rsidP="007D46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53373,70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тыс.руб.;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30295,10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29063,46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AE44E2" w:rsidRPr="00A846A8" w:rsidRDefault="00AE44E2" w:rsidP="00AE44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составляет   310 692,31 тыс.руб.: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69027,22  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95563,76  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88008,71         тыс. руб.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2023 году  - 58092,62         тыс.руб.;</w:t>
            </w:r>
          </w:p>
          <w:p w:rsidR="007D46EE" w:rsidRDefault="00AE44E2" w:rsidP="007D46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ММО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 112 732,17 тыс.руб.</w:t>
            </w:r>
          </w:p>
          <w:p w:rsidR="00AE44E2" w:rsidRPr="007D46EE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>53373,70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тыс.руб.;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>30295,10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AE44E2" w:rsidRPr="007D46EE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>29063,46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        тыс. руб.</w:t>
            </w:r>
          </w:p>
          <w:p w:rsidR="00AE44E2" w:rsidRPr="007D46EE" w:rsidRDefault="00AE44E2" w:rsidP="007D46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50F60" w:rsidRPr="00650F60" w:rsidRDefault="00650F60" w:rsidP="00650F6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</w:t>
            </w:r>
          </w:p>
          <w:p w:rsidR="00650F60" w:rsidRPr="00650F60" w:rsidRDefault="00650F60" w:rsidP="00650F60">
            <w:pPr>
              <w:widowControl w:val="0"/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130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:rsidR="008C285C" w:rsidRDefault="008C285C" w:rsidP="008C2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комплексным содержанием улично-дорожной сети в соответствии  с требованиями к эксплуатационному состоянию к общей протяженности дорог с усовершенствованным покрытием – 5</w:t>
            </w:r>
            <w:r w:rsidR="007C49C9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  <w:r w:rsidR="007C49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2024 году;</w:t>
            </w:r>
          </w:p>
          <w:p w:rsidR="008C285C" w:rsidRDefault="008C285C" w:rsidP="008C2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2.снижение доли протяженности автомобильных дорог общего пользования местного значения, улучшивших свое техническое состояние по отношению к общей протяженности дорог (улиц) местного значения – до 0</w:t>
            </w:r>
            <w:r w:rsidR="007C49C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3 % в 2024 году.</w:t>
            </w:r>
          </w:p>
          <w:p w:rsidR="00650F60" w:rsidRPr="00650F60" w:rsidRDefault="00650F60" w:rsidP="00AD6D6D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440EBF" w:rsidRDefault="00650F60" w:rsidP="00440EBF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  <w:r w:rsidRPr="00650F6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650F60" w:rsidRDefault="00440EBF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</w:p>
    <w:p w:rsidR="004C6DA7" w:rsidRDefault="004C6DA7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4C6DA7" w:rsidRDefault="004C6DA7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4C6DA7" w:rsidRDefault="004C6DA7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4C6DA7" w:rsidRDefault="004C6DA7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4C6DA7" w:rsidRDefault="004C6DA7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4C6DA7" w:rsidRDefault="004C6DA7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4C6DA7" w:rsidRDefault="004C6DA7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4C6DA7" w:rsidRPr="004C6DA7" w:rsidRDefault="004C6DA7" w:rsidP="004C6DA7">
      <w:pPr>
        <w:widowControl w:val="0"/>
        <w:spacing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/>
          <w:sz w:val="26"/>
          <w:szCs w:val="26"/>
        </w:rPr>
        <w:t>4</w:t>
      </w:r>
    </w:p>
    <w:p w:rsidR="004C6DA7" w:rsidRPr="004C6DA7" w:rsidRDefault="004C6DA7" w:rsidP="004C6DA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:rsidR="004C6DA7" w:rsidRPr="004C6DA7" w:rsidRDefault="004C6DA7" w:rsidP="004C6DA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:rsidR="004C6DA7" w:rsidRPr="004C6DA7" w:rsidRDefault="004C6DA7" w:rsidP="005B36CE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», </w:t>
      </w:r>
    </w:p>
    <w:p w:rsidR="004C6DA7" w:rsidRDefault="004C6DA7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4C6DA7" w:rsidRPr="00650F60" w:rsidRDefault="004C6DA7" w:rsidP="00B95ACD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                     ПАСПОРТ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 xml:space="preserve">                                             ПОДПРОГРАММЫ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650F60">
        <w:rPr>
          <w:rFonts w:ascii="Times New Roman" w:hAnsi="Times New Roman"/>
          <w:bCs/>
          <w:caps/>
          <w:sz w:val="28"/>
          <w:szCs w:val="28"/>
        </w:rPr>
        <w:t xml:space="preserve">ОБЕСПЕЧЕНИЕ  БЕЗОПАСНОСТИ  ДОРОЖНОГО  ДВИЖЕНИЯ» </w:t>
      </w: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650F60" w:rsidRPr="00650F60" w:rsidTr="00650F6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подпрограмма «Дорожное хозяйство и обеспечение безопасности дорожного движения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Подпрограмма)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D24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 Минераловодского </w:t>
            </w:r>
            <w:r w:rsidR="00D246A8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D246A8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управление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:rsidTr="00650F60">
        <w:trPr>
          <w:trHeight w:val="78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B95ACD" w:rsidP="00F0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>Управление образования</w:t>
            </w:r>
            <w:r w:rsidR="00614C87">
              <w:rPr>
                <w:rFonts w:ascii="Times New Roman" w:eastAsia="CourierNewPSMT" w:hAnsi="Times New Roman"/>
                <w:sz w:val="28"/>
                <w:szCs w:val="28"/>
              </w:rPr>
              <w:t xml:space="preserve"> администрации Минераловодского </w:t>
            </w:r>
            <w:r w:rsidR="00D246A8">
              <w:rPr>
                <w:rFonts w:ascii="Times New Roman" w:eastAsia="CourierNewPSMT" w:hAnsi="Times New Roman"/>
                <w:sz w:val="28"/>
                <w:szCs w:val="28"/>
              </w:rPr>
              <w:t xml:space="preserve">муниципального </w:t>
            </w:r>
            <w:r w:rsidR="00614C87">
              <w:rPr>
                <w:rFonts w:ascii="Times New Roman" w:eastAsia="CourierNewPSMT" w:hAnsi="Times New Roman"/>
                <w:sz w:val="28"/>
                <w:szCs w:val="28"/>
              </w:rPr>
              <w:t>округа</w:t>
            </w:r>
            <w:r w:rsidR="00D246A8">
              <w:rPr>
                <w:rFonts w:ascii="Times New Roman" w:eastAsia="CourierNewPSMT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eastAsia="CourierNewPSMT" w:hAnsi="Times New Roman"/>
                <w:sz w:val="28"/>
                <w:szCs w:val="28"/>
              </w:rPr>
              <w:t xml:space="preserve"> (далее - управление образования)</w:t>
            </w:r>
          </w:p>
        </w:tc>
      </w:tr>
      <w:tr w:rsidR="00650F60" w:rsidRPr="00650F60" w:rsidTr="00650F60">
        <w:trPr>
          <w:trHeight w:val="1132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:rsidTr="00650F60">
        <w:trPr>
          <w:trHeight w:val="96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Задачи  подпрограммы:</w:t>
            </w: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создание  условий  для повышения безопасности  и предупреждения дорожно-транспортных происшествий.</w:t>
            </w: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Показатели 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34248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1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доля 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протяженност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и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автомобильных дорог (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улиц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) местного значения, по которым осуществлено изготовление технических планов (диагностика, обследование и паспортизация, проекты организации дорожного движения) от общей потребности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:rsidR="00650F60" w:rsidRPr="00650F60" w:rsidRDefault="00634248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2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Увеличение количества информационного материала по безопасности дорожного движения в СМИ и информационно-телекоммуникационной сети  «Интернет»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:rsidR="00650F60" w:rsidRPr="00650F60" w:rsidRDefault="00634248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3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численность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учащихся образовательных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lastRenderedPageBreak/>
              <w:t>учреждений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,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принявших участие в профилактике детского дорожно-транспортного травматизма</w:t>
            </w:r>
          </w:p>
        </w:tc>
      </w:tr>
      <w:tr w:rsidR="00650F60" w:rsidRPr="00650F60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D246A8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D246A8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-202</w:t>
            </w:r>
            <w:r w:rsidR="008C285C">
              <w:rPr>
                <w:rFonts w:ascii="Times New Roman" w:hAnsi="Times New Roman"/>
                <w:sz w:val="28"/>
                <w:szCs w:val="28"/>
              </w:rPr>
              <w:t>6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:rsidTr="00650F60">
        <w:trPr>
          <w:trHeight w:val="416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и источники финансового обеспечения подпрограммы</w:t>
            </w: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293" w:rsidRPr="003F6293" w:rsidRDefault="003F6293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 </w:t>
            </w:r>
            <w:r w:rsidR="00AE44E2">
              <w:rPr>
                <w:rFonts w:ascii="Times New Roman" w:hAnsi="Times New Roman"/>
                <w:color w:val="000000"/>
                <w:sz w:val="28"/>
                <w:szCs w:val="28"/>
              </w:rPr>
              <w:t>73 984,19</w:t>
            </w: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  <w:p w:rsidR="003F6293" w:rsidRPr="003F6293" w:rsidRDefault="003F6293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      тыс.руб.;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тыс.руб.;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 руб.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2023 году – 12732,28    тыс.руб.;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 xml:space="preserve">6796,69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тыс.руб.;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 году –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21787,19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2026  году – 23074,6</w:t>
            </w:r>
            <w:r w:rsidR="00AE44E2"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МГО)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22 325,64  тыс.руб.: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      тыс.руб.;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тыс.руб.;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 руб.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2023 году – 12732,28    тыс.руб.;</w:t>
            </w:r>
          </w:p>
          <w:p w:rsidR="002E73A7" w:rsidRDefault="002E73A7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F6293" w:rsidRDefault="00AE44E2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(далее – бюджет ММО)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составляет 51 658,55 тыс.руб.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6796,69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тыс.руб.;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 году – </w:t>
            </w:r>
            <w:r>
              <w:rPr>
                <w:rFonts w:ascii="Times New Roman" w:hAnsi="Times New Roman"/>
                <w:sz w:val="28"/>
                <w:szCs w:val="28"/>
              </w:rPr>
              <w:t>21787,19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2026  году – 23074,6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Pr="003F6293" w:rsidRDefault="00AE44E2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F6293" w:rsidRDefault="003F6293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AE44E2" w:rsidRPr="003F6293" w:rsidRDefault="00AE44E2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средства  местного  бюджета  составит   </w:t>
            </w:r>
            <w:r w:rsidR="00AE44E2">
              <w:rPr>
                <w:rFonts w:ascii="Times New Roman" w:hAnsi="Times New Roman"/>
                <w:sz w:val="28"/>
                <w:szCs w:val="28"/>
              </w:rPr>
              <w:t>73 984,19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тыс.руб.,</w:t>
            </w:r>
          </w:p>
          <w:p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том числе по  годам: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      тыс.руб.;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тыс.руб.;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 руб.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2023 году – 12732,28    тыс.руб.;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6796,69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тыс.руб.;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 году – </w:t>
            </w:r>
            <w:r>
              <w:rPr>
                <w:rFonts w:ascii="Times New Roman" w:hAnsi="Times New Roman"/>
                <w:sz w:val="28"/>
                <w:szCs w:val="28"/>
              </w:rPr>
              <w:t>21787,19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lastRenderedPageBreak/>
              <w:t>в 2026  году – 23074,6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AE44E2" w:rsidRPr="00A846A8" w:rsidRDefault="00AE44E2" w:rsidP="00AE44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МГО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 22 325,64 тыс.руб.: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      тыс.руб.;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тыс.руб.;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 руб.</w:t>
            </w:r>
          </w:p>
          <w:p w:rsidR="00AE44E2" w:rsidRPr="003F6293" w:rsidRDefault="00AE44E2" w:rsidP="00AE44E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2023 году – 12732,28    тыс.руб.;</w:t>
            </w:r>
          </w:p>
          <w:p w:rsidR="00AE44E2" w:rsidRDefault="005B1649" w:rsidP="003F6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ММО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 51 658,55 тыс.руб.</w:t>
            </w:r>
          </w:p>
          <w:p w:rsidR="005B1649" w:rsidRPr="003F6293" w:rsidRDefault="005B1649" w:rsidP="005B1649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6796,69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тыс.руб.;</w:t>
            </w:r>
          </w:p>
          <w:p w:rsidR="005B1649" w:rsidRPr="003F6293" w:rsidRDefault="005B1649" w:rsidP="005B1649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 году – </w:t>
            </w:r>
            <w:r>
              <w:rPr>
                <w:rFonts w:ascii="Times New Roman" w:hAnsi="Times New Roman"/>
                <w:sz w:val="28"/>
                <w:szCs w:val="28"/>
              </w:rPr>
              <w:t>21787,19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5B1649" w:rsidRPr="003F6293" w:rsidRDefault="005B1649" w:rsidP="005B1649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2026  году – 23074,6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 руб.</w:t>
            </w:r>
          </w:p>
          <w:p w:rsidR="005B1649" w:rsidRPr="003F6293" w:rsidRDefault="005B1649" w:rsidP="005B164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50F60" w:rsidRPr="00EF7CDC" w:rsidRDefault="00650F60" w:rsidP="00650F6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7CDC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год.</w:t>
            </w:r>
          </w:p>
          <w:p w:rsidR="00650F60" w:rsidRPr="00EF7CDC" w:rsidRDefault="00650F60" w:rsidP="00650F60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:rsidTr="00650F60">
        <w:trPr>
          <w:trHeight w:val="882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:rsidR="008C285C" w:rsidRPr="00650F60" w:rsidRDefault="00634248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1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увеличение доли 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протяженност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и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автомобильных дорог (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улиц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) местного значения, по которым осуществлено изготовление технических планов (диагностика, обследование и паспортизация, проекты организации дорожного движения) от общей потребности  до 41 % в 2024 году</w:t>
            </w:r>
            <w:r w:rsidR="008C285C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:rsidR="008C285C" w:rsidRPr="00650F60" w:rsidRDefault="008C285C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2</w:t>
            </w:r>
            <w:r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Увеличение количества информационного материала по безопасности дорожного движения в СМИ и информационно-телекоммуникационной сети  «Интернет» до 112% в 2024 году</w:t>
            </w:r>
            <w:r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:rsidR="00650F60" w:rsidRPr="00650F60" w:rsidRDefault="008C285C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3</w:t>
            </w:r>
            <w:r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увеличение численности учащихся образовательных учреждений, принявших участие в профилактике детского дорожно-транспортного травматизма до 900 чел. в 2024 году</w:t>
            </w:r>
          </w:p>
        </w:tc>
      </w:tr>
    </w:tbl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ind w:left="1800"/>
        <w:outlineLvl w:val="1"/>
        <w:rPr>
          <w:rFonts w:ascii="Times New Roman" w:hAnsi="Times New Roman"/>
          <w:sz w:val="28"/>
          <w:szCs w:val="28"/>
        </w:rPr>
      </w:pPr>
    </w:p>
    <w:p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ind w:left="1800"/>
        <w:outlineLvl w:val="1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B10A31">
          <w:headerReference w:type="default" r:id="rId9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0F78" w:rsidRDefault="00BE0F78" w:rsidP="008B372F"/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9D0479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000DD2" w:rsidRDefault="00BE0F78" w:rsidP="009B65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62345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BE0F78" w:rsidRDefault="00000DD2" w:rsidP="00AF6E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sectPr w:rsidR="00BE0F78" w:rsidSect="000D0B73">
      <w:headerReference w:type="default" r:id="rId10"/>
      <w:pgSz w:w="16838" w:h="11906" w:orient="landscape"/>
      <w:pgMar w:top="567" w:right="1134" w:bottom="851" w:left="1134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AAA" w:rsidRDefault="00066AAA" w:rsidP="004A0673">
      <w:pPr>
        <w:spacing w:after="0" w:line="240" w:lineRule="auto"/>
      </w:pPr>
      <w:r>
        <w:separator/>
      </w:r>
    </w:p>
  </w:endnote>
  <w:endnote w:type="continuationSeparator" w:id="0">
    <w:p w:rsidR="00066AAA" w:rsidRDefault="00066AAA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AAA" w:rsidRDefault="00066AAA" w:rsidP="004A0673">
      <w:pPr>
        <w:spacing w:after="0" w:line="240" w:lineRule="auto"/>
      </w:pPr>
      <w:r>
        <w:separator/>
      </w:r>
    </w:p>
  </w:footnote>
  <w:footnote w:type="continuationSeparator" w:id="0">
    <w:p w:rsidR="00066AAA" w:rsidRDefault="00066AAA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E2" w:rsidRDefault="00AE44E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3FF3">
      <w:rPr>
        <w:noProof/>
      </w:rPr>
      <w:t>9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4E2" w:rsidRDefault="00AE44E2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  <w:p w:rsidR="00AE44E2" w:rsidRDefault="00AE44E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EFB"/>
    <w:rsid w:val="002B30BC"/>
    <w:rsid w:val="002B4752"/>
    <w:rsid w:val="002B4790"/>
    <w:rsid w:val="002B4834"/>
    <w:rsid w:val="002C061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906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43FD"/>
    <w:rsid w:val="003F49A0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4D70"/>
    <w:rsid w:val="007A7198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85C"/>
    <w:rsid w:val="008C31E8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A0792"/>
    <w:rsid w:val="00BA141C"/>
    <w:rsid w:val="00BA2A97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27"/>
    <w:rsid w:val="00DA6351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3610"/>
    <w:rsid w:val="00E940B7"/>
    <w:rsid w:val="00E95016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B7E55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C9733-B476-4C90-B2FD-C109C93CA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4599</TotalTime>
  <Pages>1</Pages>
  <Words>2776</Words>
  <Characters>15829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459</cp:revision>
  <cp:lastPrinted>2023-12-18T08:24:00Z</cp:lastPrinted>
  <dcterms:created xsi:type="dcterms:W3CDTF">2018-11-15T11:46:00Z</dcterms:created>
  <dcterms:modified xsi:type="dcterms:W3CDTF">2023-12-18T08:25:00Z</dcterms:modified>
</cp:coreProperties>
</file>