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A1" w:rsidRPr="004542A2" w:rsidRDefault="00456DA1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273A" w:rsidRDefault="00BF273A" w:rsidP="00BF273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BF273A" w:rsidRDefault="00BF273A" w:rsidP="00BF273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BF273A" w:rsidRDefault="00BF273A" w:rsidP="00BF273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F273A" w:rsidRDefault="00BF273A" w:rsidP="00BF273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F273A" w:rsidRPr="0000227E" w:rsidRDefault="00BF273A" w:rsidP="00BF273A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BF273A" w:rsidRDefault="00BF273A" w:rsidP="00AB29E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B29E9">
        <w:rPr>
          <w:rFonts w:ascii="Times New Roman" w:hAnsi="Times New Roman"/>
          <w:sz w:val="24"/>
          <w:szCs w:val="24"/>
        </w:rPr>
        <w:t xml:space="preserve">.12.2023               </w:t>
      </w:r>
      <w:r>
        <w:rPr>
          <w:rFonts w:ascii="Times New Roman" w:hAnsi="Times New Roman"/>
          <w:sz w:val="24"/>
          <w:szCs w:val="24"/>
        </w:rPr>
        <w:t xml:space="preserve"> г. Минеральные Воды                                      №</w:t>
      </w:r>
      <w:r w:rsidR="00B3270E">
        <w:rPr>
          <w:rFonts w:ascii="Times New Roman" w:hAnsi="Times New Roman"/>
          <w:sz w:val="24"/>
          <w:szCs w:val="24"/>
        </w:rPr>
        <w:t>2752</w:t>
      </w:r>
    </w:p>
    <w:p w:rsidR="00F51BD6" w:rsidRDefault="00F51BD6" w:rsidP="004542A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F273A" w:rsidRPr="001F3680" w:rsidRDefault="00BF273A" w:rsidP="004542A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51BD6" w:rsidRDefault="00456DA1" w:rsidP="00F51BD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</w:t>
      </w:r>
      <w:proofErr w:type="gramStart"/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proofErr w:type="gramEnd"/>
    </w:p>
    <w:p w:rsidR="00F4055D" w:rsidRDefault="00F4055D" w:rsidP="00F51BD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городского округа «Социальная политика»,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городского округа Ставропольского края от 19.11.2019 № 2515</w:t>
      </w:r>
    </w:p>
    <w:p w:rsidR="00F4055D" w:rsidRPr="004542A2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BC6CCB" w:rsidRDefault="00F4055D" w:rsidP="000D291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456DA1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Ставропольского края </w:t>
      </w:r>
      <w:r w:rsidRPr="00115280">
        <w:rPr>
          <w:rFonts w:ascii="Times New Roman" w:hAnsi="Times New Roman" w:cs="Times New Roman"/>
          <w:sz w:val="28"/>
          <w:szCs w:val="28"/>
          <w:lang w:eastAsia="ar-SA"/>
        </w:rPr>
        <w:t>от 30 мая 2023 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               </w:t>
      </w:r>
      <w:r w:rsidRPr="00115280">
        <w:rPr>
          <w:rFonts w:ascii="Times New Roman" w:hAnsi="Times New Roman" w:cs="Times New Roman"/>
          <w:sz w:val="28"/>
          <w:szCs w:val="28"/>
          <w:lang w:eastAsia="ar-SA"/>
        </w:rPr>
        <w:t xml:space="preserve">№ 48-кз «О наделении Минераловодского </w:t>
      </w:r>
      <w:r w:rsidR="00584E12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r w:rsidRPr="00115280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статусом муниципального округа»,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07.07.2017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1711 </w:t>
      </w:r>
      <w:r w:rsidR="00456D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перечня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Минераловодского городского округа, планируемых к разработке», администрация Минераловодского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2B1996" w:rsidRPr="004542A2" w:rsidRDefault="002B1996" w:rsidP="000D291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2B1996" w:rsidRPr="00CE20FD" w:rsidRDefault="00F4055D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color w:val="000000"/>
          <w:spacing w:val="0"/>
          <w:lang w:eastAsia="ar-SA"/>
        </w:rPr>
      </w:pPr>
      <w:r w:rsidRPr="004B34E6">
        <w:rPr>
          <w:lang w:eastAsia="ar-SA"/>
        </w:rPr>
        <w:t>1</w:t>
      </w:r>
      <w:r w:rsidRPr="004B34E6">
        <w:rPr>
          <w:spacing w:val="0"/>
          <w:lang w:eastAsia="ar-SA"/>
        </w:rPr>
        <w:t>.</w:t>
      </w:r>
      <w:r>
        <w:rPr>
          <w:spacing w:val="0"/>
          <w:lang w:eastAsia="ar-SA"/>
        </w:rPr>
        <w:t xml:space="preserve"> </w:t>
      </w:r>
      <w:r w:rsidRPr="00DA55E3">
        <w:rPr>
          <w:lang w:eastAsia="ar-SA"/>
        </w:rPr>
        <w:t>Утвердить прилагаемые изменения, которые вносятся в муниц</w:t>
      </w:r>
      <w:r w:rsidRPr="00DA55E3">
        <w:rPr>
          <w:lang w:eastAsia="ar-SA"/>
        </w:rPr>
        <w:t>и</w:t>
      </w:r>
      <w:r w:rsidRPr="00DA55E3">
        <w:rPr>
          <w:lang w:eastAsia="ar-SA"/>
        </w:rPr>
        <w:t>пальную программу Минераловодского городского округа «Социал</w:t>
      </w:r>
      <w:r w:rsidRPr="00DA55E3">
        <w:rPr>
          <w:lang w:eastAsia="ar-SA"/>
        </w:rPr>
        <w:t>ь</w:t>
      </w:r>
      <w:r w:rsidRPr="00DA55E3">
        <w:rPr>
          <w:lang w:eastAsia="ar-SA"/>
        </w:rPr>
        <w:t>ная политика», утвержденную постановлением администрации Мин</w:t>
      </w:r>
      <w:r w:rsidRPr="00DA55E3">
        <w:rPr>
          <w:lang w:eastAsia="ar-SA"/>
        </w:rPr>
        <w:t>е</w:t>
      </w:r>
      <w:r w:rsidRPr="00DA55E3">
        <w:rPr>
          <w:lang w:eastAsia="ar-SA"/>
        </w:rPr>
        <w:t xml:space="preserve">раловодского городского округа Ставропольского края от 19.11.2019 </w:t>
      </w:r>
      <w:r w:rsidR="00456DA1">
        <w:rPr>
          <w:lang w:eastAsia="ar-SA"/>
        </w:rPr>
        <w:t xml:space="preserve">         </w:t>
      </w:r>
      <w:r w:rsidRPr="00DA55E3">
        <w:rPr>
          <w:lang w:eastAsia="ar-SA"/>
        </w:rPr>
        <w:t>№ 2515 «Об утверждении муниципальной программы Минералово</w:t>
      </w:r>
      <w:r w:rsidRPr="00DA55E3">
        <w:rPr>
          <w:lang w:eastAsia="ar-SA"/>
        </w:rPr>
        <w:t>д</w:t>
      </w:r>
      <w:r w:rsidRPr="00DA55E3">
        <w:rPr>
          <w:lang w:eastAsia="ar-SA"/>
        </w:rPr>
        <w:t>ского городского округа Ставропольского края «Социальная политика» (с изменениями, внесёнными постановлениями администрации Мин</w:t>
      </w:r>
      <w:r w:rsidRPr="00DA55E3">
        <w:rPr>
          <w:lang w:eastAsia="ar-SA"/>
        </w:rPr>
        <w:t>е</w:t>
      </w:r>
      <w:r w:rsidRPr="00DA55E3">
        <w:rPr>
          <w:lang w:eastAsia="ar-SA"/>
        </w:rPr>
        <w:t xml:space="preserve">раловодского </w:t>
      </w:r>
      <w:r w:rsidRPr="008F7844">
        <w:rPr>
          <w:color w:val="000000"/>
          <w:spacing w:val="0"/>
          <w:lang w:eastAsia="ar-SA"/>
        </w:rPr>
        <w:t>городского округа Ставропольского края от 16.01.2020</w:t>
      </w:r>
      <w:r w:rsidR="00456DA1" w:rsidRPr="008F7844">
        <w:rPr>
          <w:color w:val="000000"/>
          <w:spacing w:val="0"/>
          <w:lang w:eastAsia="ar-SA"/>
        </w:rPr>
        <w:t xml:space="preserve"> </w:t>
      </w:r>
      <w:r w:rsidRPr="008F7844">
        <w:rPr>
          <w:color w:val="000000"/>
          <w:spacing w:val="0"/>
          <w:lang w:eastAsia="ar-SA"/>
        </w:rPr>
        <w:t xml:space="preserve"> № 57, о</w:t>
      </w:r>
      <w:r w:rsidR="00456DA1" w:rsidRPr="008F7844">
        <w:rPr>
          <w:color w:val="000000"/>
          <w:spacing w:val="0"/>
          <w:lang w:eastAsia="ar-SA"/>
        </w:rPr>
        <w:t xml:space="preserve">т 12.05.2020 </w:t>
      </w:r>
      <w:r w:rsidRPr="008F7844">
        <w:rPr>
          <w:color w:val="000000"/>
          <w:spacing w:val="0"/>
          <w:lang w:eastAsia="ar-SA"/>
        </w:rPr>
        <w:t>№ 883, от 2</w:t>
      </w:r>
      <w:r w:rsidR="008F7844">
        <w:rPr>
          <w:color w:val="000000"/>
          <w:spacing w:val="0"/>
          <w:lang w:eastAsia="ar-SA"/>
        </w:rPr>
        <w:t>9.06.2020 № 1213, от 26.08.2020</w:t>
      </w:r>
      <w:r w:rsidR="00456DA1" w:rsidRPr="008F7844">
        <w:rPr>
          <w:color w:val="000000"/>
          <w:spacing w:val="0"/>
          <w:lang w:eastAsia="ar-SA"/>
        </w:rPr>
        <w:t xml:space="preserve"> </w:t>
      </w:r>
      <w:r w:rsidRPr="008F7844">
        <w:rPr>
          <w:color w:val="000000"/>
          <w:spacing w:val="0"/>
          <w:lang w:eastAsia="ar-SA"/>
        </w:rPr>
        <w:t>№ 1694, от 05.11.2020 № 2316, от 1</w:t>
      </w:r>
      <w:r w:rsidR="008F7844">
        <w:rPr>
          <w:color w:val="000000"/>
          <w:spacing w:val="0"/>
          <w:lang w:eastAsia="ar-SA"/>
        </w:rPr>
        <w:t xml:space="preserve">2.11.2020 № 2371, от 14.12.2020 </w:t>
      </w:r>
      <w:r w:rsidRPr="008F7844">
        <w:rPr>
          <w:color w:val="000000"/>
          <w:spacing w:val="0"/>
          <w:lang w:eastAsia="ar-SA"/>
        </w:rPr>
        <w:t xml:space="preserve">№ 2710, от 29.12.2020 № </w:t>
      </w:r>
      <w:r w:rsidR="00456DA1" w:rsidRPr="008F7844">
        <w:rPr>
          <w:color w:val="000000"/>
          <w:spacing w:val="0"/>
          <w:lang w:eastAsia="ar-SA"/>
        </w:rPr>
        <w:t xml:space="preserve">2874, </w:t>
      </w:r>
      <w:r w:rsidRPr="008F7844">
        <w:rPr>
          <w:color w:val="000000"/>
          <w:spacing w:val="0"/>
          <w:lang w:eastAsia="ar-SA"/>
        </w:rPr>
        <w:t>от 11.03.</w:t>
      </w:r>
      <w:r w:rsidR="00456DA1" w:rsidRPr="008F7844">
        <w:rPr>
          <w:color w:val="000000"/>
          <w:spacing w:val="0"/>
          <w:lang w:eastAsia="ar-SA"/>
        </w:rPr>
        <w:t xml:space="preserve">2021 </w:t>
      </w:r>
      <w:r w:rsidRPr="008F7844">
        <w:rPr>
          <w:color w:val="000000"/>
          <w:spacing w:val="0"/>
          <w:lang w:eastAsia="ar-SA"/>
        </w:rPr>
        <w:t>№ 451, от 16.06.2021 № 1227, от 27.09.2021</w:t>
      </w:r>
      <w:r w:rsidR="00661DB7" w:rsidRPr="008F7844">
        <w:rPr>
          <w:color w:val="000000"/>
          <w:spacing w:val="0"/>
          <w:lang w:eastAsia="ar-SA"/>
        </w:rPr>
        <w:t xml:space="preserve"> № 1968, </w:t>
      </w:r>
      <w:r w:rsidRPr="008F7844">
        <w:rPr>
          <w:color w:val="000000"/>
          <w:spacing w:val="0"/>
          <w:lang w:eastAsia="ar-SA"/>
        </w:rPr>
        <w:t>от 10.11.2021 № 2321, от 01.12.2021</w:t>
      </w:r>
      <w:r w:rsidR="008F7844">
        <w:rPr>
          <w:color w:val="000000"/>
          <w:spacing w:val="0"/>
          <w:lang w:eastAsia="ar-SA"/>
        </w:rPr>
        <w:t xml:space="preserve"> </w:t>
      </w:r>
      <w:r w:rsidRPr="008F7844">
        <w:rPr>
          <w:color w:val="000000"/>
          <w:spacing w:val="0"/>
          <w:lang w:eastAsia="ar-SA"/>
        </w:rPr>
        <w:t>№ 2494, от 16.12.20</w:t>
      </w:r>
      <w:r w:rsidR="00661DB7" w:rsidRPr="008F7844">
        <w:rPr>
          <w:color w:val="000000"/>
          <w:spacing w:val="0"/>
          <w:lang w:eastAsia="ar-SA"/>
        </w:rPr>
        <w:t xml:space="preserve">21 № 2642, </w:t>
      </w:r>
      <w:r w:rsidRPr="008F7844">
        <w:rPr>
          <w:color w:val="000000"/>
          <w:spacing w:val="0"/>
          <w:lang w:eastAsia="ar-SA"/>
        </w:rPr>
        <w:t>от 29.12.2021 № 2853, от 17.02.2022 № 227, от 11.04</w:t>
      </w:r>
      <w:r w:rsidR="00661DB7" w:rsidRPr="008F7844">
        <w:rPr>
          <w:color w:val="000000"/>
          <w:spacing w:val="0"/>
          <w:lang w:eastAsia="ar-SA"/>
        </w:rPr>
        <w:t>.2022 № 713,</w:t>
      </w:r>
      <w:r w:rsidRPr="008F7844">
        <w:rPr>
          <w:color w:val="000000"/>
          <w:spacing w:val="0"/>
          <w:lang w:eastAsia="ar-SA"/>
        </w:rPr>
        <w:t xml:space="preserve"> от 26.05.2022 № 1175, от 08.09.2022 № 2071, от 09.12.2022</w:t>
      </w:r>
      <w:r w:rsidR="00661DB7" w:rsidRPr="008F7844">
        <w:rPr>
          <w:color w:val="000000"/>
          <w:spacing w:val="0"/>
          <w:lang w:eastAsia="ar-SA"/>
        </w:rPr>
        <w:t xml:space="preserve"> № 2894, </w:t>
      </w:r>
      <w:r w:rsidRPr="008F7844">
        <w:rPr>
          <w:color w:val="000000"/>
          <w:spacing w:val="0"/>
          <w:lang w:eastAsia="ar-SA"/>
        </w:rPr>
        <w:t xml:space="preserve">от 12.12.2022 № 2895, от 26.12.2022 </w:t>
      </w:r>
      <w:r w:rsidR="00456DA1" w:rsidRPr="008F7844">
        <w:rPr>
          <w:color w:val="000000"/>
          <w:spacing w:val="0"/>
          <w:lang w:eastAsia="ar-SA"/>
        </w:rPr>
        <w:t xml:space="preserve">№ 3141, от 10.02.2023 № 231, от 13.03.2023 № 518, от </w:t>
      </w:r>
      <w:r w:rsidR="008F7844">
        <w:rPr>
          <w:color w:val="000000"/>
          <w:spacing w:val="0"/>
          <w:lang w:eastAsia="ar-SA"/>
        </w:rPr>
        <w:t>28.03.2023</w:t>
      </w:r>
      <w:r w:rsidR="00456DA1" w:rsidRPr="008F7844">
        <w:rPr>
          <w:color w:val="000000"/>
          <w:spacing w:val="0"/>
          <w:lang w:eastAsia="ar-SA"/>
        </w:rPr>
        <w:t xml:space="preserve"> № 688, от 19.05.2023 № 1129, </w:t>
      </w:r>
      <w:r w:rsidRPr="008F7844">
        <w:rPr>
          <w:color w:val="000000"/>
          <w:spacing w:val="0"/>
          <w:lang w:eastAsia="ar-SA"/>
        </w:rPr>
        <w:t>от 15.06.2023 № 1331, от 24.08.2023 № 1914, от 21.09.2023 № 2103</w:t>
      </w:r>
      <w:r w:rsidR="00D00996" w:rsidRPr="008F7844">
        <w:rPr>
          <w:color w:val="000000"/>
          <w:spacing w:val="0"/>
          <w:lang w:eastAsia="ar-SA"/>
        </w:rPr>
        <w:t>, от 17.11.2023 № 2459</w:t>
      </w:r>
      <w:r w:rsidRPr="008F7844">
        <w:rPr>
          <w:color w:val="000000"/>
          <w:spacing w:val="0"/>
          <w:lang w:eastAsia="ar-SA"/>
        </w:rPr>
        <w:t>).</w:t>
      </w:r>
    </w:p>
    <w:p w:rsidR="00EF36D6" w:rsidRDefault="00EF36D6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>
        <w:rPr>
          <w:color w:val="FF0000"/>
          <w:lang w:eastAsia="ar-SA"/>
        </w:rPr>
        <w:t xml:space="preserve"> </w:t>
      </w:r>
      <w:r w:rsidRPr="008F7844">
        <w:rPr>
          <w:color w:val="000000"/>
          <w:spacing w:val="0"/>
          <w:lang w:eastAsia="ar-SA"/>
        </w:rPr>
        <w:t xml:space="preserve">Настоящее постановление подлежит размещению </w:t>
      </w:r>
      <w:r w:rsidR="008F7844" w:rsidRPr="008F7844">
        <w:rPr>
          <w:color w:val="000000"/>
          <w:spacing w:val="0"/>
          <w:lang w:eastAsia="ar-SA"/>
        </w:rPr>
        <w:t>официальном сайте администрации Минераловодского муницип</w:t>
      </w:r>
      <w:r w:rsidRPr="008F7844">
        <w:rPr>
          <w:color w:val="000000"/>
          <w:spacing w:val="0"/>
          <w:lang w:eastAsia="ar-SA"/>
        </w:rPr>
        <w:t>ального округа Ставропольского края в информационно</w:t>
      </w:r>
      <w:r w:rsidR="00F51BD6" w:rsidRPr="008F7844">
        <w:rPr>
          <w:color w:val="000000"/>
          <w:spacing w:val="0"/>
          <w:lang w:eastAsia="ar-SA"/>
        </w:rPr>
        <w:t xml:space="preserve"> </w:t>
      </w:r>
      <w:r w:rsidRPr="008F7844">
        <w:rPr>
          <w:color w:val="000000"/>
          <w:spacing w:val="0"/>
          <w:lang w:eastAsia="ar-SA"/>
        </w:rPr>
        <w:t>-</w:t>
      </w:r>
      <w:r w:rsidR="00F51BD6" w:rsidRPr="008F7844">
        <w:rPr>
          <w:color w:val="000000"/>
          <w:spacing w:val="0"/>
          <w:lang w:eastAsia="ar-SA"/>
        </w:rPr>
        <w:t xml:space="preserve"> телекоммуникационной</w:t>
      </w:r>
      <w:r w:rsidRPr="008F7844">
        <w:rPr>
          <w:color w:val="000000"/>
          <w:spacing w:val="0"/>
          <w:lang w:eastAsia="ar-SA"/>
        </w:rPr>
        <w:t xml:space="preserve"> </w:t>
      </w:r>
      <w:r w:rsidR="008F7844">
        <w:rPr>
          <w:color w:val="000000"/>
          <w:spacing w:val="0"/>
          <w:lang w:eastAsia="ar-SA"/>
        </w:rPr>
        <w:t xml:space="preserve"> </w:t>
      </w:r>
      <w:r w:rsidRPr="008F7844">
        <w:rPr>
          <w:color w:val="000000"/>
          <w:spacing w:val="0"/>
          <w:lang w:eastAsia="ar-SA"/>
        </w:rPr>
        <w:t>сети «Интернет».</w:t>
      </w:r>
    </w:p>
    <w:p w:rsidR="00E5306B" w:rsidRDefault="00E5306B" w:rsidP="00E5306B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5306B" w:rsidRDefault="00E5306B" w:rsidP="00E5306B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5306B" w:rsidRDefault="00E5306B" w:rsidP="00E5306B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5306B" w:rsidRPr="00E5306B" w:rsidRDefault="00E5306B" w:rsidP="00E5306B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F36D6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на </w:t>
      </w:r>
      <w:r>
        <w:rPr>
          <w:spacing w:val="0"/>
          <w:lang w:eastAsia="ar-SA"/>
        </w:rPr>
        <w:t xml:space="preserve">первого 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</w:t>
      </w:r>
      <w:r>
        <w:rPr>
          <w:spacing w:val="0"/>
          <w:lang w:eastAsia="ar-SA"/>
        </w:rPr>
        <w:t>ь</w:t>
      </w:r>
      <w:r>
        <w:rPr>
          <w:spacing w:val="0"/>
          <w:lang w:eastAsia="ar-SA"/>
        </w:rPr>
        <w:t>ного</w:t>
      </w:r>
      <w:r w:rsidRPr="00025035">
        <w:rPr>
          <w:spacing w:val="0"/>
          <w:lang w:eastAsia="ar-SA"/>
        </w:rPr>
        <w:t xml:space="preserve"> округа</w:t>
      </w:r>
      <w:r w:rsidR="00E80D75">
        <w:rPr>
          <w:spacing w:val="0"/>
          <w:lang w:eastAsia="ar-SA"/>
        </w:rPr>
        <w:t xml:space="preserve"> Ставропольского края </w:t>
      </w:r>
      <w:proofErr w:type="spellStart"/>
      <w:r w:rsidR="00E80D75">
        <w:rPr>
          <w:spacing w:val="0"/>
          <w:lang w:eastAsia="ar-SA"/>
        </w:rPr>
        <w:t>Батина</w:t>
      </w:r>
      <w:proofErr w:type="spellEnd"/>
      <w:r w:rsidR="00E80D75">
        <w:rPr>
          <w:spacing w:val="0"/>
          <w:lang w:eastAsia="ar-SA"/>
        </w:rPr>
        <w:t xml:space="preserve"> Г</w:t>
      </w:r>
      <w:r>
        <w:rPr>
          <w:spacing w:val="0"/>
          <w:lang w:eastAsia="ar-SA"/>
        </w:rPr>
        <w:t>.</w:t>
      </w:r>
      <w:r w:rsidR="0038573C">
        <w:rPr>
          <w:spacing w:val="0"/>
          <w:lang w:eastAsia="ar-SA"/>
        </w:rPr>
        <w:t xml:space="preserve"> </w:t>
      </w:r>
      <w:r>
        <w:rPr>
          <w:spacing w:val="0"/>
          <w:lang w:eastAsia="ar-SA"/>
        </w:rPr>
        <w:t>Г.</w:t>
      </w:r>
    </w:p>
    <w:p w:rsidR="002B1996" w:rsidRPr="00F51BD6" w:rsidRDefault="002B1996" w:rsidP="002B1996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567"/>
        <w:jc w:val="both"/>
        <w:rPr>
          <w:color w:val="000000"/>
          <w:spacing w:val="0"/>
          <w:lang w:eastAsia="ar-SA"/>
        </w:rPr>
      </w:pP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>Настоящее постановление вступает в силу после его                       официального опубликования (обнародования) с 1 января 2024 г</w:t>
      </w:r>
      <w:r w:rsidRPr="00F4055D">
        <w:rPr>
          <w:color w:val="000000" w:themeColor="text1"/>
          <w:spacing w:val="0"/>
        </w:rPr>
        <w:t>.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55D" w:rsidRPr="00474F67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Минераловодского </w:t>
      </w:r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                                                                В. С. Сергиенко</w:t>
      </w:r>
    </w:p>
    <w:p w:rsidR="000D2919" w:rsidRDefault="00456DA1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0D2919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56DA1">
        <w:rPr>
          <w:rFonts w:ascii="Times New Roman" w:hAnsi="Times New Roman" w:cs="Times New Roman"/>
          <w:sz w:val="28"/>
          <w:szCs w:val="28"/>
        </w:rPr>
        <w:t xml:space="preserve">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3FB">
        <w:rPr>
          <w:rFonts w:ascii="Times New Roman" w:hAnsi="Times New Roman" w:cs="Times New Roman"/>
          <w:sz w:val="28"/>
          <w:szCs w:val="28"/>
        </w:rPr>
        <w:t xml:space="preserve">14.12.2023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0963FB">
        <w:rPr>
          <w:rFonts w:ascii="Times New Roman" w:hAnsi="Times New Roman" w:cs="Times New Roman"/>
          <w:sz w:val="28"/>
          <w:szCs w:val="28"/>
        </w:rPr>
        <w:t>2752</w:t>
      </w:r>
    </w:p>
    <w:p w:rsidR="00F4055D" w:rsidRPr="00025035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DB515D" w:rsidRPr="00BF273A" w:rsidRDefault="00F4055D" w:rsidP="004E4B8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16.01.2020 № 57, от 12.05.2020 № 883, от 29.06.2020 № 1213, от 26.08.2020 № 1694,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от 05.11.2020 № 2316, от 12.11.2020 № 2371, от 14.12.2020 № 2710,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от 29.12.2020 № 2874,от 11.03.2021 № 451, от 16.06.2021 № 1227,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от 27.09.2021 №1968,от 10.11.2021 № 2321, от 01.12.2021 № 2494,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от 16.12.2021 № 2642,от 29.12.2021 № 2853, от 17.02.2022 № 227,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от 11.04.2022 № 713,от 26.05.2022  № 1175, от 08.09.2022 № 2071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5035">
        <w:rPr>
          <w:rFonts w:ascii="Times New Roman" w:hAnsi="Times New Roman" w:cs="Times New Roman"/>
          <w:sz w:val="28"/>
          <w:szCs w:val="28"/>
        </w:rPr>
        <w:t xml:space="preserve">от 09.12.2022 № 2894,от 12.12.2022 № 2895, </w:t>
      </w:r>
      <w:r w:rsidR="00D47B8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от 26.12.2022 № 3141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6A3">
        <w:t xml:space="preserve"> </w:t>
      </w:r>
      <w:r w:rsidRPr="001E26A3">
        <w:rPr>
          <w:rFonts w:ascii="Times New Roman" w:hAnsi="Times New Roman" w:cs="Times New Roman"/>
          <w:sz w:val="28"/>
          <w:szCs w:val="28"/>
        </w:rPr>
        <w:t>от 10.02.2023 № 231</w:t>
      </w:r>
      <w:r>
        <w:rPr>
          <w:rFonts w:ascii="Times New Roman" w:hAnsi="Times New Roman" w:cs="Times New Roman"/>
          <w:sz w:val="28"/>
          <w:szCs w:val="28"/>
        </w:rPr>
        <w:t xml:space="preserve">,  от 13.03.2023 № 518, </w:t>
      </w:r>
      <w:r w:rsidR="00D47B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647">
        <w:t xml:space="preserve"> </w:t>
      </w:r>
      <w:r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DAD">
        <w:rPr>
          <w:rFonts w:ascii="Times New Roman" w:hAnsi="Times New Roman" w:cs="Times New Roman"/>
          <w:sz w:val="28"/>
          <w:szCs w:val="28"/>
        </w:rPr>
        <w:t>от 15.06.2023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1331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7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57A">
        <w:rPr>
          <w:rFonts w:ascii="Times New Roman" w:hAnsi="Times New Roman" w:cs="Times New Roman"/>
          <w:sz w:val="28"/>
          <w:szCs w:val="28"/>
        </w:rPr>
        <w:t>от 21.09.2023 № 2103</w:t>
      </w:r>
      <w:r w:rsidR="003B344B" w:rsidRPr="00BF273A">
        <w:rPr>
          <w:rFonts w:ascii="Times New Roman" w:hAnsi="Times New Roman" w:cs="Times New Roman"/>
          <w:sz w:val="28"/>
          <w:szCs w:val="28"/>
        </w:rPr>
        <w:t>, от 17.11.2023 № 2459</w:t>
      </w:r>
      <w:r w:rsidRPr="00BF273A">
        <w:rPr>
          <w:rFonts w:ascii="Times New Roman" w:hAnsi="Times New Roman" w:cs="Times New Roman"/>
          <w:sz w:val="28"/>
          <w:szCs w:val="28"/>
        </w:rPr>
        <w:t>)</w:t>
      </w:r>
      <w:r w:rsidR="00D47B86" w:rsidRPr="00BF27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273A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:rsidR="00BA4613" w:rsidRPr="00182D99" w:rsidRDefault="00BA4613" w:rsidP="00672773">
      <w:pPr>
        <w:spacing w:after="0" w:line="240" w:lineRule="auto"/>
        <w:ind w:firstLine="709"/>
        <w:jc w:val="both"/>
        <w:rPr>
          <w:sz w:val="28"/>
          <w:szCs w:val="28"/>
        </w:rPr>
      </w:pPr>
      <w:r w:rsidRPr="00BF273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1.</w:t>
      </w:r>
      <w:r w:rsidRPr="00BF273A">
        <w:rPr>
          <w:rFonts w:ascii="Times New Roman" w:eastAsia="Calibr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F273A">
        <w:rPr>
          <w:rFonts w:ascii="Times New Roman" w:hAnsi="Times New Roman" w:cs="Times New Roman"/>
          <w:sz w:val="28"/>
          <w:szCs w:val="28"/>
        </w:rPr>
        <w:t>В постановлении администрации Минераловодского</w:t>
      </w:r>
      <w:r w:rsidRPr="00BA4613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 w:rsidRPr="00BA4613">
        <w:rPr>
          <w:rFonts w:ascii="Times New Roman" w:hAnsi="Times New Roman" w:cs="Times New Roman"/>
          <w:sz w:val="28"/>
          <w:szCs w:val="28"/>
        </w:rPr>
        <w:t>к</w:t>
      </w:r>
      <w:r w:rsidRPr="00BA4613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от 19.11.2019 № 2515 «Об утверждении муниц</w:t>
      </w:r>
      <w:r w:rsidRPr="00025035">
        <w:rPr>
          <w:rFonts w:ascii="Times New Roman" w:hAnsi="Times New Roman" w:cs="Times New Roman"/>
          <w:sz w:val="28"/>
          <w:szCs w:val="28"/>
        </w:rPr>
        <w:t>и</w:t>
      </w:r>
      <w:r w:rsidRPr="00025035">
        <w:rPr>
          <w:rFonts w:ascii="Times New Roman" w:hAnsi="Times New Roman" w:cs="Times New Roman"/>
          <w:sz w:val="28"/>
          <w:szCs w:val="28"/>
        </w:rPr>
        <w:t>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613" w:rsidRPr="00BA4613" w:rsidRDefault="00BA4613" w:rsidP="00BA46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</w:pPr>
      <w:r w:rsidRPr="00BA4613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1.1. Заголовок постановления изложить в следующей редакции:</w:t>
      </w:r>
    </w:p>
    <w:p w:rsidR="00BA4613" w:rsidRPr="00BA4613" w:rsidRDefault="00BA4613" w:rsidP="00BA4613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</w:pPr>
      <w:r w:rsidRPr="00BA4613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«Об утверждении муниципальной программы Минераловодского м</w:t>
      </w:r>
      <w:r w:rsidRPr="00BA4613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у</w:t>
      </w:r>
      <w:r w:rsidRPr="00BA4613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ниципального округа Ставропольского края «Социальная политика»</w:t>
      </w:r>
      <w:r w:rsidR="00EA2BE8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.</w:t>
      </w:r>
    </w:p>
    <w:p w:rsidR="00BA4613" w:rsidRPr="00BA4613" w:rsidRDefault="00BA4613" w:rsidP="00BA46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1</w:t>
      </w:r>
      <w:r w:rsidRPr="00BA4613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.2. Пункт 1 постановления изложить в следующей редакции:</w:t>
      </w:r>
    </w:p>
    <w:p w:rsidR="00BA4613" w:rsidRPr="00672773" w:rsidRDefault="00BA4613" w:rsidP="00672773">
      <w:pPr>
        <w:pStyle w:val="a3"/>
        <w:widowControl w:val="0"/>
        <w:spacing w:after="12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ru-RU"/>
        </w:rPr>
      </w:pPr>
      <w:r w:rsidRPr="00BA4613">
        <w:t xml:space="preserve">«1. </w:t>
      </w:r>
      <w:r w:rsidR="00672773" w:rsidRPr="00F816D6">
        <w:rPr>
          <w:spacing w:val="0"/>
        </w:rPr>
        <w:t>Утвердить прилагаемую муниципальную программу Минералово</w:t>
      </w:r>
      <w:r w:rsidR="00672773" w:rsidRPr="00F816D6">
        <w:rPr>
          <w:spacing w:val="0"/>
        </w:rPr>
        <w:t>д</w:t>
      </w:r>
      <w:r w:rsidR="00672773" w:rsidRPr="00F816D6">
        <w:rPr>
          <w:spacing w:val="0"/>
        </w:rPr>
        <w:t xml:space="preserve">ского </w:t>
      </w:r>
      <w:r w:rsidR="00672773">
        <w:rPr>
          <w:spacing w:val="0"/>
        </w:rPr>
        <w:t>муниципального</w:t>
      </w:r>
      <w:r w:rsidR="00672773" w:rsidRPr="00F816D6">
        <w:rPr>
          <w:spacing w:val="0"/>
        </w:rPr>
        <w:t xml:space="preserve"> округа</w:t>
      </w:r>
      <w:r w:rsidR="00672773" w:rsidRPr="00F816D6">
        <w:rPr>
          <w:rFonts w:eastAsiaTheme="minorEastAsia"/>
          <w:spacing w:val="0"/>
          <w:lang w:eastAsia="ru-RU"/>
        </w:rPr>
        <w:t xml:space="preserve"> </w:t>
      </w:r>
      <w:r w:rsidR="00672773">
        <w:rPr>
          <w:rFonts w:eastAsiaTheme="minorEastAsia"/>
          <w:spacing w:val="0"/>
          <w:lang w:eastAsia="ru-RU"/>
        </w:rPr>
        <w:t xml:space="preserve">Ставропольского края </w:t>
      </w:r>
      <w:r w:rsidR="00672773" w:rsidRPr="00F816D6">
        <w:rPr>
          <w:rFonts w:eastAsiaTheme="minorEastAsia"/>
          <w:spacing w:val="0"/>
          <w:lang w:eastAsia="ru-RU"/>
        </w:rPr>
        <w:t>«Социальная политика»</w:t>
      </w:r>
      <w:r w:rsidR="00672773" w:rsidRPr="00F816D6">
        <w:rPr>
          <w:spacing w:val="0"/>
        </w:rPr>
        <w:t>.</w:t>
      </w:r>
    </w:p>
    <w:p w:rsidR="00672773" w:rsidRDefault="00DB515D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  <w:r>
        <w:t xml:space="preserve">2. </w:t>
      </w:r>
      <w:r w:rsidR="00705BEC">
        <w:t>Паспорт муниципальной Программы «Социальная политика» изложить в редакции согласно приложению 1 к настоящим изменениям</w:t>
      </w:r>
      <w:r w:rsidRPr="00B012BC">
        <w:t>.</w:t>
      </w:r>
    </w:p>
    <w:p w:rsidR="00333CC0" w:rsidRDefault="00333CC0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  <w:r>
        <w:t>3.</w:t>
      </w:r>
      <w:r w:rsidRPr="00333CC0">
        <w:t xml:space="preserve"> </w:t>
      </w:r>
      <w:r>
        <w:t xml:space="preserve">Паспорт подпрограммы </w:t>
      </w:r>
      <w:r w:rsidRPr="005108C7">
        <w:t>«С</w:t>
      </w:r>
      <w:r w:rsidRPr="008F7C5B">
        <w:t xml:space="preserve">оциальная поддержка населения Минераловодского </w:t>
      </w:r>
      <w:r w:rsidR="00672773">
        <w:t xml:space="preserve">городского </w:t>
      </w:r>
      <w:r w:rsidRPr="008F7C5B">
        <w:t>округа</w:t>
      </w:r>
      <w:r w:rsidR="00672773">
        <w:t xml:space="preserve">» </w:t>
      </w:r>
      <w:r>
        <w:t xml:space="preserve">Программы </w:t>
      </w:r>
      <w:r w:rsidRPr="00B012BC">
        <w:t xml:space="preserve">изложить </w:t>
      </w:r>
      <w:r w:rsidR="00705BEC">
        <w:t xml:space="preserve">в редакции согласно приложению </w:t>
      </w:r>
      <w:r>
        <w:t>2</w:t>
      </w:r>
      <w:r w:rsidRPr="00B012BC">
        <w:t xml:space="preserve"> к настоящим изменениям.</w:t>
      </w:r>
    </w:p>
    <w:p w:rsidR="008F7C5B" w:rsidRDefault="008F7C5B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  <w:r>
        <w:t>4.</w:t>
      </w:r>
      <w:r w:rsidRPr="008F7C5B">
        <w:t xml:space="preserve"> </w:t>
      </w:r>
      <w:r>
        <w:t xml:space="preserve">Паспорт подпрограммы </w:t>
      </w:r>
      <w:r w:rsidRPr="005108C7">
        <w:t>«</w:t>
      </w:r>
      <w:r w:rsidRPr="008F7C5B">
        <w:t xml:space="preserve">Дополнительные меры социальной поддержки населения Минераловодского </w:t>
      </w:r>
      <w:r w:rsidR="00672773">
        <w:t>городского</w:t>
      </w:r>
      <w:r w:rsidRPr="008F7C5B">
        <w:t xml:space="preserve"> округа» </w:t>
      </w:r>
      <w:r>
        <w:t xml:space="preserve">Программы </w:t>
      </w:r>
      <w:r w:rsidRPr="00B012BC">
        <w:t xml:space="preserve">изложить </w:t>
      </w:r>
      <w:r w:rsidR="00705BEC">
        <w:t>в редакции согласно приложению</w:t>
      </w:r>
      <w:r w:rsidRPr="00B012BC">
        <w:t xml:space="preserve"> </w:t>
      </w:r>
      <w:r>
        <w:t>3</w:t>
      </w:r>
      <w:r w:rsidRPr="00B012BC">
        <w:t xml:space="preserve"> к настоящим </w:t>
      </w:r>
      <w:r w:rsidRPr="00B012BC">
        <w:lastRenderedPageBreak/>
        <w:t>изменениям.</w:t>
      </w:r>
    </w:p>
    <w:p w:rsidR="001F439E" w:rsidRDefault="001F439E" w:rsidP="001F43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660B">
        <w:t xml:space="preserve">. 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«Социальная поддержка общественных о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 ветеранов, инвалидов и иных социально ориентированных неко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мерческих организаций Минераловодского гор</w:t>
      </w:r>
      <w:r w:rsidR="00672773">
        <w:rPr>
          <w:rFonts w:ascii="Times New Roman" w:hAnsi="Times New Roman" w:cs="Times New Roman"/>
          <w:color w:val="000000" w:themeColor="text1"/>
          <w:sz w:val="28"/>
          <w:szCs w:val="28"/>
        </w:rPr>
        <w:t>одского округа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7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Программы:</w:t>
      </w:r>
    </w:p>
    <w:p w:rsidR="001F439E" w:rsidRPr="001F439E" w:rsidRDefault="001F439E" w:rsidP="001F4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5.1. Содержание раздела</w:t>
      </w:r>
      <w:r w:rsidRPr="001F4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Наименование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изложить в следующей редакции: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Социальная поддержка общественных организаций ветеранов, инвалидов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0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иных социально ориентированных некоммерческих организаций Минераловодского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510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Ставропольского края</w:t>
      </w:r>
      <w:r w:rsidRPr="00510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05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F439E" w:rsidRDefault="001F439E" w:rsidP="001F43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</w:t>
      </w:r>
      <w:r w:rsidR="00705BE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 подпрограммы» изложить в следующей редакции «администрация Минераловодского мун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 Ставропольского края (отдел социального развития адм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Минераловодского муниципального округа Ставропольского края)»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439E" w:rsidRPr="00A120E0" w:rsidRDefault="001F439E" w:rsidP="001F43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раздела «Сроки реализации подпрограммы» изложить в следующей редакции: «Сроки реализации подпрограммы 2020 - 2026 годы».</w:t>
      </w:r>
    </w:p>
    <w:p w:rsidR="001F439E" w:rsidRPr="00A120E0" w:rsidRDefault="001F439E" w:rsidP="001F43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раздела «Объёмы и источники финансового обеспеч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20E0">
        <w:rPr>
          <w:rFonts w:ascii="Times New Roman" w:hAnsi="Times New Roman" w:cs="Times New Roman"/>
          <w:color w:val="000000" w:themeColor="text1"/>
          <w:sz w:val="28"/>
          <w:szCs w:val="28"/>
        </w:rPr>
        <w:t>ния подпрограммы» изложить в следующей редакции:</w:t>
      </w:r>
    </w:p>
    <w:p w:rsidR="001F439E" w:rsidRPr="00F65FB4" w:rsidRDefault="001F439E" w:rsidP="001F43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</w:t>
      </w:r>
      <w:r w:rsidRPr="00BF273A">
        <w:rPr>
          <w:rFonts w:ascii="Times New Roman" w:hAnsi="Times New Roman" w:cs="Times New Roman"/>
          <w:sz w:val="28"/>
          <w:szCs w:val="28"/>
        </w:rPr>
        <w:t xml:space="preserve">финансового обеспечения подпрограммы составит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</w:t>
      </w:r>
      <w:r w:rsidRPr="00BF273A">
        <w:rPr>
          <w:rFonts w:ascii="Times New Roman" w:hAnsi="Times New Roman" w:cs="Times New Roman"/>
          <w:sz w:val="28"/>
          <w:szCs w:val="28"/>
        </w:rPr>
        <w:t>б</w:t>
      </w:r>
      <w:r w:rsidRPr="00BF273A">
        <w:rPr>
          <w:rFonts w:ascii="Times New Roman" w:hAnsi="Times New Roman" w:cs="Times New Roman"/>
          <w:sz w:val="28"/>
          <w:szCs w:val="28"/>
        </w:rPr>
        <w:t>лей, в том числе по источникам финансового обеспечения: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0, 000 тыс. рублей, в том чи</w:t>
      </w:r>
      <w:r w:rsidRPr="00BF273A">
        <w:rPr>
          <w:rFonts w:ascii="Times New Roman" w:hAnsi="Times New Roman" w:cs="Times New Roman"/>
          <w:sz w:val="28"/>
          <w:szCs w:val="28"/>
        </w:rPr>
        <w:t>с</w:t>
      </w:r>
      <w:r w:rsidRPr="00BF273A">
        <w:rPr>
          <w:rFonts w:ascii="Times New Roman" w:hAnsi="Times New Roman" w:cs="Times New Roman"/>
          <w:sz w:val="28"/>
          <w:szCs w:val="28"/>
        </w:rPr>
        <w:t>ле по годам: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  0,000 тыс. рублей;</w:t>
      </w:r>
    </w:p>
    <w:p w:rsidR="001F439E" w:rsidRPr="00BF273A" w:rsidRDefault="001F439E" w:rsidP="001F43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0,000  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39E" w:rsidRPr="00BF273A" w:rsidRDefault="001F439E" w:rsidP="001F439E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Ставропольского края </w:t>
      </w:r>
      <w:r w:rsidR="007C66A6" w:rsidRPr="00BF273A">
        <w:t xml:space="preserve">0,000  </w:t>
      </w:r>
      <w:r w:rsidRPr="00BF273A">
        <w:rPr>
          <w:spacing w:val="0"/>
        </w:rPr>
        <w:t>тыс. рублей, в том числе по годам:</w:t>
      </w:r>
    </w:p>
    <w:p w:rsidR="001F439E" w:rsidRPr="00BF273A" w:rsidRDefault="001F439E" w:rsidP="001F439E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7C66A6" w:rsidRPr="00BF273A">
        <w:rPr>
          <w:rFonts w:ascii="Times New Roman" w:hAnsi="Times New Roman" w:cs="Times New Roman"/>
          <w:sz w:val="28"/>
          <w:szCs w:val="28"/>
        </w:rPr>
        <w:t>0</w:t>
      </w:r>
      <w:r w:rsidRPr="00BF273A">
        <w:rPr>
          <w:rFonts w:ascii="Times New Roman" w:hAnsi="Times New Roman" w:cs="Times New Roman"/>
          <w:sz w:val="28"/>
          <w:szCs w:val="28"/>
        </w:rPr>
        <w:t>,</w:t>
      </w:r>
      <w:r w:rsidR="007C66A6" w:rsidRPr="00BF273A">
        <w:rPr>
          <w:rFonts w:ascii="Times New Roman" w:hAnsi="Times New Roman" w:cs="Times New Roman"/>
          <w:sz w:val="28"/>
          <w:szCs w:val="28"/>
        </w:rPr>
        <w:t>000</w:t>
      </w:r>
      <w:r w:rsidRPr="00BF273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F439E" w:rsidRPr="00BF273A" w:rsidRDefault="001F439E" w:rsidP="001F43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2026 году – 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1F439E" w:rsidRPr="00BF273A" w:rsidRDefault="001F439E" w:rsidP="001F43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2026 году –  0,000 тыс. рублей.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lastRenderedPageBreak/>
        <w:t>в 2022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1F439E" w:rsidRPr="00BF273A" w:rsidRDefault="001F439E" w:rsidP="001F43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2026 году –  0,000 тыс. рублей.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0,000 тыс. рублей, в том числе по годам: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 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39E" w:rsidRPr="00BF273A" w:rsidRDefault="001F439E" w:rsidP="001F439E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Ставропольского края </w:t>
      </w:r>
      <w:r w:rsidR="002E0504" w:rsidRPr="00BF273A">
        <w:t xml:space="preserve">0,000  </w:t>
      </w:r>
      <w:r w:rsidRPr="00BF273A">
        <w:rPr>
          <w:spacing w:val="0"/>
        </w:rPr>
        <w:t>тыс. рублей, в том числе по годам: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-   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439E" w:rsidRPr="00BF273A" w:rsidRDefault="001F439E" w:rsidP="001F43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2026 году –  </w:t>
      </w:r>
      <w:r w:rsidR="007C66A6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2020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2021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2022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2023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2024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F273A">
        <w:rPr>
          <w:spacing w:val="0"/>
        </w:rPr>
        <w:t>в 2025 году – 0,000 тыс. рублей.</w:t>
      </w:r>
    </w:p>
    <w:p w:rsidR="001F439E" w:rsidRPr="00BF273A" w:rsidRDefault="001F439E" w:rsidP="001F439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F273A">
        <w:t>в 2026 году –  0,000 тыс. рублей</w:t>
      </w:r>
    </w:p>
    <w:p w:rsidR="001F439E" w:rsidRPr="00BF273A" w:rsidRDefault="001F439E" w:rsidP="001F439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2020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2021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2022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2023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2024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F273A">
        <w:rPr>
          <w:spacing w:val="0"/>
        </w:rPr>
        <w:t>в 2025 году – 0,000 тыс. рублей.</w:t>
      </w:r>
    </w:p>
    <w:p w:rsidR="001F439E" w:rsidRPr="00BF273A" w:rsidRDefault="001F439E" w:rsidP="001F439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F273A">
        <w:t>в 2026 году –  0,000 тыс. рублей</w:t>
      </w: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439E" w:rsidRPr="00BF273A" w:rsidRDefault="001F439E" w:rsidP="001F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2020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2021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2022 году – 0,000 тыс. рублей;</w:t>
      </w:r>
    </w:p>
    <w:p w:rsidR="001F439E" w:rsidRPr="00BF273A" w:rsidRDefault="001F439E" w:rsidP="001F439E">
      <w:pPr>
        <w:pStyle w:val="a3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>в 2023 году – 0,000 тыс. рублей;</w:t>
      </w:r>
    </w:p>
    <w:p w:rsidR="001F439E" w:rsidRPr="00F65FB4" w:rsidRDefault="001F439E" w:rsidP="001F439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BF273A">
        <w:rPr>
          <w:spacing w:val="0"/>
        </w:rPr>
        <w:t>в 2024 году – 0,000 тыс. рублей;</w:t>
      </w:r>
    </w:p>
    <w:p w:rsidR="001F439E" w:rsidRDefault="001F439E" w:rsidP="001F43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году – 0,000 тыс. рублей;</w:t>
      </w:r>
    </w:p>
    <w:p w:rsidR="001F439E" w:rsidRDefault="001F439E" w:rsidP="001F43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6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F65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F439E" w:rsidRDefault="001F439E" w:rsidP="001F439E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5.5.</w:t>
      </w:r>
      <w:r w:rsidRPr="00277C35">
        <w:t xml:space="preserve"> 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>Содержание раздела</w:t>
      </w:r>
      <w:r w:rsidRPr="0027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27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Ожидаемые конечные р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зультаты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2B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439E" w:rsidRPr="00B40B32" w:rsidRDefault="001F439E" w:rsidP="001F439E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бъём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 субсидий, предоставленных социально 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>ориентир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>ванным некоммерческим организациям на реализацию социально значимых программ  и  мероприятий</w:t>
      </w:r>
      <w:r w:rsidRPr="00A63EF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850 тыс. руб. в 2018 году до 3 196,8  тыс. руб. в 2026 году;</w:t>
      </w:r>
    </w:p>
    <w:p w:rsidR="001F439E" w:rsidRPr="00A63EF3" w:rsidRDefault="001F439E" w:rsidP="001F439E">
      <w:pPr>
        <w:pStyle w:val="a3"/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A63EF3">
        <w:rPr>
          <w:rFonts w:eastAsia="Times New Roman"/>
        </w:rPr>
        <w:t xml:space="preserve">увеличение </w:t>
      </w:r>
      <w:r>
        <w:rPr>
          <w:rFonts w:eastAsia="Times New Roman"/>
        </w:rPr>
        <w:t xml:space="preserve">доли </w:t>
      </w:r>
      <w:r w:rsidRPr="00A63EF3">
        <w:rPr>
          <w:rFonts w:eastAsia="Times New Roman"/>
        </w:rPr>
        <w:t xml:space="preserve">ветеранов и инвалидов, ставших участниками социально значимых программ и мероприятий, на реализацию которых предоставлены субсидии, с </w:t>
      </w:r>
      <w:r>
        <w:rPr>
          <w:rFonts w:eastAsia="Times New Roman"/>
        </w:rPr>
        <w:t>50 %</w:t>
      </w:r>
      <w:r w:rsidRPr="00A63EF3">
        <w:rPr>
          <w:rFonts w:eastAsia="Times New Roman"/>
        </w:rPr>
        <w:t xml:space="preserve"> в 2018 году до </w:t>
      </w:r>
      <w:r>
        <w:rPr>
          <w:rFonts w:eastAsia="Times New Roman"/>
        </w:rPr>
        <w:t>100</w:t>
      </w:r>
      <w:r w:rsidRPr="00A63EF3">
        <w:rPr>
          <w:rFonts w:eastAsia="Times New Roman"/>
        </w:rPr>
        <w:t xml:space="preserve"> </w:t>
      </w:r>
      <w:r>
        <w:rPr>
          <w:rFonts w:eastAsia="Times New Roman"/>
        </w:rPr>
        <w:t>%</w:t>
      </w:r>
      <w:r w:rsidRPr="00A63EF3">
        <w:rPr>
          <w:rFonts w:eastAsia="Times New Roman"/>
        </w:rPr>
        <w:t xml:space="preserve"> в 202</w:t>
      </w:r>
      <w:r>
        <w:rPr>
          <w:rFonts w:eastAsia="Times New Roman"/>
        </w:rPr>
        <w:t>6</w:t>
      </w:r>
      <w:r w:rsidRPr="00A63EF3">
        <w:rPr>
          <w:rFonts w:eastAsia="Times New Roman"/>
        </w:rPr>
        <w:t xml:space="preserve"> </w:t>
      </w:r>
      <w:r>
        <w:rPr>
          <w:rFonts w:eastAsia="Times New Roman"/>
        </w:rPr>
        <w:t>году</w:t>
      </w:r>
      <w:r w:rsidRPr="00A120E0">
        <w:rPr>
          <w:rFonts w:eastAsia="Times New Roman"/>
        </w:rPr>
        <w:t>.».</w:t>
      </w:r>
    </w:p>
    <w:p w:rsidR="001F439E" w:rsidRPr="00286A33" w:rsidRDefault="001F439E" w:rsidP="00D227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В разделе </w:t>
      </w:r>
      <w:r w:rsidRPr="00286A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6A33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Подпрограммы» </w:t>
      </w:r>
      <w:r w:rsidR="00D22700" w:rsidRPr="00286A33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D22700" w:rsidRDefault="00D22700" w:rsidP="00D22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B2B">
        <w:rPr>
          <w:rFonts w:ascii="Times New Roman" w:hAnsi="Times New Roman" w:cs="Times New Roman"/>
          <w:sz w:val="28"/>
          <w:szCs w:val="28"/>
        </w:rPr>
        <w:t>Подпрограмма 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поддержка общественных организаций в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теранов, инвалидов и иных социально ориентированных некоммерческих о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ганизаций Минераловодского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Ставропольского края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«Социальная политика» (далее подпрограмма 3 Программы) нацелена на 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оказание финансовой поддержки общественным о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ганизациям ветеранов, инвалидов и иным социально ориентированным н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коммерческим организациям, осуществляющим деятельность на территории Минераловодского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286A33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D22700" w:rsidRPr="001F439E" w:rsidRDefault="00D22700" w:rsidP="001F43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35E" w:rsidRDefault="00C4135E" w:rsidP="00C4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35E">
        <w:rPr>
          <w:rFonts w:ascii="Times New Roman" w:eastAsia="Times New Roman" w:hAnsi="Times New Roman" w:cs="Times New Roman"/>
          <w:sz w:val="28"/>
          <w:szCs w:val="28"/>
        </w:rPr>
        <w:t>6. Паспорт подпрограммы «Организация социально значимых мер</w:t>
      </w:r>
      <w:r w:rsidRPr="00C413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135E">
        <w:rPr>
          <w:rFonts w:ascii="Times New Roman" w:eastAsia="Times New Roman" w:hAnsi="Times New Roman" w:cs="Times New Roman"/>
          <w:sz w:val="28"/>
          <w:szCs w:val="28"/>
        </w:rPr>
        <w:t>приятий Программы изложить</w:t>
      </w:r>
      <w:r w:rsidR="00705BEC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приложению</w:t>
      </w:r>
      <w:r w:rsidRPr="00C4135E">
        <w:rPr>
          <w:rFonts w:ascii="Times New Roman" w:eastAsia="Times New Roman" w:hAnsi="Times New Roman" w:cs="Times New Roman"/>
          <w:sz w:val="28"/>
          <w:szCs w:val="28"/>
        </w:rPr>
        <w:t xml:space="preserve"> 4 к насто</w:t>
      </w:r>
      <w:r w:rsidRPr="00C4135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4135E">
        <w:rPr>
          <w:rFonts w:ascii="Times New Roman" w:eastAsia="Times New Roman" w:hAnsi="Times New Roman" w:cs="Times New Roman"/>
          <w:sz w:val="28"/>
          <w:szCs w:val="28"/>
        </w:rPr>
        <w:t>щим изменениям.</w:t>
      </w:r>
    </w:p>
    <w:p w:rsidR="001177CD" w:rsidRPr="00A120E0" w:rsidRDefault="001177CD" w:rsidP="001177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1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 xml:space="preserve"> В паспорте подпрограммы «Доступная среда» Программы:</w:t>
      </w:r>
    </w:p>
    <w:p w:rsidR="001177CD" w:rsidRDefault="001177CD" w:rsidP="001177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раздела «</w:t>
      </w:r>
      <w:r w:rsidR="00705BEC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108C7">
        <w:rPr>
          <w:rFonts w:ascii="Times New Roman" w:hAnsi="Times New Roman" w:cs="Times New Roman"/>
          <w:sz w:val="28"/>
          <w:szCs w:val="28"/>
        </w:rPr>
        <w:t>исполнитель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Минераловодского мун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 Ставропольского края (отдел социального развития адм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57F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Минераловодского муниципального округа Ставропольского края)»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7CD" w:rsidRPr="006F7240" w:rsidRDefault="001177CD" w:rsidP="0011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7.2. Содержание раздела «</w:t>
      </w:r>
      <w:r w:rsidRPr="005108C7">
        <w:rPr>
          <w:rFonts w:ascii="Times New Roman" w:hAnsi="Times New Roman" w:cs="Times New Roman"/>
          <w:sz w:val="28"/>
          <w:szCs w:val="28"/>
        </w:rPr>
        <w:t>Соисполнитель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8C7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» дополнить пунктом  6. следующего содержания «Управление труда и социальной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администрации </w:t>
      </w:r>
      <w:r w:rsidRPr="00D32052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3205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2052">
        <w:rPr>
          <w:rFonts w:ascii="Times New Roman" w:hAnsi="Times New Roman" w:cs="Times New Roman"/>
          <w:sz w:val="28"/>
          <w:szCs w:val="28"/>
        </w:rPr>
        <w:t xml:space="preserve"> УТСЗН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1177CD" w:rsidRPr="00A120E0" w:rsidRDefault="001177CD" w:rsidP="001177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>Содержание раздела «Сроки реализации подпрограммы» изложить в следующей редакции: «Сроки реализации подпрограммы 2020 - 2026 годы».</w:t>
      </w:r>
    </w:p>
    <w:p w:rsidR="001177CD" w:rsidRPr="00A120E0" w:rsidRDefault="001177CD" w:rsidP="001177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>. Содержание раздела «Объёмы и источники финансового обеспеч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20E0">
        <w:rPr>
          <w:rFonts w:ascii="Times New Roman" w:eastAsia="Times New Roman" w:hAnsi="Times New Roman" w:cs="Times New Roman"/>
          <w:sz w:val="28"/>
          <w:szCs w:val="28"/>
        </w:rPr>
        <w:t>ния подпрограммы» изложить в следующей редакции:</w:t>
      </w:r>
    </w:p>
    <w:p w:rsidR="001177CD" w:rsidRPr="00A120E0" w:rsidRDefault="001177CD" w:rsidP="001177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0E0">
        <w:rPr>
          <w:rFonts w:ascii="Times New Roman" w:eastAsia="Times New Roman" w:hAnsi="Times New Roman" w:cs="Times New Roman"/>
          <w:sz w:val="28"/>
          <w:szCs w:val="28"/>
        </w:rPr>
        <w:t xml:space="preserve"> «Объёмы и источники финансового обеспечения подпрограммы» изложить в следующей редакции:</w:t>
      </w:r>
    </w:p>
    <w:p w:rsidR="001177CD" w:rsidRPr="00BD25D5" w:rsidRDefault="001177CD" w:rsidP="001177C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F273A" w:rsidRDefault="001177CD" w:rsidP="001177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«</w:t>
      </w:r>
      <w:r w:rsidRPr="00BF273A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701,543 </w:t>
      </w:r>
      <w:r w:rsidRPr="00BF273A">
        <w:rPr>
          <w:rFonts w:ascii="Times New Roman" w:hAnsi="Times New Roman" w:cs="Times New Roman"/>
          <w:sz w:val="28"/>
          <w:szCs w:val="28"/>
        </w:rPr>
        <w:t>тыс. ру</w:t>
      </w:r>
      <w:r w:rsidRPr="00BF273A">
        <w:rPr>
          <w:rFonts w:ascii="Times New Roman" w:hAnsi="Times New Roman" w:cs="Times New Roman"/>
          <w:sz w:val="28"/>
          <w:szCs w:val="28"/>
        </w:rPr>
        <w:t>б</w:t>
      </w:r>
      <w:r w:rsidRPr="00BF273A">
        <w:rPr>
          <w:rFonts w:ascii="Times New Roman" w:hAnsi="Times New Roman" w:cs="Times New Roman"/>
          <w:sz w:val="28"/>
          <w:szCs w:val="28"/>
        </w:rPr>
        <w:lastRenderedPageBreak/>
        <w:t>лей, в том числе по источникам финансового обеспечения: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697,343 </w:t>
      </w:r>
      <w:r w:rsidRPr="00BF273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1177CD" w:rsidRPr="00BF273A" w:rsidRDefault="001177CD" w:rsidP="001177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527,911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Бюджет Минераловодского муниципального округа Ставропольского края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0,000 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2026 году –   0,000 тыс. рублей.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</w:t>
      </w:r>
      <w:r w:rsidRPr="00BD25D5">
        <w:rPr>
          <w:rFonts w:ascii="Times New Roman" w:hAnsi="Times New Roman" w:cs="Times New Roman"/>
          <w:sz w:val="28"/>
          <w:szCs w:val="28"/>
        </w:rPr>
        <w:t>: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1177CD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1177CD" w:rsidRPr="00BD25D5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177CD" w:rsidRPr="0040386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77CD" w:rsidRPr="0040386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1177CD" w:rsidRPr="0040386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1177CD" w:rsidRPr="0040386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1177CD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</w:t>
      </w:r>
      <w:r w:rsidRPr="00BF273A">
        <w:rPr>
          <w:rFonts w:ascii="Times New Roman" w:hAnsi="Times New Roman" w:cs="Times New Roman"/>
          <w:sz w:val="28"/>
          <w:szCs w:val="28"/>
        </w:rPr>
        <w:t>2026 году –  0,000 тыс. рублей.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бюджет округа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701,543 </w:t>
      </w:r>
      <w:r w:rsidRPr="00BF273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697,343 тыс. рублей, в том чи</w:t>
      </w:r>
      <w:r w:rsidRPr="00BF273A">
        <w:rPr>
          <w:rFonts w:ascii="Times New Roman" w:hAnsi="Times New Roman" w:cs="Times New Roman"/>
          <w:sz w:val="28"/>
          <w:szCs w:val="28"/>
        </w:rPr>
        <w:t>с</w:t>
      </w:r>
      <w:r w:rsidRPr="00BF273A">
        <w:rPr>
          <w:rFonts w:ascii="Times New Roman" w:hAnsi="Times New Roman" w:cs="Times New Roman"/>
          <w:sz w:val="28"/>
          <w:szCs w:val="28"/>
        </w:rPr>
        <w:t>ле по годам: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1177CD" w:rsidRPr="00BF273A" w:rsidRDefault="001177CD" w:rsidP="001177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523,711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бюджет минераловодского муниципального округа Ставропольского края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0,000 </w:t>
      </w:r>
      <w:r w:rsidRPr="00BF273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0,000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DD0A6B" w:rsidRPr="00BF273A">
        <w:rPr>
          <w:rFonts w:ascii="Times New Roman" w:hAnsi="Times New Roman" w:cs="Times New Roman"/>
          <w:sz w:val="28"/>
          <w:szCs w:val="28"/>
        </w:rPr>
        <w:t xml:space="preserve">0,000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2026 году –  0,000 тыс. рублей.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F273A" w:rsidRDefault="001177CD" w:rsidP="001177CD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rFonts w:eastAsia="Times New Roman"/>
        </w:rPr>
        <w:t xml:space="preserve">внебюджетные фонды </w:t>
      </w:r>
      <w:r w:rsidRPr="00BF273A">
        <w:rPr>
          <w:spacing w:val="0"/>
        </w:rPr>
        <w:t>–  4,200 тыс. рублей, в том числе по годам: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lastRenderedPageBreak/>
        <w:t>в 2022 году – 0,000 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2023 году – 4,200</w:t>
      </w:r>
      <w:r w:rsidRPr="00BF273A">
        <w:t xml:space="preserve"> </w:t>
      </w:r>
      <w:r w:rsidRPr="00BF27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1177CD" w:rsidRPr="00BF273A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в 2026 году –  0,000 тыс. рублей.</w:t>
      </w:r>
    </w:p>
    <w:p w:rsidR="001177CD" w:rsidRPr="00BF273A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Прогнозируемое поступление</w:t>
      </w:r>
      <w:r w:rsidRPr="00BD25D5">
        <w:rPr>
          <w:rFonts w:ascii="Times New Roman" w:hAnsi="Times New Roman" w:cs="Times New Roman"/>
          <w:sz w:val="28"/>
          <w:szCs w:val="28"/>
        </w:rPr>
        <w:t xml:space="preserve"> средств в местный бюджет - 0,000 тыс. рублей, в том числе по годам: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1177CD" w:rsidRDefault="001177CD" w:rsidP="001177CD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</w:t>
      </w:r>
      <w:r>
        <w:rPr>
          <w:spacing w:val="0"/>
        </w:rPr>
        <w:t>. рублей;</w:t>
      </w:r>
    </w:p>
    <w:p w:rsidR="001177CD" w:rsidRPr="00A21A05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77CD" w:rsidRPr="00BD25D5" w:rsidRDefault="001177CD" w:rsidP="001177CD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1177CD" w:rsidRDefault="001177CD" w:rsidP="001177CD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1177CD" w:rsidRPr="00BD25D5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77CD" w:rsidRPr="00BD25D5" w:rsidRDefault="001177CD" w:rsidP="0011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1177CD" w:rsidRPr="00BD25D5" w:rsidRDefault="001177CD" w:rsidP="001177CD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1177CD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2025 году – 0,000 тыс. рублей»;</w:t>
      </w:r>
    </w:p>
    <w:p w:rsidR="001177CD" w:rsidRPr="00BD25D5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177CD" w:rsidRPr="00BD25D5" w:rsidRDefault="001177CD" w:rsidP="001177C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раздела</w:t>
      </w:r>
      <w:r w:rsidRPr="0027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3EF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277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2B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77CD" w:rsidRPr="00BF273A" w:rsidRDefault="001177CD" w:rsidP="001177C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-142" w:firstLine="709"/>
        <w:jc w:val="both"/>
        <w:rPr>
          <w:spacing w:val="0"/>
        </w:rPr>
      </w:pPr>
      <w:r w:rsidRPr="000768D6">
        <w:rPr>
          <w:spacing w:val="0"/>
        </w:rPr>
        <w:t>оборудование к 202</w:t>
      </w:r>
      <w:r>
        <w:rPr>
          <w:spacing w:val="0"/>
        </w:rPr>
        <w:t>6</w:t>
      </w:r>
      <w:r w:rsidRPr="000768D6">
        <w:rPr>
          <w:spacing w:val="0"/>
        </w:rPr>
        <w:t xml:space="preserve"> году средствами доступности </w:t>
      </w:r>
      <w:r w:rsidRPr="000768D6">
        <w:rPr>
          <w:rFonts w:eastAsia="Courier New"/>
          <w:spacing w:val="0"/>
        </w:rPr>
        <w:t xml:space="preserve">для инвалидов </w:t>
      </w:r>
      <w:r>
        <w:rPr>
          <w:rFonts w:eastAsia="Courier New"/>
          <w:spacing w:val="0"/>
        </w:rPr>
        <w:t xml:space="preserve">          </w:t>
      </w:r>
      <w:r w:rsidRPr="000768D6">
        <w:rPr>
          <w:rFonts w:eastAsia="Courier New"/>
          <w:spacing w:val="0"/>
        </w:rPr>
        <w:t xml:space="preserve">и </w:t>
      </w:r>
      <w:r w:rsidRPr="00BF273A">
        <w:rPr>
          <w:rFonts w:eastAsia="Courier New"/>
          <w:spacing w:val="0"/>
        </w:rPr>
        <w:t>других маломобильных групп населения Минераловодского муниципальн</w:t>
      </w:r>
      <w:r w:rsidRPr="00BF273A">
        <w:rPr>
          <w:rFonts w:eastAsia="Courier New"/>
          <w:spacing w:val="0"/>
        </w:rPr>
        <w:t>о</w:t>
      </w:r>
      <w:r w:rsidRPr="00BF273A">
        <w:rPr>
          <w:rFonts w:eastAsia="Courier New"/>
          <w:spacing w:val="0"/>
        </w:rPr>
        <w:t xml:space="preserve">го округа Ставропольского края 100 </w:t>
      </w:r>
      <w:r w:rsidRPr="00BF273A">
        <w:rPr>
          <w:spacing w:val="0"/>
        </w:rPr>
        <w:t>муниципальных объектов социальной, транспортной, инженерной инфраструктур;</w:t>
      </w:r>
    </w:p>
    <w:p w:rsidR="001177CD" w:rsidRPr="00BF273A" w:rsidRDefault="001177CD" w:rsidP="001177CD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0"/>
        </w:rPr>
      </w:pPr>
      <w:r w:rsidRPr="00BF273A">
        <w:rPr>
          <w:spacing w:val="0"/>
        </w:rPr>
        <w:t>увеличение доли инвалидов, удовлетворенных доступностью приор</w:t>
      </w:r>
      <w:r w:rsidRPr="00BF273A">
        <w:rPr>
          <w:spacing w:val="0"/>
        </w:rPr>
        <w:t>и</w:t>
      </w:r>
      <w:r w:rsidRPr="00BF273A">
        <w:rPr>
          <w:spacing w:val="0"/>
        </w:rPr>
        <w:t>тетных объектов жизнедеятельности, от общего числа опрошенных инвал</w:t>
      </w:r>
      <w:r w:rsidRPr="00BF273A">
        <w:rPr>
          <w:spacing w:val="0"/>
        </w:rPr>
        <w:t>и</w:t>
      </w:r>
      <w:r w:rsidRPr="00BF273A">
        <w:rPr>
          <w:spacing w:val="0"/>
        </w:rPr>
        <w:t>дов, с 95% в 2018 году до 100% в 2026 году.</w:t>
      </w:r>
      <w:r w:rsidRPr="00BF273A">
        <w:t>».</w:t>
      </w:r>
    </w:p>
    <w:p w:rsidR="001177CD" w:rsidRPr="00BF273A" w:rsidRDefault="001177CD" w:rsidP="001177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7.6. В разделе  «Характеристика основных мероприятий Подпрограммы» абзац 4 изложить в следующей редакции»:</w:t>
      </w:r>
    </w:p>
    <w:p w:rsidR="001177CD" w:rsidRPr="00BF273A" w:rsidRDefault="001177CD" w:rsidP="001177C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lastRenderedPageBreak/>
        <w:t>«Реализация мероприятий подпрограммы 5 Программы обеспечит об</w:t>
      </w:r>
      <w:r w:rsidRPr="00BF273A">
        <w:rPr>
          <w:rFonts w:ascii="Times New Roman" w:hAnsi="Times New Roman" w:cs="Times New Roman"/>
          <w:sz w:val="28"/>
          <w:szCs w:val="28"/>
        </w:rPr>
        <w:t>о</w:t>
      </w:r>
      <w:r w:rsidRPr="00BF273A">
        <w:rPr>
          <w:rFonts w:ascii="Times New Roman" w:hAnsi="Times New Roman" w:cs="Times New Roman"/>
          <w:sz w:val="28"/>
          <w:szCs w:val="28"/>
        </w:rPr>
        <w:t xml:space="preserve">рудование к 2026 году средствами доступности </w:t>
      </w:r>
      <w:r w:rsidRPr="00BF273A">
        <w:rPr>
          <w:rFonts w:ascii="Times New Roman" w:eastAsia="Courier New" w:hAnsi="Times New Roman" w:cs="Times New Roman"/>
          <w:sz w:val="28"/>
          <w:szCs w:val="28"/>
        </w:rPr>
        <w:t>для инвалидов и других м</w:t>
      </w:r>
      <w:r w:rsidRPr="00BF273A">
        <w:rPr>
          <w:rFonts w:ascii="Times New Roman" w:eastAsia="Courier New" w:hAnsi="Times New Roman" w:cs="Times New Roman"/>
          <w:sz w:val="28"/>
          <w:szCs w:val="28"/>
        </w:rPr>
        <w:t>а</w:t>
      </w:r>
      <w:r w:rsidRPr="00BF273A">
        <w:rPr>
          <w:rFonts w:ascii="Times New Roman" w:eastAsia="Courier New" w:hAnsi="Times New Roman" w:cs="Times New Roman"/>
          <w:sz w:val="28"/>
          <w:szCs w:val="28"/>
        </w:rPr>
        <w:t xml:space="preserve">ломобильных групп населения Минераловодского муниципального округа Ставропольского края 100 </w:t>
      </w:r>
      <w:r w:rsidRPr="00BF273A">
        <w:rPr>
          <w:rFonts w:ascii="Times New Roman" w:hAnsi="Times New Roman" w:cs="Times New Roman"/>
          <w:sz w:val="28"/>
          <w:szCs w:val="28"/>
        </w:rPr>
        <w:t>муниципальных объектов социальной, транспор</w:t>
      </w:r>
      <w:r w:rsidRPr="00BF273A">
        <w:rPr>
          <w:rFonts w:ascii="Times New Roman" w:hAnsi="Times New Roman" w:cs="Times New Roman"/>
          <w:sz w:val="28"/>
          <w:szCs w:val="28"/>
        </w:rPr>
        <w:t>т</w:t>
      </w:r>
      <w:r w:rsidRPr="00BF273A">
        <w:rPr>
          <w:rFonts w:ascii="Times New Roman" w:hAnsi="Times New Roman" w:cs="Times New Roman"/>
          <w:sz w:val="28"/>
          <w:szCs w:val="28"/>
        </w:rPr>
        <w:t xml:space="preserve">ной, инженерной   инфраструктур.». </w:t>
      </w:r>
    </w:p>
    <w:p w:rsidR="00BE1CB5" w:rsidRPr="00BF273A" w:rsidRDefault="00BE1CB5" w:rsidP="001177C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8. Таблицу № 1 «Об индикаторах достижения целей муниципальной программы Минераловодского </w:t>
      </w:r>
      <w:r w:rsidR="00610BB8" w:rsidRPr="00BF273A">
        <w:rPr>
          <w:rFonts w:ascii="Times New Roman" w:hAnsi="Times New Roman" w:cs="Times New Roman"/>
          <w:sz w:val="28"/>
          <w:szCs w:val="28"/>
        </w:rPr>
        <w:t xml:space="preserve">городского округа «Социальная </w:t>
      </w:r>
      <w:r w:rsidRPr="00BF273A">
        <w:rPr>
          <w:rFonts w:ascii="Times New Roman" w:hAnsi="Times New Roman" w:cs="Times New Roman"/>
          <w:sz w:val="28"/>
          <w:szCs w:val="28"/>
        </w:rPr>
        <w:t>политика» изложить в редакции согласно приложению</w:t>
      </w:r>
      <w:r w:rsidR="00610BB8" w:rsidRPr="00BF273A">
        <w:rPr>
          <w:rFonts w:ascii="Times New Roman" w:hAnsi="Times New Roman" w:cs="Times New Roman"/>
          <w:sz w:val="28"/>
          <w:szCs w:val="28"/>
        </w:rPr>
        <w:t xml:space="preserve"> </w:t>
      </w:r>
      <w:r w:rsidR="009F3EAA" w:rsidRPr="00BF273A">
        <w:rPr>
          <w:rFonts w:ascii="Times New Roman" w:hAnsi="Times New Roman" w:cs="Times New Roman"/>
          <w:sz w:val="28"/>
          <w:szCs w:val="28"/>
        </w:rPr>
        <w:t>5</w:t>
      </w:r>
      <w:r w:rsidRPr="00BF273A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BE1CB5" w:rsidRPr="00BF273A" w:rsidRDefault="00BE1CB5" w:rsidP="00BE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9. Таблицу № 2 «Перечень основных мероприятий подпрограмм                    муниципальной программы Минераловодского городского округа  «Соц</w:t>
      </w:r>
      <w:r w:rsidRPr="00BF273A">
        <w:rPr>
          <w:rFonts w:ascii="Times New Roman" w:hAnsi="Times New Roman" w:cs="Times New Roman"/>
          <w:sz w:val="28"/>
          <w:szCs w:val="28"/>
        </w:rPr>
        <w:t>и</w:t>
      </w:r>
      <w:r w:rsidRPr="00BF273A">
        <w:rPr>
          <w:rFonts w:ascii="Times New Roman" w:hAnsi="Times New Roman" w:cs="Times New Roman"/>
          <w:sz w:val="28"/>
          <w:szCs w:val="28"/>
        </w:rPr>
        <w:t xml:space="preserve">альная политика» изложить в новой редакции согласно приложению </w:t>
      </w:r>
      <w:r w:rsidR="009F3EAA" w:rsidRPr="00BF273A">
        <w:rPr>
          <w:rFonts w:ascii="Times New Roman" w:hAnsi="Times New Roman" w:cs="Times New Roman"/>
          <w:sz w:val="28"/>
          <w:szCs w:val="28"/>
        </w:rPr>
        <w:t>6</w:t>
      </w:r>
      <w:r w:rsidRPr="00BF273A">
        <w:rPr>
          <w:rFonts w:ascii="Times New Roman" w:hAnsi="Times New Roman" w:cs="Times New Roman"/>
          <w:sz w:val="28"/>
          <w:szCs w:val="28"/>
        </w:rPr>
        <w:t xml:space="preserve">  к н</w:t>
      </w:r>
      <w:r w:rsidRPr="00BF273A">
        <w:rPr>
          <w:rFonts w:ascii="Times New Roman" w:hAnsi="Times New Roman" w:cs="Times New Roman"/>
          <w:sz w:val="28"/>
          <w:szCs w:val="28"/>
        </w:rPr>
        <w:t>а</w:t>
      </w:r>
      <w:r w:rsidRPr="00BF273A">
        <w:rPr>
          <w:rFonts w:ascii="Times New Roman" w:hAnsi="Times New Roman" w:cs="Times New Roman"/>
          <w:sz w:val="28"/>
          <w:szCs w:val="28"/>
        </w:rPr>
        <w:t>стоящим изменениям.</w:t>
      </w:r>
    </w:p>
    <w:p w:rsidR="00BE1CB5" w:rsidRPr="00BF273A" w:rsidRDefault="00BE1CB5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ab/>
        <w:t xml:space="preserve">10. Таблицу № 3 «Объемы и источники финансового обеспечения         Программы» изложить в новой редакции согласно приложению </w:t>
      </w:r>
      <w:r w:rsidR="009F3EAA" w:rsidRPr="00BF273A">
        <w:rPr>
          <w:rFonts w:ascii="Times New Roman" w:hAnsi="Times New Roman" w:cs="Times New Roman"/>
          <w:sz w:val="28"/>
          <w:szCs w:val="28"/>
        </w:rPr>
        <w:t xml:space="preserve">7 </w:t>
      </w:r>
      <w:r w:rsidRPr="00BF273A">
        <w:rPr>
          <w:rFonts w:ascii="Times New Roman" w:hAnsi="Times New Roman" w:cs="Times New Roman"/>
          <w:sz w:val="28"/>
          <w:szCs w:val="28"/>
        </w:rPr>
        <w:t>к насто</w:t>
      </w:r>
      <w:r w:rsidRPr="00BF273A">
        <w:rPr>
          <w:rFonts w:ascii="Times New Roman" w:hAnsi="Times New Roman" w:cs="Times New Roman"/>
          <w:sz w:val="28"/>
          <w:szCs w:val="28"/>
        </w:rPr>
        <w:t>я</w:t>
      </w:r>
      <w:r w:rsidRPr="00BF273A">
        <w:rPr>
          <w:rFonts w:ascii="Times New Roman" w:hAnsi="Times New Roman" w:cs="Times New Roman"/>
          <w:sz w:val="28"/>
          <w:szCs w:val="28"/>
        </w:rPr>
        <w:t>щим изменениям.</w:t>
      </w:r>
    </w:p>
    <w:p w:rsidR="00AB3057" w:rsidRPr="00BF273A" w:rsidRDefault="00AB3057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057" w:rsidRDefault="00BE1CB5" w:rsidP="00AB3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ab/>
        <w:t>11.</w:t>
      </w:r>
      <w:r w:rsidR="00AB3057" w:rsidRPr="00BF273A">
        <w:rPr>
          <w:rFonts w:ascii="Times New Roman" w:hAnsi="Times New Roman" w:cs="Times New Roman"/>
          <w:sz w:val="28"/>
          <w:szCs w:val="28"/>
        </w:rPr>
        <w:t xml:space="preserve"> Таблицу №3</w:t>
      </w:r>
      <w:r w:rsidR="00AB3057" w:rsidRPr="00BF273A">
        <w:rPr>
          <w:rFonts w:ascii="Times New Roman" w:hAnsi="Times New Roman" w:cs="Times New Roman"/>
          <w:sz w:val="28"/>
          <w:szCs w:val="28"/>
          <w:vertAlign w:val="superscript"/>
        </w:rPr>
        <w:t>1 «</w:t>
      </w:r>
      <w:r w:rsidR="00AB3057" w:rsidRPr="00BF273A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Программы» изложить в новой р</w:t>
      </w:r>
      <w:r w:rsidR="00AB3057" w:rsidRPr="00BF273A">
        <w:rPr>
          <w:rFonts w:ascii="Times New Roman" w:hAnsi="Times New Roman" w:cs="Times New Roman"/>
          <w:sz w:val="28"/>
          <w:szCs w:val="28"/>
        </w:rPr>
        <w:t>е</w:t>
      </w:r>
      <w:r w:rsidR="00AB3057" w:rsidRPr="00BF273A">
        <w:rPr>
          <w:rFonts w:ascii="Times New Roman" w:hAnsi="Times New Roman" w:cs="Times New Roman"/>
          <w:sz w:val="28"/>
          <w:szCs w:val="28"/>
        </w:rPr>
        <w:t>дакции согласно приложению</w:t>
      </w:r>
      <w:r w:rsidR="00AB3057" w:rsidRPr="00EB5147">
        <w:rPr>
          <w:rFonts w:ascii="Times New Roman" w:hAnsi="Times New Roman" w:cs="Times New Roman"/>
          <w:sz w:val="28"/>
          <w:szCs w:val="28"/>
        </w:rPr>
        <w:t xml:space="preserve"> </w:t>
      </w:r>
      <w:r w:rsidR="00AB3057">
        <w:rPr>
          <w:rFonts w:ascii="Times New Roman" w:hAnsi="Times New Roman" w:cs="Times New Roman"/>
          <w:sz w:val="28"/>
          <w:szCs w:val="28"/>
        </w:rPr>
        <w:t xml:space="preserve">8  </w:t>
      </w:r>
      <w:r w:rsidR="00AB3057" w:rsidRPr="00EB5147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:rsidR="00AB3057" w:rsidRPr="00AB3057" w:rsidRDefault="00AB3057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E1CB5" w:rsidRDefault="00AB3057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BE1CB5">
        <w:rPr>
          <w:rFonts w:ascii="Times New Roman" w:hAnsi="Times New Roman" w:cs="Times New Roman"/>
          <w:sz w:val="28"/>
          <w:szCs w:val="28"/>
        </w:rPr>
        <w:t xml:space="preserve"> </w:t>
      </w:r>
      <w:r w:rsidR="00BE1CB5" w:rsidRPr="00FF0C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E1CB5">
        <w:rPr>
          <w:rFonts w:ascii="Times New Roman" w:hAnsi="Times New Roman" w:cs="Times New Roman"/>
          <w:sz w:val="28"/>
          <w:szCs w:val="28"/>
        </w:rPr>
        <w:t xml:space="preserve"> №</w:t>
      </w:r>
      <w:r w:rsidR="00BE1CB5" w:rsidRPr="00FF0CC8">
        <w:rPr>
          <w:rFonts w:ascii="Times New Roman" w:hAnsi="Times New Roman" w:cs="Times New Roman"/>
          <w:sz w:val="28"/>
          <w:szCs w:val="28"/>
        </w:rPr>
        <w:t>15</w:t>
      </w:r>
      <w:r w:rsidR="00BE1CB5">
        <w:rPr>
          <w:rFonts w:ascii="Times New Roman" w:hAnsi="Times New Roman" w:cs="Times New Roman"/>
          <w:sz w:val="28"/>
          <w:szCs w:val="28"/>
        </w:rPr>
        <w:t xml:space="preserve"> «</w:t>
      </w:r>
      <w:r w:rsidR="00BE1CB5" w:rsidRPr="00FF0CC8">
        <w:rPr>
          <w:rFonts w:ascii="Times New Roman" w:hAnsi="Times New Roman" w:cs="Times New Roman"/>
          <w:sz w:val="28"/>
          <w:szCs w:val="28"/>
        </w:rPr>
        <w:t>Сведения об источнике информации и методике расчета</w:t>
      </w:r>
      <w:r w:rsidR="00BE1CB5">
        <w:rPr>
          <w:rFonts w:ascii="Times New Roman" w:hAnsi="Times New Roman" w:cs="Times New Roman"/>
          <w:sz w:val="28"/>
          <w:szCs w:val="28"/>
        </w:rPr>
        <w:t xml:space="preserve"> </w:t>
      </w:r>
      <w:r w:rsidR="00BE1CB5" w:rsidRPr="00FF0CC8">
        <w:rPr>
          <w:rFonts w:ascii="Times New Roman" w:hAnsi="Times New Roman" w:cs="Times New Roman"/>
          <w:sz w:val="28"/>
          <w:szCs w:val="28"/>
        </w:rPr>
        <w:t>индикаторов достижения целей Программы</w:t>
      </w:r>
      <w:r w:rsidR="00BE1CB5">
        <w:rPr>
          <w:rFonts w:ascii="Times New Roman" w:hAnsi="Times New Roman" w:cs="Times New Roman"/>
          <w:sz w:val="28"/>
          <w:szCs w:val="28"/>
        </w:rPr>
        <w:t xml:space="preserve"> </w:t>
      </w:r>
      <w:r w:rsidR="00BE1CB5" w:rsidRPr="00FF0CC8">
        <w:rPr>
          <w:rFonts w:ascii="Times New Roman" w:hAnsi="Times New Roman" w:cs="Times New Roman"/>
          <w:sz w:val="28"/>
          <w:szCs w:val="28"/>
        </w:rPr>
        <w:t>и показателей решения задач подпрограмм Программы</w:t>
      </w:r>
      <w:r w:rsidR="00BE1CB5">
        <w:rPr>
          <w:rFonts w:ascii="Times New Roman" w:hAnsi="Times New Roman" w:cs="Times New Roman"/>
          <w:sz w:val="28"/>
          <w:szCs w:val="28"/>
        </w:rPr>
        <w:t>»</w:t>
      </w:r>
      <w:r w:rsidR="00BE1CB5" w:rsidRPr="00BE1CB5">
        <w:rPr>
          <w:rFonts w:ascii="Times New Roman" w:hAnsi="Times New Roman" w:cs="Times New Roman"/>
          <w:sz w:val="28"/>
          <w:szCs w:val="28"/>
        </w:rPr>
        <w:t xml:space="preserve"> </w:t>
      </w:r>
      <w:r w:rsidR="00BE1CB5" w:rsidRPr="00EB5147">
        <w:rPr>
          <w:rFonts w:ascii="Times New Roman" w:hAnsi="Times New Roman" w:cs="Times New Roman"/>
          <w:sz w:val="28"/>
          <w:szCs w:val="28"/>
        </w:rPr>
        <w:t>изложить в новой редакции согласно пр</w:t>
      </w:r>
      <w:r w:rsidR="00BE1CB5" w:rsidRPr="00EB5147">
        <w:rPr>
          <w:rFonts w:ascii="Times New Roman" w:hAnsi="Times New Roman" w:cs="Times New Roman"/>
          <w:sz w:val="28"/>
          <w:szCs w:val="28"/>
        </w:rPr>
        <w:t>и</w:t>
      </w:r>
      <w:r w:rsidR="00BE1CB5" w:rsidRPr="00EB5147">
        <w:rPr>
          <w:rFonts w:ascii="Times New Roman" w:hAnsi="Times New Roman" w:cs="Times New Roman"/>
          <w:sz w:val="28"/>
          <w:szCs w:val="28"/>
        </w:rPr>
        <w:t xml:space="preserve">ложению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E1CB5">
        <w:rPr>
          <w:rFonts w:ascii="Times New Roman" w:hAnsi="Times New Roman" w:cs="Times New Roman"/>
          <w:sz w:val="28"/>
          <w:szCs w:val="28"/>
        </w:rPr>
        <w:t xml:space="preserve"> </w:t>
      </w:r>
      <w:r w:rsidR="00BE1CB5" w:rsidRPr="00EB5147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:rsidR="0088130F" w:rsidRDefault="0088130F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B5" w:rsidRDefault="00BE1CB5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0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Таблицу №16 « Сведения</w:t>
      </w:r>
      <w:r w:rsidR="009F3EAA">
        <w:rPr>
          <w:rFonts w:ascii="Times New Roman" w:hAnsi="Times New Roman" w:cs="Times New Roman"/>
          <w:sz w:val="28"/>
          <w:szCs w:val="28"/>
        </w:rPr>
        <w:t xml:space="preserve"> </w:t>
      </w:r>
      <w:r w:rsidRPr="009F3EAA">
        <w:rPr>
          <w:rFonts w:ascii="Times New Roman" w:hAnsi="Times New Roman" w:cs="Times New Roman"/>
          <w:sz w:val="28"/>
          <w:szCs w:val="28"/>
        </w:rPr>
        <w:t>об основных мерах правового регулир</w:t>
      </w:r>
      <w:r w:rsidRPr="009F3EAA">
        <w:rPr>
          <w:rFonts w:ascii="Times New Roman" w:hAnsi="Times New Roman" w:cs="Times New Roman"/>
          <w:sz w:val="28"/>
          <w:szCs w:val="28"/>
        </w:rPr>
        <w:t>о</w:t>
      </w:r>
      <w:r w:rsidRPr="009F3EAA">
        <w:rPr>
          <w:rFonts w:ascii="Times New Roman" w:hAnsi="Times New Roman" w:cs="Times New Roman"/>
          <w:sz w:val="28"/>
          <w:szCs w:val="28"/>
        </w:rPr>
        <w:t>вания в сфере реализации программы»</w:t>
      </w:r>
      <w:r w:rsidR="009F3EAA">
        <w:rPr>
          <w:rFonts w:ascii="Times New Roman" w:hAnsi="Times New Roman" w:cs="Times New Roman"/>
          <w:sz w:val="28"/>
          <w:szCs w:val="28"/>
        </w:rPr>
        <w:t xml:space="preserve"> </w:t>
      </w:r>
      <w:r w:rsidRPr="009F3EAA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EB514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B30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47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:rsidR="00AB3057" w:rsidRDefault="00AB3057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1CB5" w:rsidRPr="00BE1CB5" w:rsidRDefault="00BE1CB5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B5" w:rsidRDefault="00BE1CB5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057" w:rsidRDefault="00E81071" w:rsidP="00E81071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="004B3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CB5" w:rsidRPr="00FF0CC8" w:rsidRDefault="00BE1CB5" w:rsidP="00BE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CB5" w:rsidRPr="00EB5147" w:rsidRDefault="00BE1CB5" w:rsidP="00BE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B5" w:rsidRDefault="00BE1CB5" w:rsidP="00BE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B5" w:rsidRPr="00EB5147" w:rsidRDefault="00BE1CB5" w:rsidP="00BE1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CB5" w:rsidRDefault="00BE1CB5" w:rsidP="001177C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7CD" w:rsidRPr="00C4135E" w:rsidRDefault="001177CD" w:rsidP="00C41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39E" w:rsidRPr="008F7C5B" w:rsidRDefault="001F439E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4055D" w:rsidSect="00BC6CCB">
          <w:headerReference w:type="default" r:id="rId8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p w:rsidR="00DB515D" w:rsidRPr="00BF273A" w:rsidRDefault="00BF273A" w:rsidP="00DB515D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B515D" w:rsidRPr="00BF273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B515D" w:rsidRPr="00BF273A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F273A">
        <w:rPr>
          <w:rFonts w:ascii="Times New Roman" w:eastAsia="Times New Roman" w:hAnsi="Times New Roman" w:cs="Times New Roman"/>
          <w:sz w:val="28"/>
          <w:szCs w:val="28"/>
        </w:rPr>
        <w:t xml:space="preserve">к изменениям, которые вносятся в </w:t>
      </w:r>
    </w:p>
    <w:p w:rsidR="00DB515D" w:rsidRPr="00BF273A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F27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DB515D" w:rsidRPr="00BF273A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F273A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B63D37" w:rsidRPr="00BF273A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F273A">
        <w:rPr>
          <w:rFonts w:ascii="Times New Roman" w:eastAsia="Times New Roman" w:hAnsi="Times New Roman" w:cs="Times New Roman"/>
          <w:sz w:val="28"/>
          <w:szCs w:val="28"/>
        </w:rPr>
        <w:t>«Социальная политика»,</w:t>
      </w:r>
    </w:p>
    <w:p w:rsidR="00DB515D" w:rsidRPr="00BF273A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F273A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</w:t>
      </w:r>
      <w:r w:rsidRPr="00BF27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273A">
        <w:rPr>
          <w:rFonts w:ascii="Times New Roman" w:eastAsia="Times New Roman" w:hAnsi="Times New Roman" w:cs="Times New Roman"/>
          <w:sz w:val="28"/>
          <w:szCs w:val="28"/>
        </w:rPr>
        <w:t>страции Минераловодского городского округа  Ставропольского края</w:t>
      </w:r>
    </w:p>
    <w:p w:rsidR="00B63D37" w:rsidRPr="00BF273A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F273A">
        <w:rPr>
          <w:rFonts w:ascii="Times New Roman" w:eastAsia="Times New Roman" w:hAnsi="Times New Roman" w:cs="Times New Roman"/>
          <w:sz w:val="28"/>
          <w:szCs w:val="28"/>
        </w:rPr>
        <w:t>от 19.11.2019 № 2515</w:t>
      </w:r>
    </w:p>
    <w:p w:rsidR="00DB515D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DB515D" w:rsidRPr="00DB515D" w:rsidRDefault="00DB515D" w:rsidP="00DB515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B63D37" w:rsidRPr="005108C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D37" w:rsidRPr="005108C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DB515D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B51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08C7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B63D37" w:rsidRPr="005108C7" w:rsidRDefault="00DB515D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63D37" w:rsidRPr="005108C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 «СОЦИАЛЬНАЯ ПОЛИТИКА»</w:t>
      </w:r>
    </w:p>
    <w:p w:rsidR="00B63D37" w:rsidRPr="005108C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D3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672773" w:rsidRDefault="00B63D37" w:rsidP="00DB5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DE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72773">
        <w:rPr>
          <w:rFonts w:ascii="Times New Roman" w:hAnsi="Times New Roman" w:cs="Times New Roman"/>
          <w:sz w:val="28"/>
          <w:szCs w:val="28"/>
        </w:rPr>
        <w:t xml:space="preserve"> МИНЕРАЛОВОДСКОГО</w:t>
      </w:r>
      <w:r w:rsidRPr="0023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D" w:rsidRDefault="00DB515D" w:rsidP="00DB5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08C7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DB515D" w:rsidRPr="005108C7" w:rsidRDefault="00DB515D" w:rsidP="00DB5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B515D" w:rsidRPr="005108C7" w:rsidRDefault="00DB515D" w:rsidP="00DB5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 «СОЦИАЛЬНАЯ ПОЛИТИКА»</w:t>
      </w:r>
    </w:p>
    <w:p w:rsidR="00B63D37" w:rsidRPr="005108C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D37" w:rsidRPr="005108C7" w:rsidRDefault="00B63D37" w:rsidP="00B6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B63D37" w:rsidRPr="005108C7" w:rsidRDefault="00B63D37" w:rsidP="00D33D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Минераловодского </w:t>
            </w:r>
            <w:r w:rsidR="00DB51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округа Ставропольского края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политика»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B51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B63D37" w:rsidRPr="005108C7" w:rsidRDefault="00B63D37" w:rsidP="00D33DE7">
            <w:pPr>
              <w:pStyle w:val="11"/>
              <w:keepNext w:val="0"/>
              <w:ind w:firstLine="317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88130F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8130F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</w:t>
            </w: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DB515D" w:rsidRPr="005108C7" w:rsidRDefault="00DB515D" w:rsidP="00DB515D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710C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 Ставропольского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 (отдел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развития администрации Минералово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Ставропольского края)</w:t>
            </w:r>
          </w:p>
          <w:p w:rsidR="00B63D37" w:rsidRPr="005108C7" w:rsidRDefault="00B63D37" w:rsidP="00DB515D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515D" w:rsidRPr="00BF273A" w:rsidRDefault="00DB515D" w:rsidP="00672773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0" w:firstLine="34"/>
              <w:jc w:val="both"/>
            </w:pPr>
            <w:r w:rsidRPr="00BF273A">
              <w:lastRenderedPageBreak/>
              <w:t>Управление труда и социальной защиты населения администрации Минераловодского муниципального  округа Ставропольского края (далее - УТСЗН)</w:t>
            </w:r>
            <w:r w:rsidR="0088130F" w:rsidRPr="00BF273A">
              <w:t>;</w:t>
            </w:r>
          </w:p>
          <w:p w:rsidR="00B63D37" w:rsidRPr="00BF273A" w:rsidRDefault="00B63D37" w:rsidP="0067277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нераловодского </w:t>
            </w:r>
            <w:r w:rsidR="00DB515D" w:rsidRPr="00BF273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</w:t>
            </w:r>
            <w:r w:rsidR="00DB515D" w:rsidRPr="00BF2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515D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(далее -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образования);</w:t>
            </w:r>
          </w:p>
          <w:p w:rsidR="00B63D37" w:rsidRPr="00BF273A" w:rsidRDefault="00B63D37" w:rsidP="0067277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Минераловодского </w:t>
            </w:r>
            <w:r w:rsidR="00DB515D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</w:t>
            </w:r>
            <w:r w:rsidR="00DB515D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рая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далее - УМХ);  </w:t>
            </w:r>
          </w:p>
          <w:p w:rsidR="00B63D37" w:rsidRPr="00BF273A" w:rsidRDefault="00B63D37" w:rsidP="00462B4E">
            <w:pPr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ловодского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о округа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(далее - комитет по культуре);</w:t>
            </w:r>
          </w:p>
          <w:p w:rsidR="00B63D37" w:rsidRPr="00BF273A" w:rsidRDefault="00B63D37" w:rsidP="00462B4E">
            <w:pPr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администр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ции Минераловодского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окр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га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(далее - управление по делам территорий);</w:t>
            </w:r>
          </w:p>
          <w:p w:rsidR="00B63D37" w:rsidRPr="00BF273A" w:rsidRDefault="00B63D37" w:rsidP="00F02A7D">
            <w:pPr>
              <w:numPr>
                <w:ilvl w:val="0"/>
                <w:numId w:val="2"/>
              </w:numPr>
              <w:tabs>
                <w:tab w:val="left" w:pos="212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Минераловодского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(далее - комитет ФК и С).</w:t>
            </w:r>
          </w:p>
          <w:p w:rsidR="00F02A7D" w:rsidRPr="00BF273A" w:rsidRDefault="00F02A7D" w:rsidP="00F0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6. Финансовое управление администрации         </w:t>
            </w:r>
          </w:p>
          <w:p w:rsidR="00F02A7D" w:rsidRPr="00BF273A" w:rsidRDefault="00F02A7D" w:rsidP="00672773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    Минераловодского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672773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B2710C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управление)</w:t>
            </w:r>
          </w:p>
          <w:p w:rsidR="00F02A7D" w:rsidRPr="00BF273A" w:rsidRDefault="00F02A7D" w:rsidP="00F02A7D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A7D" w:rsidRPr="00BF273A" w:rsidRDefault="00F02A7D" w:rsidP="00D33DE7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A7D" w:rsidRPr="00BF273A" w:rsidRDefault="00F02A7D" w:rsidP="00D33DE7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0272F" w:rsidRPr="00BF273A" w:rsidRDefault="0080272F" w:rsidP="0080272F">
            <w:pPr>
              <w:widowControl w:val="0"/>
              <w:tabs>
                <w:tab w:val="left" w:pos="709"/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«МБУ «Молодежный центр Минераловодского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3D37" w:rsidRPr="00BF273A" w:rsidRDefault="00B63D37" w:rsidP="00D33DE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Подпрограммы Пр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B63D37" w:rsidRPr="005108C7" w:rsidRDefault="00B63D37" w:rsidP="00462B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ления Минераловодского 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руга Ставропольского края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меры соц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альной поддержки населения Минералово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ского 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Ставропольск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края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поддержка общ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ственных организаций ветеранов, инвалидов и иных социально ориентированных некомме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ческих организаций Минераловодского 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ципального 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округа</w:t>
            </w:r>
            <w:r w:rsidR="00E16A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Ставропольского края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социально зн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чимых мероприятий»;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среда»;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реализации пр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граммы и общепрограммные мероприятия»</w:t>
            </w:r>
          </w:p>
          <w:p w:rsidR="00B63D37" w:rsidRPr="005108C7" w:rsidRDefault="00B63D37" w:rsidP="00D33DE7">
            <w:pPr>
              <w:widowControl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</w:t>
            </w:r>
          </w:p>
          <w:p w:rsidR="00B63D37" w:rsidRPr="005108C7" w:rsidRDefault="00B63D37" w:rsidP="00D33DE7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237" w:type="dxa"/>
          </w:tcPr>
          <w:p w:rsidR="00B63D37" w:rsidRPr="005108C7" w:rsidRDefault="00B63D37" w:rsidP="00462B4E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области социальной поддержки отдельных категорий граждан Российской Ф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дерации, проживающих на территории  Мин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раловодского 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D37" w:rsidRPr="005108C7" w:rsidRDefault="00B63D37" w:rsidP="00462B4E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предоставление дополнительных мер соц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альной поддержки отдельным категориям граждан, постоянно проживающим на терр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тории Минераловодского </w:t>
            </w:r>
            <w:r w:rsidR="00E16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о</w:t>
            </w:r>
            <w:r w:rsidR="00E16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E16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руга Ставропольского края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D37" w:rsidRPr="005108C7" w:rsidRDefault="00B63D37" w:rsidP="00462B4E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ным организациям ветеранов, инвалидов и иным социально ориентированным некомме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ческим организациям, осуществляющим де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на территории Минераловодского 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63D37" w:rsidRPr="005108C7" w:rsidRDefault="00B63D37" w:rsidP="00462B4E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в обществе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духовно-нравственных ценностей; </w:t>
            </w:r>
          </w:p>
          <w:p w:rsidR="00B63D37" w:rsidRDefault="00B63D37" w:rsidP="00462B4E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досту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ной среды жизнедеятельности для инвалидов и других маломобильных групп населения Минераловодского 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B63D37" w:rsidRPr="005108C7" w:rsidRDefault="00B63D37" w:rsidP="00D33DE7">
            <w:pPr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 целей Программы</w:t>
            </w:r>
          </w:p>
        </w:tc>
        <w:tc>
          <w:tcPr>
            <w:tcW w:w="6237" w:type="dxa"/>
          </w:tcPr>
          <w:p w:rsidR="00B63D37" w:rsidRPr="005108C7" w:rsidRDefault="00B63D37" w:rsidP="00462B4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softHyphen/>
              <w:t>лучение в соответствии с законодательст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softHyphen/>
              <w:t>вом Российской Федерации и законодатель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softHyphen/>
              <w:t>ством Ставропольского края;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общей численности граждан, обратившихся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и имеющих право на их получение в соответствии с нормативными правовыми актами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Минераловодского </w:t>
            </w:r>
            <w:r w:rsidR="008813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8813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63D37" w:rsidRPr="005108C7" w:rsidRDefault="00B63D37" w:rsidP="00462B4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оличество социально ориентированных некоммерческих организаций, получивших субсидии из местного бюджета;</w:t>
            </w:r>
          </w:p>
          <w:p w:rsidR="00B63D37" w:rsidRPr="005108C7" w:rsidRDefault="00B63D37" w:rsidP="00462B4E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ценностей; </w:t>
            </w:r>
          </w:p>
          <w:p w:rsidR="00B63D37" w:rsidRPr="005108C7" w:rsidRDefault="00B63D37" w:rsidP="00462B4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pacing w:val="0"/>
              </w:rPr>
            </w:pPr>
            <w:r w:rsidRPr="005108C7">
              <w:rPr>
                <w:spacing w:val="0"/>
              </w:rPr>
              <w:t>доля  доступных для инвалидов и других м</w:t>
            </w:r>
            <w:r w:rsidRPr="005108C7">
              <w:rPr>
                <w:spacing w:val="0"/>
              </w:rPr>
              <w:t>а</w:t>
            </w:r>
            <w:r w:rsidRPr="005108C7">
              <w:rPr>
                <w:spacing w:val="0"/>
              </w:rPr>
              <w:t>ломобильных групп населения приоритетных  объектов социальной, транспортной, инж</w:t>
            </w:r>
            <w:r w:rsidRPr="005108C7">
              <w:rPr>
                <w:spacing w:val="0"/>
              </w:rPr>
              <w:t>е</w:t>
            </w:r>
            <w:r w:rsidRPr="005108C7">
              <w:rPr>
                <w:spacing w:val="0"/>
              </w:rPr>
              <w:lastRenderedPageBreak/>
              <w:t>нерной инфраструктур в общем количестве приоритетных объектов в приоритетных сф</w:t>
            </w:r>
            <w:r w:rsidRPr="005108C7">
              <w:rPr>
                <w:spacing w:val="0"/>
              </w:rPr>
              <w:t>е</w:t>
            </w:r>
            <w:r w:rsidRPr="005108C7">
              <w:rPr>
                <w:spacing w:val="0"/>
              </w:rPr>
              <w:t>рах жизнедеятельности, находящихся в мун</w:t>
            </w:r>
            <w:r w:rsidRPr="005108C7">
              <w:rPr>
                <w:spacing w:val="0"/>
              </w:rPr>
              <w:t>и</w:t>
            </w:r>
            <w:r w:rsidRPr="005108C7">
              <w:rPr>
                <w:spacing w:val="0"/>
              </w:rPr>
              <w:t xml:space="preserve">ципальной  собственности и нуждающихся в оснащении средствами доступности </w:t>
            </w:r>
          </w:p>
          <w:p w:rsidR="00B63D37" w:rsidRPr="005108C7" w:rsidRDefault="00B63D37" w:rsidP="00D33DE7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5108C7" w:rsidTr="00D33DE7">
        <w:tc>
          <w:tcPr>
            <w:tcW w:w="3261" w:type="dxa"/>
          </w:tcPr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B63D37" w:rsidRPr="005108C7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63D37" w:rsidRPr="005108C7" w:rsidRDefault="00B63D37" w:rsidP="00D33D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2020 - 202</w:t>
            </w:r>
            <w:r w:rsidR="00E16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63D37" w:rsidRPr="005108C7" w:rsidRDefault="00B63D37" w:rsidP="00D33D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37" w:rsidRPr="00BF273A" w:rsidTr="00D33DE7">
        <w:tc>
          <w:tcPr>
            <w:tcW w:w="3261" w:type="dxa"/>
          </w:tcPr>
          <w:p w:rsidR="00B63D37" w:rsidRPr="00BF273A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ния Программы</w:t>
            </w:r>
          </w:p>
        </w:tc>
        <w:tc>
          <w:tcPr>
            <w:tcW w:w="6237" w:type="dxa"/>
          </w:tcPr>
          <w:p w:rsidR="00E16A47" w:rsidRPr="00BF273A" w:rsidRDefault="00B63D3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может осуществляться за счет бюджетов различных уровней.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«Объем финансового обеспечения Программы составит </w:t>
            </w:r>
            <w:r w:rsidR="00545825" w:rsidRPr="00BF273A">
              <w:rPr>
                <w:rFonts w:ascii="Times New Roman" w:hAnsi="Times New Roman" w:cs="Times New Roman"/>
                <w:sz w:val="28"/>
                <w:szCs w:val="28"/>
              </w:rPr>
              <w:t>6812802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5825" w:rsidRPr="00BF273A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Pr="00BF273A"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792"/>
              <w:jc w:val="both"/>
              <w:rPr>
                <w:spacing w:val="0"/>
                <w:sz w:val="10"/>
                <w:szCs w:val="16"/>
              </w:rPr>
            </w:pP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Бюджет Минераловодского городского округа </w:t>
            </w:r>
            <w:r w:rsidR="00545825" w:rsidRPr="00BF273A">
              <w:t>4900043,904</w:t>
            </w:r>
            <w:r w:rsidRPr="00BF273A">
              <w:t xml:space="preserve"> </w:t>
            </w:r>
            <w:r w:rsidRPr="00BF273A">
              <w:rPr>
                <w:spacing w:val="0"/>
              </w:rPr>
              <w:t>тыс. рублей, в том числе по годам: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  <w:sz w:val="10"/>
                <w:szCs w:val="10"/>
              </w:rPr>
            </w:pP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1176155,777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1381396,233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1379305,812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  </w:t>
            </w:r>
            <w:r w:rsidR="00545825" w:rsidRPr="00BF273A">
              <w:rPr>
                <w:rFonts w:ascii="Times New Roman" w:hAnsi="Times New Roman" w:cs="Times New Roman"/>
                <w:sz w:val="28"/>
                <w:szCs w:val="28"/>
              </w:rPr>
              <w:t>963186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5825" w:rsidRPr="00BF273A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Бюджет Минераловодского муниципального округа </w:t>
            </w:r>
            <w:r w:rsidRPr="00BF273A">
              <w:t>Ставропольского края</w:t>
            </w:r>
            <w:r w:rsidRPr="00BF273A">
              <w:rPr>
                <w:spacing w:val="0"/>
              </w:rPr>
              <w:t xml:space="preserve"> </w:t>
            </w:r>
            <w:r w:rsidR="00595C00" w:rsidRPr="00BF273A">
              <w:rPr>
                <w:b/>
              </w:rPr>
              <w:t>1907669,073</w:t>
            </w:r>
            <w:r w:rsidRPr="00BF273A">
              <w:t xml:space="preserve"> </w:t>
            </w:r>
            <w:r w:rsidRPr="00BF273A">
              <w:rPr>
                <w:spacing w:val="0"/>
              </w:rPr>
              <w:t>тыс. рублей, в том числе по годам: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  <w:sz w:val="16"/>
                <w:szCs w:val="16"/>
              </w:rPr>
            </w:pP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 </w:t>
            </w:r>
            <w:r w:rsidR="009A0D1C" w:rsidRPr="00BF273A">
              <w:rPr>
                <w:rFonts w:ascii="Times New Roman" w:hAnsi="Times New Roman" w:cs="Times New Roman"/>
                <w:sz w:val="28"/>
                <w:szCs w:val="28"/>
              </w:rPr>
              <w:t>659834,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0D1C" w:rsidRPr="00BF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2 тыс. рублей;</w:t>
            </w:r>
            <w:r w:rsidRPr="00BF273A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 </w:t>
            </w:r>
            <w:r w:rsidR="009A0D1C" w:rsidRPr="00BF273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D6C35" w:rsidRPr="00BF273A">
              <w:rPr>
                <w:rFonts w:ascii="Times New Roman" w:hAnsi="Times New Roman" w:cs="Times New Roman"/>
                <w:sz w:val="28"/>
                <w:szCs w:val="28"/>
              </w:rPr>
              <w:t>6780,679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ED6C35" w:rsidRPr="00BF273A">
              <w:rPr>
                <w:rFonts w:ascii="Times New Roman" w:hAnsi="Times New Roman" w:cs="Times New Roman"/>
                <w:sz w:val="28"/>
                <w:szCs w:val="28"/>
              </w:rPr>
              <w:t>611053,862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  <w:r w:rsidRPr="00BF273A">
              <w:rPr>
                <w:spacing w:val="0"/>
              </w:rPr>
              <w:t xml:space="preserve"> 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федеральный бюджет – </w:t>
            </w:r>
            <w:r w:rsidR="00D23A32" w:rsidRPr="00BF273A">
              <w:rPr>
                <w:spacing w:val="0"/>
              </w:rPr>
              <w:t>1280985,6</w:t>
            </w:r>
            <w:r w:rsidRPr="00BF273A">
              <w:rPr>
                <w:spacing w:val="0"/>
              </w:rPr>
              <w:t>1</w:t>
            </w:r>
            <w:r w:rsidR="00D23A32" w:rsidRPr="00BF273A">
              <w:rPr>
                <w:spacing w:val="0"/>
              </w:rPr>
              <w:t>8</w:t>
            </w:r>
            <w:r w:rsidRPr="00BF273A">
              <w:rPr>
                <w:spacing w:val="0"/>
              </w:rPr>
              <w:t xml:space="preserve"> тыс. рублей, в том числе по годам: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277880,574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313821,403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309360,806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  </w:t>
            </w:r>
            <w:r w:rsidR="00545825" w:rsidRPr="00BF273A">
              <w:rPr>
                <w:rFonts w:ascii="Times New Roman" w:hAnsi="Times New Roman" w:cs="Times New Roman"/>
                <w:sz w:val="28"/>
                <w:szCs w:val="28"/>
              </w:rPr>
              <w:t>114509,9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5825" w:rsidRPr="00BF2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 </w:t>
            </w:r>
            <w:r w:rsidR="00595C00" w:rsidRPr="00BF273A">
              <w:rPr>
                <w:rFonts w:ascii="Times New Roman" w:hAnsi="Times New Roman" w:cs="Times New Roman"/>
                <w:sz w:val="28"/>
                <w:szCs w:val="28"/>
              </w:rPr>
              <w:t>87198,11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 </w:t>
            </w:r>
            <w:r w:rsidR="00595C00" w:rsidRPr="00BF273A">
              <w:rPr>
                <w:rFonts w:ascii="Times New Roman" w:hAnsi="Times New Roman" w:cs="Times New Roman"/>
                <w:sz w:val="28"/>
                <w:szCs w:val="28"/>
              </w:rPr>
              <w:t>88533,56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595C00" w:rsidRPr="00BF273A">
              <w:rPr>
                <w:rFonts w:ascii="Times New Roman" w:hAnsi="Times New Roman" w:cs="Times New Roman"/>
                <w:sz w:val="28"/>
                <w:szCs w:val="28"/>
              </w:rPr>
              <w:t>89681,23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краевой бюджет – </w:t>
            </w:r>
            <w:r w:rsidR="00FA795E" w:rsidRPr="00BF273A">
              <w:rPr>
                <w:spacing w:val="0"/>
              </w:rPr>
              <w:t>5491458</w:t>
            </w:r>
            <w:r w:rsidRPr="00BF273A">
              <w:rPr>
                <w:spacing w:val="0"/>
              </w:rPr>
              <w:t>,</w:t>
            </w:r>
            <w:r w:rsidR="00FA795E" w:rsidRPr="00BF273A">
              <w:rPr>
                <w:spacing w:val="0"/>
              </w:rPr>
              <w:t>6</w:t>
            </w:r>
            <w:r w:rsidR="00980474" w:rsidRPr="00BF273A">
              <w:rPr>
                <w:spacing w:val="0"/>
              </w:rPr>
              <w:t>0</w:t>
            </w:r>
            <w:r w:rsidRPr="00BF273A">
              <w:rPr>
                <w:spacing w:val="0"/>
              </w:rPr>
              <w:t xml:space="preserve"> тыс. рублей, в том числе по годам: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  892870,382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1061563,154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1064348,932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2023 году –   </w:t>
            </w:r>
            <w:r w:rsidR="00D23A32" w:rsidRPr="00BF273A">
              <w:rPr>
                <w:rFonts w:ascii="Times New Roman" w:hAnsi="Times New Roman" w:cs="Times New Roman"/>
                <w:sz w:val="28"/>
                <w:szCs w:val="28"/>
              </w:rPr>
              <w:t>838427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A32" w:rsidRPr="00BF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3A32" w:rsidRPr="00BF27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392C80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 567768,415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 </w:t>
            </w:r>
            <w:r w:rsidR="00392C80" w:rsidRPr="00BF273A">
              <w:rPr>
                <w:rFonts w:ascii="Times New Roman" w:hAnsi="Times New Roman" w:cs="Times New Roman"/>
                <w:sz w:val="28"/>
                <w:szCs w:val="28"/>
              </w:rPr>
              <w:t>546695,0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13 тыс. рублей</w:t>
            </w:r>
            <w:r w:rsidRPr="00BF273A">
              <w:t>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392C80" w:rsidRPr="00BF273A">
              <w:rPr>
                <w:rFonts w:ascii="Times New Roman" w:hAnsi="Times New Roman" w:cs="Times New Roman"/>
                <w:sz w:val="28"/>
                <w:szCs w:val="28"/>
              </w:rPr>
              <w:t>519785,566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  <w:sz w:val="10"/>
                <w:szCs w:val="10"/>
              </w:rPr>
            </w:pP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бюджет Минераловодского городского округа </w:t>
            </w:r>
            <w:r w:rsidR="00FA795E" w:rsidRPr="00BF273A">
              <w:rPr>
                <w:spacing w:val="0"/>
              </w:rPr>
              <w:t>– 27257</w:t>
            </w:r>
            <w:r w:rsidRPr="00BF273A">
              <w:rPr>
                <w:spacing w:val="0"/>
              </w:rPr>
              <w:t>,</w:t>
            </w:r>
            <w:r w:rsidR="00FA795E" w:rsidRPr="00BF273A">
              <w:rPr>
                <w:spacing w:val="0"/>
              </w:rPr>
              <w:t>37</w:t>
            </w:r>
            <w:r w:rsidRPr="00BF273A">
              <w:rPr>
                <w:spacing w:val="0"/>
              </w:rPr>
              <w:t xml:space="preserve"> тыс. рублей, в том числе по годам: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  5404,821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  6011,676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  5596,073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FA795E" w:rsidRPr="00BF273A">
              <w:rPr>
                <w:rFonts w:ascii="Times New Roman" w:hAnsi="Times New Roman" w:cs="Times New Roman"/>
                <w:sz w:val="28"/>
                <w:szCs w:val="28"/>
              </w:rPr>
              <w:t>10244,80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бюджет Минераловодского муниципального округа </w:t>
            </w:r>
            <w:r w:rsidRPr="00BF273A">
              <w:t>Ставропольского края</w:t>
            </w:r>
            <w:r w:rsidR="00D52868" w:rsidRPr="00BF273A">
              <w:rPr>
                <w:spacing w:val="0"/>
              </w:rPr>
              <w:t xml:space="preserve"> – 8007,177</w:t>
            </w:r>
            <w:r w:rsidRPr="00BF273A">
              <w:rPr>
                <w:spacing w:val="0"/>
              </w:rPr>
              <w:t xml:space="preserve"> тыс. рублей, в том числе по годам: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 w:rsidR="005173DD" w:rsidRPr="00BF273A">
              <w:rPr>
                <w:rFonts w:ascii="Times New Roman" w:hAnsi="Times New Roman" w:cs="Times New Roman"/>
                <w:sz w:val="28"/>
                <w:szCs w:val="28"/>
              </w:rPr>
              <w:t>4868,00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6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5173DD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 1552,106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5173DD" w:rsidRPr="00BF273A">
              <w:rPr>
                <w:rFonts w:ascii="Times New Roman" w:hAnsi="Times New Roman" w:cs="Times New Roman"/>
                <w:sz w:val="28"/>
                <w:szCs w:val="28"/>
              </w:rPr>
              <w:t>1587,065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rFonts w:eastAsia="Times New Roman"/>
              </w:rPr>
              <w:t xml:space="preserve">внебюджетные фонды </w:t>
            </w:r>
            <w:r w:rsidRPr="00BF273A">
              <w:rPr>
                <w:spacing w:val="0"/>
              </w:rPr>
              <w:t>–  4,200 тыс. рублей, в том числе по годам: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2023 году – 4,200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 году – 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– 0,000 тыс. рублей, в том числе по годам: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2020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2021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2022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2023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2024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2025 году – 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 году – 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0"/>
              </w:rPr>
            </w:pP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Выпадающи</w:t>
            </w:r>
            <w:r w:rsidR="00980474" w:rsidRPr="00BF273A">
              <w:rPr>
                <w:rFonts w:ascii="Times New Roman" w:hAnsi="Times New Roman" w:cs="Times New Roman"/>
                <w:sz w:val="28"/>
                <w:szCs w:val="28"/>
              </w:rPr>
              <w:t>е доходы местного бюджета – 4189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,270 тыс. рублей, в том числе по годам: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2020 году –   900,000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2021 году –   969,270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в 2022 году – </w:t>
            </w:r>
            <w:r w:rsidR="003A32EA" w:rsidRPr="00BF273A">
              <w:rPr>
                <w:spacing w:val="0"/>
              </w:rPr>
              <w:t>112</w:t>
            </w:r>
            <w:r w:rsidRPr="00BF273A">
              <w:rPr>
                <w:spacing w:val="0"/>
              </w:rPr>
              <w:t>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в 2023 году – </w:t>
            </w:r>
            <w:r w:rsidR="003A32EA" w:rsidRPr="00BF273A">
              <w:rPr>
                <w:spacing w:val="0"/>
              </w:rPr>
              <w:t>3</w:t>
            </w:r>
            <w:r w:rsidRPr="00BF273A">
              <w:rPr>
                <w:spacing w:val="0"/>
              </w:rPr>
              <w:t>00,000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lastRenderedPageBreak/>
              <w:t>в 2024 году – 300,000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2025 году – 300,000 тыс. рублей.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3A32EA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300,000 тыс. рублей;</w:t>
            </w: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A4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483,000 тыс. рублей, в том числе по годам: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2020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2021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2022 году – 483,000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2023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2024 году – 0,000 тыс. рублей;</w:t>
            </w:r>
          </w:p>
          <w:p w:rsidR="00E16A47" w:rsidRPr="00BF273A" w:rsidRDefault="00E16A47" w:rsidP="00E16A47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 xml:space="preserve">в 2025 году – 0,000 тыс. рублей». </w:t>
            </w:r>
          </w:p>
          <w:p w:rsidR="00B63D37" w:rsidRPr="00BF273A" w:rsidRDefault="00E16A47" w:rsidP="00E16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 году –  0,000 тыс. рублей;</w:t>
            </w:r>
          </w:p>
          <w:p w:rsidR="00B63D37" w:rsidRPr="00BF273A" w:rsidRDefault="00B63D37" w:rsidP="00E16A47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B63D37" w:rsidRPr="00BF273A" w:rsidTr="00D33DE7">
        <w:tc>
          <w:tcPr>
            <w:tcW w:w="3261" w:type="dxa"/>
          </w:tcPr>
          <w:p w:rsidR="00B63D37" w:rsidRPr="00BF273A" w:rsidRDefault="00B63D37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B63D37" w:rsidRPr="00BF273A" w:rsidRDefault="00B63D37" w:rsidP="00462B4E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ежегодное сохранение доли граждан, получивших социальную поддержку и государственные социальные гарантии, в общей численности граждан, обратившихся и имеющих право на их по</w:t>
            </w: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softHyphen/>
              <w:t>лучение в соответствии с законодательст</w:t>
            </w: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softHyphen/>
              <w:t>вом Российской Федерации и законодатель</w:t>
            </w: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softHyphen/>
              <w:t>ством Ставропольского края, на уровне 100%;</w:t>
            </w:r>
          </w:p>
          <w:p w:rsidR="00B63D37" w:rsidRPr="00BF273A" w:rsidRDefault="00B63D37" w:rsidP="00462B4E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ежегодное сохранение доли граждан округа, которым предоставлены дополнительные меры социальной поддержки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общей численности граждан, обратившихся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и имеющих право на их получение в соответствии с нормативными правовыми актами</w:t>
            </w: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Минераловодского муниципального округа Ставропольского края</w:t>
            </w: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на уровне 100%;</w:t>
            </w:r>
          </w:p>
          <w:p w:rsidR="00B63D37" w:rsidRPr="00BF273A" w:rsidRDefault="00B63D37" w:rsidP="00462B4E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увеличение к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оличества социально ориентированных некоммерческих организаций, получивших субсидии из местного бюджета, с 6 организаций в 2018 году до 8 организаций в 202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B63D37" w:rsidRPr="00BF273A" w:rsidRDefault="00B63D37" w:rsidP="00462B4E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социально значимых мероприятий, направленных на сохранение и укрепление духовно-нравственных ценностей, с 9 мероприятий в 2018 году до 10 мероприятий в 202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году (ежегодно);</w:t>
            </w:r>
          </w:p>
          <w:p w:rsidR="00B63D37" w:rsidRPr="00BF273A" w:rsidRDefault="00B63D37" w:rsidP="00462B4E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F273A"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увеличение к 202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году доли доступных для инвалидов и других маломобильных групп населения приоритетных объектов социальной, транспортной, инженерной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инфраструктур, находящихся в муниципальной  собственности,  до </w:t>
            </w:r>
            <w:r w:rsidR="00E16A47" w:rsidRPr="00BF27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B63D37" w:rsidRPr="00BF273A" w:rsidRDefault="00B63D37" w:rsidP="00D33DE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="Courier New"/>
              </w:rPr>
            </w:pPr>
          </w:p>
        </w:tc>
      </w:tr>
    </w:tbl>
    <w:p w:rsidR="00B63D37" w:rsidRPr="00BF273A" w:rsidRDefault="00B63D37" w:rsidP="00B63D37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72773" w:rsidRPr="00BF273A" w:rsidRDefault="00B63D37" w:rsidP="00B63D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Приоритеты и цели реализуемой в </w:t>
      </w:r>
      <w:r w:rsidRPr="00BF273A">
        <w:rPr>
          <w:rFonts w:ascii="Times New Roman" w:hAnsi="Times New Roman" w:cs="Times New Roman"/>
          <w:b/>
          <w:sz w:val="28"/>
          <w:szCs w:val="28"/>
        </w:rPr>
        <w:t xml:space="preserve">Минераловодском </w:t>
      </w:r>
      <w:r w:rsidR="00E16A47" w:rsidRPr="00BF273A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BF273A">
        <w:rPr>
          <w:rFonts w:ascii="Times New Roman" w:hAnsi="Times New Roman" w:cs="Times New Roman"/>
          <w:b/>
          <w:sz w:val="28"/>
          <w:szCs w:val="28"/>
        </w:rPr>
        <w:t xml:space="preserve"> округе</w:t>
      </w:r>
      <w:r w:rsidR="00E16A47" w:rsidRPr="00BF273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  <w:r w:rsidRPr="00BF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73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политики </w:t>
      </w:r>
      <w:r w:rsidRPr="00BF273A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</w:p>
    <w:p w:rsidR="00B63D37" w:rsidRPr="00BF273A" w:rsidRDefault="00B63D37" w:rsidP="00B63D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 xml:space="preserve">социального развития Минераловодского </w:t>
      </w:r>
      <w:r w:rsidR="00713C3B" w:rsidRPr="00BF273A">
        <w:rPr>
          <w:rFonts w:ascii="Times New Roman" w:hAnsi="Times New Roman" w:cs="Times New Roman"/>
          <w:b/>
          <w:sz w:val="28"/>
          <w:szCs w:val="28"/>
        </w:rPr>
        <w:t>муниципального округа Ставропольского края</w:t>
      </w:r>
    </w:p>
    <w:p w:rsidR="00B63D37" w:rsidRPr="00BF273A" w:rsidRDefault="00B63D37" w:rsidP="00B63D37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в Минераловодском </w:t>
      </w:r>
      <w:r w:rsidR="00713C3B" w:rsidRPr="00BF273A">
        <w:rPr>
          <w:rFonts w:ascii="Times New Roman" w:hAnsi="Times New Roman" w:cs="Times New Roman"/>
          <w:sz w:val="28"/>
          <w:szCs w:val="28"/>
        </w:rPr>
        <w:t>муниц</w:t>
      </w:r>
      <w:r w:rsidR="00713C3B" w:rsidRPr="00BF273A">
        <w:rPr>
          <w:rFonts w:ascii="Times New Roman" w:hAnsi="Times New Roman" w:cs="Times New Roman"/>
          <w:sz w:val="28"/>
          <w:szCs w:val="28"/>
        </w:rPr>
        <w:t>и</w:t>
      </w:r>
      <w:r w:rsidR="00713C3B" w:rsidRPr="00BF273A">
        <w:rPr>
          <w:rFonts w:ascii="Times New Roman" w:hAnsi="Times New Roman" w:cs="Times New Roman"/>
          <w:sz w:val="28"/>
          <w:szCs w:val="28"/>
        </w:rPr>
        <w:t xml:space="preserve">пальном </w:t>
      </w:r>
      <w:r w:rsidRPr="00BF273A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713C3B" w:rsidRPr="00BF273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BF273A">
        <w:rPr>
          <w:rFonts w:ascii="Times New Roman" w:hAnsi="Times New Roman" w:cs="Times New Roman"/>
          <w:sz w:val="28"/>
          <w:szCs w:val="28"/>
        </w:rPr>
        <w:t>государственной полити</w:t>
      </w:r>
      <w:r w:rsidRPr="00BF273A">
        <w:rPr>
          <w:rFonts w:ascii="Times New Roman" w:hAnsi="Times New Roman" w:cs="Times New Roman"/>
          <w:sz w:val="28"/>
          <w:szCs w:val="28"/>
        </w:rPr>
        <w:softHyphen/>
        <w:t>ки по со</w:t>
      </w:r>
      <w:r w:rsidRPr="00BF273A">
        <w:rPr>
          <w:rFonts w:ascii="Times New Roman" w:hAnsi="Times New Roman" w:cs="Times New Roman"/>
          <w:sz w:val="28"/>
          <w:szCs w:val="28"/>
        </w:rPr>
        <w:t>з</w:t>
      </w:r>
      <w:r w:rsidRPr="00BF273A">
        <w:rPr>
          <w:rFonts w:ascii="Times New Roman" w:hAnsi="Times New Roman" w:cs="Times New Roman"/>
          <w:sz w:val="28"/>
          <w:szCs w:val="28"/>
        </w:rPr>
        <w:t>данию эффективной системы социальной поддержки граждан, опре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деленной: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Федеральным законом «О социальной защите инвалидов в Российской Федерации»;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 от 7 мая 2012 года N 597 «О мероприятиях по реализации государственной социальной полити</w:t>
      </w:r>
      <w:r w:rsidRPr="00BF273A">
        <w:rPr>
          <w:rFonts w:ascii="Times New Roman" w:hAnsi="Times New Roman" w:cs="Times New Roman"/>
          <w:sz w:val="28"/>
          <w:szCs w:val="28"/>
        </w:rPr>
        <w:softHyphen/>
        <w:t>ки», от 7 мая 2012 года N 606 «О мерах по реализации демографической по</w:t>
      </w:r>
      <w:r w:rsidRPr="00BF273A">
        <w:rPr>
          <w:rFonts w:ascii="Times New Roman" w:hAnsi="Times New Roman" w:cs="Times New Roman"/>
          <w:sz w:val="28"/>
          <w:szCs w:val="28"/>
        </w:rPr>
        <w:softHyphen/>
        <w:t>литики Российской Федерации», от 7 мая 2018 года N 204 «О национал</w:t>
      </w:r>
      <w:r w:rsidRPr="00BF273A">
        <w:rPr>
          <w:rFonts w:ascii="Times New Roman" w:hAnsi="Times New Roman" w:cs="Times New Roman"/>
          <w:sz w:val="28"/>
          <w:szCs w:val="28"/>
        </w:rPr>
        <w:t>ь</w:t>
      </w:r>
      <w:r w:rsidRPr="00BF273A">
        <w:rPr>
          <w:rFonts w:ascii="Times New Roman" w:hAnsi="Times New Roman" w:cs="Times New Roman"/>
          <w:sz w:val="28"/>
          <w:szCs w:val="28"/>
        </w:rPr>
        <w:t>ных целях и стратегических задачах развития Россий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ской Федерации на период до 2024 года»;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«Социальная поддержка граждан», утвержденной постановлением Правительства Ро</w:t>
      </w:r>
      <w:r w:rsidRPr="00BF273A">
        <w:rPr>
          <w:rFonts w:ascii="Times New Roman" w:hAnsi="Times New Roman" w:cs="Times New Roman"/>
          <w:sz w:val="28"/>
          <w:szCs w:val="28"/>
        </w:rPr>
        <w:t>с</w:t>
      </w:r>
      <w:r w:rsidRPr="00BF273A">
        <w:rPr>
          <w:rFonts w:ascii="Times New Roman" w:hAnsi="Times New Roman" w:cs="Times New Roman"/>
          <w:sz w:val="28"/>
          <w:szCs w:val="28"/>
        </w:rPr>
        <w:t>сий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ской Федерации от 15 апреля 2014 г. N 296;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«Доступная сре</w:t>
      </w:r>
      <w:r w:rsidRPr="00BF273A">
        <w:rPr>
          <w:rFonts w:ascii="Times New Roman" w:hAnsi="Times New Roman" w:cs="Times New Roman"/>
          <w:sz w:val="28"/>
          <w:szCs w:val="28"/>
        </w:rPr>
        <w:softHyphen/>
        <w:t>да» на 2011-2025 годы», утвержденной постановлением Правительства Рос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от 1 декабря 2015 г. N 1297;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</w:t>
      </w:r>
      <w:r w:rsidRPr="00BF273A">
        <w:rPr>
          <w:rFonts w:ascii="Times New Roman" w:hAnsi="Times New Roman" w:cs="Times New Roman"/>
          <w:sz w:val="28"/>
          <w:szCs w:val="28"/>
        </w:rPr>
        <w:t>и</w:t>
      </w:r>
      <w:r w:rsidRPr="00BF273A">
        <w:rPr>
          <w:rFonts w:ascii="Times New Roman" w:hAnsi="Times New Roman" w:cs="Times New Roman"/>
          <w:sz w:val="28"/>
          <w:szCs w:val="28"/>
        </w:rPr>
        <w:t>че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скому развитию и национальным проектам (протокол от 3 сентября 2018 г. № 10);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Региональным проектом «Демография», утвержденным на заседании совета по проектной деятельности при Губернаторе </w:t>
      </w:r>
      <w:r w:rsidR="0080272F" w:rsidRPr="00BF273A">
        <w:rPr>
          <w:rFonts w:ascii="Times New Roman" w:hAnsi="Times New Roman" w:cs="Times New Roman"/>
          <w:sz w:val="28"/>
          <w:szCs w:val="28"/>
        </w:rPr>
        <w:t>С</w:t>
      </w:r>
      <w:r w:rsidRPr="00BF273A">
        <w:rPr>
          <w:rFonts w:ascii="Times New Roman" w:hAnsi="Times New Roman" w:cs="Times New Roman"/>
          <w:sz w:val="28"/>
          <w:szCs w:val="28"/>
        </w:rPr>
        <w:t>тавропольского края, протокол от 13.декабря 2018года №4;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Северо - Кавказского федерального округа до 2025 года, утвержденной распоряжением Прав</w:t>
      </w:r>
      <w:r w:rsidRPr="00BF273A">
        <w:rPr>
          <w:rFonts w:ascii="Times New Roman" w:hAnsi="Times New Roman" w:cs="Times New Roman"/>
          <w:sz w:val="28"/>
          <w:szCs w:val="28"/>
        </w:rPr>
        <w:t>и</w:t>
      </w:r>
      <w:r w:rsidRPr="00BF273A">
        <w:rPr>
          <w:rFonts w:ascii="Times New Roman" w:hAnsi="Times New Roman" w:cs="Times New Roman"/>
          <w:sz w:val="28"/>
          <w:szCs w:val="28"/>
        </w:rPr>
        <w:t>тель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ства Российской Федерации от 6 сентября 2010 г. N 1485-р;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</w:t>
      </w:r>
      <w:r w:rsidRPr="00BF273A">
        <w:rPr>
          <w:rFonts w:ascii="Times New Roman" w:hAnsi="Times New Roman" w:cs="Times New Roman"/>
          <w:sz w:val="28"/>
          <w:szCs w:val="28"/>
        </w:rPr>
        <w:softHyphen/>
        <w:t xml:space="preserve">тельства Ставропольского края от 15 июля 2009 г. N 221-рп; 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14 декабря 2018 года №568-п «Об утверждении государственной программы Ставр</w:t>
      </w:r>
      <w:r w:rsidRPr="00BF273A">
        <w:rPr>
          <w:rFonts w:ascii="Times New Roman" w:hAnsi="Times New Roman" w:cs="Times New Roman"/>
          <w:sz w:val="28"/>
          <w:szCs w:val="28"/>
        </w:rPr>
        <w:t>о</w:t>
      </w:r>
      <w:r w:rsidRPr="00BF273A">
        <w:rPr>
          <w:rFonts w:ascii="Times New Roman" w:hAnsi="Times New Roman" w:cs="Times New Roman"/>
          <w:sz w:val="28"/>
          <w:szCs w:val="28"/>
        </w:rPr>
        <w:t>польского края «Социальная поддержка граждан»;</w:t>
      </w:r>
    </w:p>
    <w:p w:rsidR="00B63D37" w:rsidRPr="00BF273A" w:rsidRDefault="00B63D37" w:rsidP="00B63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Минераловодского городского окр</w:t>
      </w:r>
      <w:r w:rsidRPr="00BF273A">
        <w:rPr>
          <w:rFonts w:ascii="Times New Roman" w:hAnsi="Times New Roman" w:cs="Times New Roman"/>
          <w:sz w:val="28"/>
          <w:szCs w:val="28"/>
        </w:rPr>
        <w:t>у</w:t>
      </w:r>
      <w:r w:rsidRPr="00BF273A">
        <w:rPr>
          <w:rFonts w:ascii="Times New Roman" w:hAnsi="Times New Roman" w:cs="Times New Roman"/>
          <w:sz w:val="28"/>
          <w:szCs w:val="28"/>
        </w:rPr>
        <w:t>га от 21.06.2017 года №1518 «Об утверждении Стратегии социально-экономического развития Минераловодского городского округа на период до 2030 года»;</w:t>
      </w:r>
    </w:p>
    <w:p w:rsidR="00B63D37" w:rsidRPr="00BF273A" w:rsidRDefault="00B63D37" w:rsidP="00B63D37">
      <w:pPr>
        <w:pStyle w:val="a3"/>
        <w:spacing w:after="0" w:line="240" w:lineRule="auto"/>
        <w:ind w:left="0" w:firstLine="567"/>
        <w:jc w:val="both"/>
        <w:rPr>
          <w:rFonts w:eastAsiaTheme="minorEastAsia"/>
          <w:spacing w:val="0"/>
          <w:lang w:eastAsia="ru-RU"/>
        </w:rPr>
      </w:pPr>
      <w:r w:rsidRPr="00BF273A">
        <w:rPr>
          <w:rFonts w:eastAsiaTheme="minorEastAsia"/>
          <w:spacing w:val="0"/>
          <w:lang w:eastAsia="ru-RU"/>
        </w:rPr>
        <w:t>иными нормативными правовыми актами Ставропольского края</w:t>
      </w:r>
      <w:r w:rsidR="00713C3B" w:rsidRPr="00BF273A">
        <w:rPr>
          <w:rFonts w:eastAsiaTheme="minorEastAsia"/>
          <w:spacing w:val="0"/>
          <w:lang w:eastAsia="ru-RU"/>
        </w:rPr>
        <w:t>,</w:t>
      </w:r>
      <w:r w:rsidRPr="00BF273A">
        <w:rPr>
          <w:rFonts w:eastAsiaTheme="minorEastAsia"/>
          <w:spacing w:val="0"/>
          <w:lang w:eastAsia="ru-RU"/>
        </w:rPr>
        <w:t xml:space="preserve"> М</w:t>
      </w:r>
      <w:r w:rsidRPr="00BF273A">
        <w:rPr>
          <w:rFonts w:eastAsiaTheme="minorEastAsia"/>
          <w:spacing w:val="0"/>
          <w:lang w:eastAsia="ru-RU"/>
        </w:rPr>
        <w:t>и</w:t>
      </w:r>
      <w:r w:rsidRPr="00BF273A">
        <w:rPr>
          <w:rFonts w:eastAsiaTheme="minorEastAsia"/>
          <w:spacing w:val="0"/>
          <w:lang w:eastAsia="ru-RU"/>
        </w:rPr>
        <w:t xml:space="preserve">нераловодского </w:t>
      </w:r>
      <w:r w:rsidR="00713C3B" w:rsidRPr="00BF273A">
        <w:rPr>
          <w:rFonts w:eastAsiaTheme="minorEastAsia"/>
          <w:spacing w:val="0"/>
          <w:lang w:eastAsia="ru-RU"/>
        </w:rPr>
        <w:t>муниципального округа Ставропольского края.</w:t>
      </w:r>
      <w:r w:rsidRPr="00BF273A">
        <w:rPr>
          <w:rFonts w:eastAsiaTheme="minorEastAsia"/>
          <w:spacing w:val="0"/>
          <w:lang w:eastAsia="ru-RU"/>
        </w:rPr>
        <w:t xml:space="preserve"> </w:t>
      </w:r>
    </w:p>
    <w:p w:rsidR="00B63D37" w:rsidRPr="00BF273A" w:rsidRDefault="00B63D37" w:rsidP="00B6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37" w:rsidRPr="00BF273A" w:rsidRDefault="00B63D37" w:rsidP="00B63D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приоритетным направлениям реализации Программы относятся:</w:t>
      </w:r>
    </w:p>
    <w:p w:rsidR="00B63D37" w:rsidRPr="00BF273A" w:rsidRDefault="00B63D37" w:rsidP="00B63D37">
      <w:pPr>
        <w:pStyle w:val="a3"/>
        <w:spacing w:after="0" w:line="240" w:lineRule="auto"/>
        <w:ind w:left="0" w:firstLine="567"/>
        <w:jc w:val="both"/>
        <w:rPr>
          <w:spacing w:val="0"/>
        </w:rPr>
      </w:pPr>
      <w:r w:rsidRPr="00BF273A">
        <w:rPr>
          <w:spacing w:val="0"/>
        </w:rPr>
        <w:t>реализация прав граждан, в том числе имеющих детей, на социальную поддержку в целях сохранения благоприятных условий жизнедеятельн</w:t>
      </w:r>
      <w:r w:rsidRPr="00BF273A">
        <w:rPr>
          <w:spacing w:val="0"/>
        </w:rPr>
        <w:t>о</w:t>
      </w:r>
      <w:r w:rsidRPr="00BF273A">
        <w:rPr>
          <w:spacing w:val="0"/>
        </w:rPr>
        <w:t xml:space="preserve">сти; </w:t>
      </w:r>
    </w:p>
    <w:p w:rsidR="00B63D37" w:rsidRPr="00BF273A" w:rsidRDefault="00B63D37" w:rsidP="00B63D37">
      <w:pPr>
        <w:pStyle w:val="a3"/>
        <w:spacing w:after="0" w:line="240" w:lineRule="auto"/>
        <w:ind w:left="0" w:firstLine="567"/>
        <w:jc w:val="both"/>
        <w:rPr>
          <w:spacing w:val="0"/>
        </w:rPr>
      </w:pPr>
      <w:r w:rsidRPr="00BF273A">
        <w:rPr>
          <w:spacing w:val="0"/>
        </w:rPr>
        <w:t>создание условий для роста благосостояния граждан - получателей мер социальной поддержки на основе примен</w:t>
      </w:r>
      <w:r w:rsidR="00466812" w:rsidRPr="00BF273A">
        <w:rPr>
          <w:spacing w:val="0"/>
        </w:rPr>
        <w:t xml:space="preserve">ения принципов </w:t>
      </w:r>
      <w:proofErr w:type="spellStart"/>
      <w:r w:rsidR="00466812" w:rsidRPr="00BF273A">
        <w:rPr>
          <w:spacing w:val="0"/>
        </w:rPr>
        <w:t>адресности</w:t>
      </w:r>
      <w:proofErr w:type="spellEnd"/>
      <w:r w:rsidR="00466812" w:rsidRPr="00BF273A">
        <w:rPr>
          <w:spacing w:val="0"/>
        </w:rPr>
        <w:t xml:space="preserve"> и нуж</w:t>
      </w:r>
      <w:r w:rsidRPr="00BF273A">
        <w:rPr>
          <w:spacing w:val="0"/>
        </w:rPr>
        <w:t>даемости;</w:t>
      </w:r>
    </w:p>
    <w:p w:rsidR="00B63D37" w:rsidRPr="00BF273A" w:rsidRDefault="00B63D37" w:rsidP="00B63D37">
      <w:pPr>
        <w:pStyle w:val="a3"/>
        <w:spacing w:after="0" w:line="240" w:lineRule="auto"/>
        <w:ind w:left="0" w:firstLine="567"/>
        <w:jc w:val="both"/>
        <w:rPr>
          <w:spacing w:val="0"/>
        </w:rPr>
      </w:pPr>
      <w:r w:rsidRPr="00BF273A">
        <w:rPr>
          <w:spacing w:val="0"/>
        </w:rPr>
        <w:t xml:space="preserve"> развитие адресной системы предоставления мер социальной по</w:t>
      </w:r>
      <w:r w:rsidRPr="00BF273A">
        <w:rPr>
          <w:spacing w:val="0"/>
        </w:rPr>
        <w:t>д</w:t>
      </w:r>
      <w:r w:rsidR="00466812" w:rsidRPr="00BF273A">
        <w:rPr>
          <w:spacing w:val="0"/>
        </w:rPr>
        <w:t>держ</w:t>
      </w:r>
      <w:r w:rsidRPr="00BF273A">
        <w:rPr>
          <w:spacing w:val="0"/>
        </w:rPr>
        <w:t xml:space="preserve">ки; </w:t>
      </w:r>
    </w:p>
    <w:p w:rsidR="00B63D37" w:rsidRPr="00BF273A" w:rsidRDefault="00B63D37" w:rsidP="00B63D37">
      <w:pPr>
        <w:pStyle w:val="a3"/>
        <w:spacing w:after="0" w:line="240" w:lineRule="auto"/>
        <w:ind w:left="0" w:firstLine="567"/>
        <w:jc w:val="both"/>
        <w:rPr>
          <w:spacing w:val="0"/>
        </w:rPr>
      </w:pPr>
      <w:r w:rsidRPr="00BF273A">
        <w:rPr>
          <w:spacing w:val="0"/>
        </w:rPr>
        <w:t>развитие поощрительных мер за вклад в достойное воспитание детей; развитие системы оказания государственной социальной помощи, предо</w:t>
      </w:r>
      <w:r w:rsidRPr="00BF273A">
        <w:rPr>
          <w:spacing w:val="0"/>
        </w:rPr>
        <w:t>с</w:t>
      </w:r>
      <w:r w:rsidRPr="00BF273A">
        <w:rPr>
          <w:spacing w:val="0"/>
        </w:rPr>
        <w:t xml:space="preserve">тавляемой на основании социального контракта; </w:t>
      </w:r>
    </w:p>
    <w:p w:rsidR="00B63D37" w:rsidRPr="00BF273A" w:rsidRDefault="00B63D37" w:rsidP="00B63D37">
      <w:pPr>
        <w:pStyle w:val="a3"/>
        <w:spacing w:after="0" w:line="240" w:lineRule="auto"/>
        <w:ind w:left="0" w:firstLine="567"/>
        <w:jc w:val="both"/>
        <w:rPr>
          <w:spacing w:val="0"/>
        </w:rPr>
      </w:pPr>
      <w:r w:rsidRPr="00BF273A">
        <w:rPr>
          <w:spacing w:val="0"/>
        </w:rPr>
        <w:t>организация обеспечения в соответствии с законодательством Россий</w:t>
      </w:r>
      <w:r w:rsidRPr="00BF273A">
        <w:rPr>
          <w:spacing w:val="0"/>
        </w:rPr>
        <w:softHyphen/>
        <w:t>ской Федерации и законодательством Ставропольского края социальных вы</w:t>
      </w:r>
      <w:r w:rsidRPr="00BF273A">
        <w:rPr>
          <w:spacing w:val="0"/>
        </w:rPr>
        <w:softHyphen/>
        <w:t>плат отдельным категориям граждан;</w:t>
      </w:r>
    </w:p>
    <w:p w:rsidR="00B63D37" w:rsidRPr="00BF273A" w:rsidRDefault="00B63D37" w:rsidP="00B63D37">
      <w:pPr>
        <w:pStyle w:val="a3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ab/>
        <w:t>оказание дополнительных мер социальной поддержки отдельным кат</w:t>
      </w:r>
      <w:r w:rsidRPr="00BF273A">
        <w:rPr>
          <w:spacing w:val="0"/>
        </w:rPr>
        <w:t>е</w:t>
      </w:r>
      <w:r w:rsidRPr="00BF273A">
        <w:rPr>
          <w:spacing w:val="0"/>
        </w:rPr>
        <w:t>гориям граждан (Почётным гражданам округа, ветеранам Великой Отеч</w:t>
      </w:r>
      <w:r w:rsidRPr="00BF273A">
        <w:rPr>
          <w:spacing w:val="0"/>
        </w:rPr>
        <w:t>е</w:t>
      </w:r>
      <w:r w:rsidRPr="00BF273A">
        <w:rPr>
          <w:spacing w:val="0"/>
        </w:rPr>
        <w:t>ственной войны и другим категориям гражданам);</w:t>
      </w:r>
    </w:p>
    <w:p w:rsidR="00B63D37" w:rsidRPr="00BF273A" w:rsidRDefault="00B63D37" w:rsidP="00B63D37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ab/>
        <w:t>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процессе реализации социально значимых программ и мер</w:t>
      </w:r>
      <w:r w:rsidRPr="00BF273A">
        <w:rPr>
          <w:spacing w:val="0"/>
        </w:rPr>
        <w:t>о</w:t>
      </w:r>
      <w:r w:rsidRPr="00BF273A">
        <w:rPr>
          <w:spacing w:val="0"/>
        </w:rPr>
        <w:t>приятий;</w:t>
      </w:r>
    </w:p>
    <w:p w:rsidR="00B63D37" w:rsidRPr="00BF273A" w:rsidRDefault="00B63D37" w:rsidP="00B63D37">
      <w:pPr>
        <w:pStyle w:val="a3"/>
        <w:widowControl w:val="0"/>
        <w:tabs>
          <w:tab w:val="left" w:pos="0"/>
          <w:tab w:val="left" w:pos="426"/>
          <w:tab w:val="left" w:pos="1080"/>
        </w:tabs>
        <w:suppressAutoHyphens/>
        <w:spacing w:after="0" w:line="240" w:lineRule="auto"/>
        <w:ind w:left="0"/>
        <w:jc w:val="both"/>
        <w:rPr>
          <w:spacing w:val="0"/>
          <w:kern w:val="1"/>
          <w:lang w:eastAsia="ar-SA"/>
        </w:rPr>
      </w:pPr>
      <w:r w:rsidRPr="00BF273A">
        <w:rPr>
          <w:spacing w:val="0"/>
          <w:kern w:val="1"/>
          <w:lang w:eastAsia="ar-SA"/>
        </w:rPr>
        <w:tab/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BF273A">
        <w:rPr>
          <w:rFonts w:eastAsia="Andale Sans UI"/>
          <w:spacing w:val="0"/>
          <w:kern w:val="1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BF273A">
        <w:rPr>
          <w:spacing w:val="0"/>
          <w:kern w:val="1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B63D37" w:rsidRPr="00BF273A" w:rsidRDefault="00B63D37" w:rsidP="00B63D37">
      <w:pPr>
        <w:pStyle w:val="a3"/>
        <w:tabs>
          <w:tab w:val="left" w:pos="0"/>
          <w:tab w:val="left" w:pos="426"/>
          <w:tab w:val="left" w:pos="459"/>
        </w:tabs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ab/>
        <w:t>создание условий для формирования доступной среды жизнедеятел</w:t>
      </w:r>
      <w:r w:rsidRPr="00BF273A">
        <w:rPr>
          <w:spacing w:val="0"/>
        </w:rPr>
        <w:t>ь</w:t>
      </w:r>
      <w:r w:rsidRPr="00BF273A">
        <w:rPr>
          <w:spacing w:val="0"/>
        </w:rPr>
        <w:t>ности для инвалидов и других маломобильных групп населения, адаптация инфраструктуры округа к потребностям людей с ограниченными возмо</w:t>
      </w:r>
      <w:r w:rsidRPr="00BF273A">
        <w:rPr>
          <w:spacing w:val="0"/>
        </w:rPr>
        <w:t>ж</w:t>
      </w:r>
      <w:r w:rsidRPr="00BF273A">
        <w:rPr>
          <w:spacing w:val="0"/>
        </w:rPr>
        <w:t>ностями и о</w:t>
      </w:r>
      <w:r w:rsidRPr="00BF273A">
        <w:rPr>
          <w:bCs/>
          <w:spacing w:val="0"/>
        </w:rPr>
        <w:t xml:space="preserve">беспечение доступности </w:t>
      </w:r>
      <w:r w:rsidRPr="00BF273A">
        <w:rPr>
          <w:spacing w:val="0"/>
        </w:rPr>
        <w:t>приоритетных объектов социальной и других приоритетных сфер.</w:t>
      </w:r>
    </w:p>
    <w:p w:rsidR="00B63D37" w:rsidRPr="00BF273A" w:rsidRDefault="00B63D37" w:rsidP="00B63D3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 учетом изложенных приоритетных направлений реализации Пр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 целями Программы являются:</w:t>
      </w:r>
    </w:p>
    <w:p w:rsidR="00B63D37" w:rsidRPr="00BF273A" w:rsidRDefault="00B63D37" w:rsidP="00462B4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pacing w:val="0"/>
        </w:rPr>
      </w:pPr>
      <w:r w:rsidRPr="00BF273A">
        <w:rPr>
          <w:spacing w:val="0"/>
        </w:rPr>
        <w:t>осуществление отдельных государственных полномочий в области с</w:t>
      </w:r>
      <w:r w:rsidRPr="00BF273A">
        <w:rPr>
          <w:spacing w:val="0"/>
        </w:rPr>
        <w:t>о</w:t>
      </w:r>
      <w:r w:rsidRPr="00BF273A">
        <w:rPr>
          <w:spacing w:val="0"/>
        </w:rPr>
        <w:t>циальной поддержки отдельных категорий граждан Российской Фед</w:t>
      </w:r>
      <w:r w:rsidRPr="00BF273A">
        <w:rPr>
          <w:spacing w:val="0"/>
        </w:rPr>
        <w:t>е</w:t>
      </w:r>
      <w:r w:rsidRPr="00BF273A">
        <w:rPr>
          <w:spacing w:val="0"/>
        </w:rPr>
        <w:t xml:space="preserve">рации, проживающих на территории Минераловодского </w:t>
      </w:r>
      <w:r w:rsidR="00713C3B" w:rsidRPr="00BF273A">
        <w:rPr>
          <w:spacing w:val="0"/>
        </w:rPr>
        <w:t>муниципал</w:t>
      </w:r>
      <w:r w:rsidR="00713C3B" w:rsidRPr="00BF273A">
        <w:rPr>
          <w:spacing w:val="0"/>
        </w:rPr>
        <w:t>ь</w:t>
      </w:r>
      <w:r w:rsidR="00713C3B" w:rsidRPr="00BF273A">
        <w:rPr>
          <w:spacing w:val="0"/>
        </w:rPr>
        <w:t xml:space="preserve">ного округа </w:t>
      </w:r>
      <w:r w:rsidR="00672773" w:rsidRPr="00BF273A">
        <w:rPr>
          <w:spacing w:val="0"/>
        </w:rPr>
        <w:t xml:space="preserve"> </w:t>
      </w:r>
      <w:r w:rsidR="00713C3B" w:rsidRPr="00BF273A">
        <w:rPr>
          <w:spacing w:val="0"/>
        </w:rPr>
        <w:t>Ставропольского края;</w:t>
      </w:r>
    </w:p>
    <w:p w:rsidR="00B63D37" w:rsidRPr="00BF273A" w:rsidRDefault="00B63D37" w:rsidP="00462B4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pacing w:val="0"/>
        </w:rPr>
      </w:pPr>
      <w:r w:rsidRPr="00BF273A">
        <w:rPr>
          <w:spacing w:val="0"/>
          <w:lang w:eastAsia="ar-SA"/>
        </w:rPr>
        <w:t>предоставление дополнительных мер социальной поддержки отдел</w:t>
      </w:r>
      <w:r w:rsidRPr="00BF273A">
        <w:rPr>
          <w:spacing w:val="0"/>
          <w:lang w:eastAsia="ar-SA"/>
        </w:rPr>
        <w:t>ь</w:t>
      </w:r>
      <w:r w:rsidRPr="00BF273A">
        <w:rPr>
          <w:spacing w:val="0"/>
          <w:lang w:eastAsia="ar-SA"/>
        </w:rPr>
        <w:t xml:space="preserve">ным категориям граждан, постоянно проживающим на территории Минераловодского </w:t>
      </w:r>
      <w:r w:rsidR="00713C3B" w:rsidRPr="00BF273A">
        <w:rPr>
          <w:spacing w:val="0"/>
          <w:lang w:eastAsia="ar-SA"/>
        </w:rPr>
        <w:t>муниципального</w:t>
      </w:r>
      <w:r w:rsidRPr="00BF273A">
        <w:rPr>
          <w:spacing w:val="0"/>
          <w:lang w:eastAsia="ar-SA"/>
        </w:rPr>
        <w:t xml:space="preserve">  округа</w:t>
      </w:r>
      <w:r w:rsidR="00713C3B" w:rsidRPr="00BF273A">
        <w:rPr>
          <w:spacing w:val="0"/>
          <w:lang w:eastAsia="ar-SA"/>
        </w:rPr>
        <w:t xml:space="preserve"> Ставропольского края</w:t>
      </w:r>
      <w:r w:rsidRPr="00BF273A">
        <w:rPr>
          <w:spacing w:val="0"/>
        </w:rPr>
        <w:t>;</w:t>
      </w:r>
    </w:p>
    <w:p w:rsidR="00B63D37" w:rsidRPr="00BF273A" w:rsidRDefault="00B63D37" w:rsidP="00462B4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pacing w:val="0"/>
        </w:rPr>
      </w:pPr>
      <w:r w:rsidRPr="00BF273A">
        <w:rPr>
          <w:spacing w:val="0"/>
        </w:rPr>
        <w:t>оказание финансовой поддержки общественным организациям ветер</w:t>
      </w:r>
      <w:r w:rsidRPr="00BF273A">
        <w:rPr>
          <w:spacing w:val="0"/>
        </w:rPr>
        <w:t>а</w:t>
      </w:r>
      <w:r w:rsidRPr="00BF273A">
        <w:rPr>
          <w:spacing w:val="0"/>
        </w:rPr>
        <w:t>нов, инвалидов и иным социально ориентированным некоммерческим организациям, осуществляющим деятельность на территории Минер</w:t>
      </w:r>
      <w:r w:rsidRPr="00BF273A">
        <w:rPr>
          <w:spacing w:val="0"/>
        </w:rPr>
        <w:t>а</w:t>
      </w:r>
      <w:r w:rsidRPr="00BF273A">
        <w:rPr>
          <w:spacing w:val="0"/>
        </w:rPr>
        <w:t xml:space="preserve">ловодского </w:t>
      </w:r>
      <w:r w:rsidR="00713C3B" w:rsidRPr="00BF273A">
        <w:rPr>
          <w:spacing w:val="0"/>
        </w:rPr>
        <w:t>муниципального округа Ставропольского края</w:t>
      </w:r>
      <w:r w:rsidRPr="00BF273A">
        <w:rPr>
          <w:spacing w:val="0"/>
          <w:lang w:eastAsia="ar-SA"/>
        </w:rPr>
        <w:t>;</w:t>
      </w:r>
    </w:p>
    <w:p w:rsidR="00B63D37" w:rsidRPr="00BF273A" w:rsidRDefault="00B63D37" w:rsidP="00462B4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pacing w:val="0"/>
        </w:rPr>
      </w:pPr>
      <w:r w:rsidRPr="00BF273A">
        <w:rPr>
          <w:spacing w:val="0"/>
        </w:rPr>
        <w:t>сохранение и укрепление в обществе</w:t>
      </w:r>
      <w:r w:rsidRPr="00BF273A">
        <w:rPr>
          <w:spacing w:val="0"/>
          <w:lang w:eastAsia="ar-SA"/>
        </w:rPr>
        <w:t xml:space="preserve"> </w:t>
      </w:r>
      <w:r w:rsidRPr="00BF273A">
        <w:rPr>
          <w:spacing w:val="0"/>
        </w:rPr>
        <w:t xml:space="preserve">духовно-нравственных ценностей; </w:t>
      </w:r>
    </w:p>
    <w:p w:rsidR="00B63D37" w:rsidRPr="00BF273A" w:rsidRDefault="00B63D37" w:rsidP="00462B4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pacing w:val="0"/>
        </w:rPr>
      </w:pPr>
      <w:r w:rsidRPr="00BF273A">
        <w:rPr>
          <w:spacing w:val="0"/>
        </w:rPr>
        <w:t>создание условий для формирования доступной среды жизнедеятел</w:t>
      </w:r>
      <w:r w:rsidRPr="00BF273A">
        <w:rPr>
          <w:spacing w:val="0"/>
        </w:rPr>
        <w:t>ь</w:t>
      </w:r>
      <w:r w:rsidRPr="00BF273A">
        <w:rPr>
          <w:spacing w:val="0"/>
        </w:rPr>
        <w:t>ности для инвалидов и других маломобильных групп населения Мин</w:t>
      </w:r>
      <w:r w:rsidRPr="00BF273A">
        <w:rPr>
          <w:spacing w:val="0"/>
        </w:rPr>
        <w:t>е</w:t>
      </w:r>
      <w:r w:rsidRPr="00BF273A">
        <w:rPr>
          <w:spacing w:val="0"/>
        </w:rPr>
        <w:t xml:space="preserve">раловодского </w:t>
      </w:r>
      <w:r w:rsidR="00713C3B" w:rsidRPr="00BF273A">
        <w:rPr>
          <w:spacing w:val="0"/>
        </w:rPr>
        <w:t>муниципального округа Ставропольского края.</w:t>
      </w:r>
    </w:p>
    <w:p w:rsidR="00B63D37" w:rsidRPr="00BF273A" w:rsidRDefault="00B63D37" w:rsidP="00B6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37" w:rsidRPr="00BF273A" w:rsidRDefault="00B63D37" w:rsidP="00B63D3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B63D37" w:rsidRPr="00BF273A" w:rsidRDefault="00B63D37" w:rsidP="00B63D3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подпрограмма 1 «С</w:t>
      </w:r>
      <w:r w:rsidRPr="00BF273A">
        <w:rPr>
          <w:rFonts w:ascii="Times New Roman" w:hAnsi="Times New Roman" w:cs="Times New Roman"/>
          <w:bCs/>
          <w:sz w:val="28"/>
          <w:szCs w:val="28"/>
        </w:rPr>
        <w:t>оциальная поддержка населения Минераловодск</w:t>
      </w:r>
      <w:r w:rsidRPr="00BF273A">
        <w:rPr>
          <w:rFonts w:ascii="Times New Roman" w:hAnsi="Times New Roman" w:cs="Times New Roman"/>
          <w:bCs/>
          <w:sz w:val="28"/>
          <w:szCs w:val="28"/>
        </w:rPr>
        <w:t>о</w:t>
      </w:r>
      <w:r w:rsidRPr="00BF273A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</w:t>
      </w:r>
      <w:r w:rsidRPr="00BF273A">
        <w:rPr>
          <w:rFonts w:ascii="Times New Roman" w:hAnsi="Times New Roman" w:cs="Times New Roman"/>
          <w:bCs/>
          <w:sz w:val="28"/>
          <w:szCs w:val="28"/>
        </w:rPr>
        <w:t>»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(приведена в прилож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1 к Программе)</w:t>
      </w:r>
      <w:r w:rsidRPr="00BF273A">
        <w:rPr>
          <w:rFonts w:ascii="Times New Roman" w:hAnsi="Times New Roman" w:cs="Times New Roman"/>
          <w:bCs/>
          <w:sz w:val="28"/>
          <w:szCs w:val="28"/>
        </w:rPr>
        <w:t>;</w:t>
      </w:r>
    </w:p>
    <w:p w:rsidR="00B63D37" w:rsidRPr="00BF273A" w:rsidRDefault="00B63D37" w:rsidP="00B63D3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подпрограмма 2 «</w:t>
      </w:r>
      <w:r w:rsidRPr="00BF273A">
        <w:rPr>
          <w:rFonts w:ascii="Times New Roman" w:hAnsi="Times New Roman" w:cs="Times New Roman"/>
          <w:bCs/>
          <w:sz w:val="28"/>
          <w:szCs w:val="28"/>
        </w:rPr>
        <w:t>Дополнительные меры социальной поддержки нас</w:t>
      </w:r>
      <w:r w:rsidRPr="00BF273A">
        <w:rPr>
          <w:rFonts w:ascii="Times New Roman" w:hAnsi="Times New Roman" w:cs="Times New Roman"/>
          <w:bCs/>
          <w:sz w:val="28"/>
          <w:szCs w:val="28"/>
        </w:rPr>
        <w:t>е</w:t>
      </w:r>
      <w:r w:rsidRPr="00BF273A">
        <w:rPr>
          <w:rFonts w:ascii="Times New Roman" w:hAnsi="Times New Roman" w:cs="Times New Roman"/>
          <w:bCs/>
          <w:sz w:val="28"/>
          <w:szCs w:val="28"/>
        </w:rPr>
        <w:t xml:space="preserve">ления Минераловодского 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BF273A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BF273A">
        <w:rPr>
          <w:rFonts w:ascii="Times New Roman" w:hAnsi="Times New Roman" w:cs="Times New Roman"/>
          <w:bCs/>
          <w:sz w:val="28"/>
          <w:szCs w:val="28"/>
        </w:rPr>
        <w:t>»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(приведена в приложении 2 к Программе)</w:t>
      </w:r>
      <w:r w:rsidRPr="00BF273A">
        <w:rPr>
          <w:rFonts w:ascii="Times New Roman" w:hAnsi="Times New Roman" w:cs="Times New Roman"/>
          <w:bCs/>
          <w:sz w:val="28"/>
          <w:szCs w:val="28"/>
        </w:rPr>
        <w:t>;</w:t>
      </w:r>
    </w:p>
    <w:p w:rsidR="00B63D37" w:rsidRPr="00BF273A" w:rsidRDefault="00B63D37" w:rsidP="00B63D3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подпрограмма 3 «</w:t>
      </w:r>
      <w:r w:rsidRPr="00BF273A">
        <w:rPr>
          <w:rFonts w:ascii="Times New Roman" w:hAnsi="Times New Roman" w:cs="Times New Roman"/>
          <w:bCs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</w:t>
      </w:r>
      <w:r w:rsidRPr="00BF273A">
        <w:rPr>
          <w:rFonts w:ascii="Times New Roman" w:hAnsi="Times New Roman" w:cs="Times New Roman"/>
          <w:bCs/>
          <w:sz w:val="28"/>
          <w:szCs w:val="28"/>
        </w:rPr>
        <w:t>е</w:t>
      </w:r>
      <w:r w:rsidRPr="00BF273A">
        <w:rPr>
          <w:rFonts w:ascii="Times New Roman" w:hAnsi="Times New Roman" w:cs="Times New Roman"/>
          <w:bCs/>
          <w:sz w:val="28"/>
          <w:szCs w:val="28"/>
        </w:rPr>
        <w:t xml:space="preserve">ских организаций Минераловодского 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BF273A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 xml:space="preserve"> Ставропол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>ь</w:t>
      </w:r>
      <w:r w:rsidR="00713C3B" w:rsidRPr="00BF273A">
        <w:rPr>
          <w:rFonts w:ascii="Times New Roman" w:hAnsi="Times New Roman" w:cs="Times New Roman"/>
          <w:bCs/>
          <w:sz w:val="28"/>
          <w:szCs w:val="28"/>
        </w:rPr>
        <w:t>ского края</w:t>
      </w:r>
      <w:r w:rsidRPr="00BF273A">
        <w:rPr>
          <w:rFonts w:ascii="Times New Roman" w:hAnsi="Times New Roman" w:cs="Times New Roman"/>
          <w:bCs/>
          <w:sz w:val="28"/>
          <w:szCs w:val="28"/>
        </w:rPr>
        <w:t>»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(приведена в приложении 3 к Программе)</w:t>
      </w:r>
      <w:r w:rsidRPr="00BF273A">
        <w:rPr>
          <w:rFonts w:ascii="Times New Roman" w:hAnsi="Times New Roman" w:cs="Times New Roman"/>
          <w:bCs/>
          <w:sz w:val="28"/>
          <w:szCs w:val="28"/>
        </w:rPr>
        <w:t>;</w:t>
      </w:r>
    </w:p>
    <w:p w:rsidR="00B63D37" w:rsidRPr="00BF273A" w:rsidRDefault="00B63D37" w:rsidP="00B63D3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подпрограмма 4 «</w:t>
      </w:r>
      <w:r w:rsidRPr="00BF273A">
        <w:rPr>
          <w:rFonts w:ascii="Times New Roman" w:hAnsi="Times New Roman" w:cs="Times New Roman"/>
          <w:bCs/>
          <w:sz w:val="28"/>
          <w:szCs w:val="28"/>
        </w:rPr>
        <w:t>Организация социально значимых мероприятий»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(приведена в приложении 4 к Программе)</w:t>
      </w:r>
      <w:r w:rsidRPr="00BF273A">
        <w:rPr>
          <w:rFonts w:ascii="Times New Roman" w:hAnsi="Times New Roman" w:cs="Times New Roman"/>
          <w:bCs/>
          <w:sz w:val="28"/>
          <w:szCs w:val="28"/>
        </w:rPr>
        <w:t>;</w:t>
      </w:r>
    </w:p>
    <w:p w:rsidR="00B63D37" w:rsidRPr="00BF273A" w:rsidRDefault="00B63D37" w:rsidP="00B63D3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подпрограмма «</w:t>
      </w:r>
      <w:r w:rsidRPr="00BF273A">
        <w:rPr>
          <w:rFonts w:ascii="Times New Roman" w:hAnsi="Times New Roman" w:cs="Times New Roman"/>
          <w:bCs/>
          <w:sz w:val="28"/>
          <w:szCs w:val="28"/>
        </w:rPr>
        <w:t>Доступная среда» 5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(приведена в приложении 5 к Пр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грамме)</w:t>
      </w:r>
      <w:r w:rsidRPr="00BF273A">
        <w:rPr>
          <w:rFonts w:ascii="Times New Roman" w:hAnsi="Times New Roman" w:cs="Times New Roman"/>
          <w:bCs/>
          <w:sz w:val="28"/>
          <w:szCs w:val="28"/>
        </w:rPr>
        <w:t>;</w:t>
      </w:r>
    </w:p>
    <w:p w:rsidR="00B63D37" w:rsidRPr="00BF273A" w:rsidRDefault="00B63D37" w:rsidP="00B63D3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3D37" w:rsidRPr="00BF273A" w:rsidRDefault="00195B24" w:rsidP="00B63D37">
      <w:pPr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9" w:history="1">
        <w:r w:rsidR="00B63D37" w:rsidRPr="00BF27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</w:t>
        </w:r>
      </w:hyperlink>
      <w:r w:rsidR="00B63D37" w:rsidRPr="00BF273A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целей муниципальной пр</w:t>
      </w:r>
      <w:r w:rsidR="00B63D37" w:rsidRPr="00BF273A">
        <w:rPr>
          <w:rFonts w:ascii="Times New Roman" w:hAnsi="Times New Roman" w:cs="Times New Roman"/>
          <w:sz w:val="28"/>
          <w:szCs w:val="28"/>
        </w:rPr>
        <w:t>о</w:t>
      </w:r>
      <w:r w:rsidR="00B63D37" w:rsidRPr="00BF273A">
        <w:rPr>
          <w:rFonts w:ascii="Times New Roman" w:hAnsi="Times New Roman" w:cs="Times New Roman"/>
          <w:sz w:val="28"/>
          <w:szCs w:val="28"/>
        </w:rPr>
        <w:t xml:space="preserve">граммы Подпрограммы Минераловодского </w:t>
      </w:r>
      <w:r w:rsidR="00713C3B" w:rsidRPr="00BF273A">
        <w:rPr>
          <w:rFonts w:ascii="Times New Roman" w:hAnsi="Times New Roman" w:cs="Times New Roman"/>
          <w:sz w:val="28"/>
          <w:szCs w:val="28"/>
        </w:rPr>
        <w:t>муниципального</w:t>
      </w:r>
      <w:r w:rsidR="00B63D37" w:rsidRPr="00BF273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13C3B" w:rsidRPr="00BF273A">
        <w:rPr>
          <w:rFonts w:ascii="Times New Roman" w:hAnsi="Times New Roman" w:cs="Times New Roman"/>
          <w:sz w:val="28"/>
          <w:szCs w:val="28"/>
        </w:rPr>
        <w:t xml:space="preserve"> Ста</w:t>
      </w:r>
      <w:r w:rsidR="00713C3B" w:rsidRPr="00BF273A">
        <w:rPr>
          <w:rFonts w:ascii="Times New Roman" w:hAnsi="Times New Roman" w:cs="Times New Roman"/>
          <w:sz w:val="28"/>
          <w:szCs w:val="28"/>
        </w:rPr>
        <w:t>в</w:t>
      </w:r>
      <w:r w:rsidR="00713C3B" w:rsidRPr="00BF273A">
        <w:rPr>
          <w:rFonts w:ascii="Times New Roman" w:hAnsi="Times New Roman" w:cs="Times New Roman"/>
          <w:sz w:val="28"/>
          <w:szCs w:val="28"/>
        </w:rPr>
        <w:t>ропольского края</w:t>
      </w:r>
      <w:r w:rsidR="00B63D37" w:rsidRPr="00BF273A">
        <w:rPr>
          <w:rFonts w:ascii="Times New Roman" w:hAnsi="Times New Roman" w:cs="Times New Roman"/>
          <w:sz w:val="28"/>
          <w:szCs w:val="28"/>
        </w:rPr>
        <w:t xml:space="preserve"> и показателях решения задач Подпрограммы Программы и их значениях 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приведены в приложении 6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Программе.</w:t>
      </w:r>
    </w:p>
    <w:p w:rsidR="00B63D37" w:rsidRPr="00BF273A" w:rsidRDefault="00B63D37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D37" w:rsidRPr="00BF273A" w:rsidRDefault="00195B24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="00B63D37" w:rsidRPr="00BF27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</w:t>
        </w:r>
      </w:hyperlink>
      <w:r w:rsidR="00B63D37" w:rsidRPr="00BF273A">
        <w:t xml:space="preserve"> 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весовых коэффициентах, присвоенных целям Программы, задачам подпрограмм Програ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ммы, приведены в приложении 7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Програ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ме.</w:t>
      </w:r>
    </w:p>
    <w:p w:rsidR="00B63D37" w:rsidRPr="00BF273A" w:rsidRDefault="00B63D37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D37" w:rsidRPr="00BF273A" w:rsidRDefault="00195B24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1" w:history="1">
        <w:r w:rsidR="00B63D37" w:rsidRPr="00BF27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мероприятий подпрограмм П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приведен в приложении 8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Программе.</w:t>
      </w:r>
    </w:p>
    <w:p w:rsidR="00B63D37" w:rsidRPr="00BF273A" w:rsidRDefault="00B63D37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D37" w:rsidRPr="00BF273A" w:rsidRDefault="00195B24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2" w:history="1">
        <w:r w:rsidR="00B63D37" w:rsidRPr="00BF27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Объемы</w:t>
        </w:r>
      </w:hyperlink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источники финансового обеспечения Про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 привед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ны в приложении 9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Программе.</w:t>
      </w:r>
    </w:p>
    <w:p w:rsidR="00B63D37" w:rsidRPr="00BF273A" w:rsidRDefault="00B63D37" w:rsidP="00B6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D37" w:rsidRPr="00BF273A" w:rsidRDefault="00195B24" w:rsidP="00B63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3" w:history="1">
        <w:r w:rsidR="00B63D37" w:rsidRPr="00BF27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</w:t>
        </w:r>
      </w:hyperlink>
      <w:r w:rsidR="00B63D37" w:rsidRPr="00BF273A">
        <w:t xml:space="preserve"> </w:t>
      </w:r>
      <w:r w:rsidR="00B63D37" w:rsidRPr="00BF273A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 индикаторов достижения целей Программы и показателей решения задач подпрограмм Программы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приведены в приложении 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Программе.</w:t>
      </w:r>
    </w:p>
    <w:p w:rsidR="00B63D37" w:rsidRPr="00BF273A" w:rsidRDefault="00B63D37" w:rsidP="00B63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D37" w:rsidRPr="00E400AE" w:rsidRDefault="00195B24" w:rsidP="00B63D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4" w:history="1">
        <w:r w:rsidR="00B63D37" w:rsidRPr="00BF27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</w:t>
        </w:r>
      </w:hyperlink>
      <w:r w:rsidR="00B63D37" w:rsidRPr="00BF273A">
        <w:t xml:space="preserve"> </w:t>
      </w:r>
      <w:r w:rsidR="00B63D37" w:rsidRPr="00BF273A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 в сфере реал</w:t>
      </w:r>
      <w:r w:rsidR="00B63D37" w:rsidRPr="00BF273A">
        <w:rPr>
          <w:rFonts w:ascii="Times New Roman" w:hAnsi="Times New Roman" w:cs="Times New Roman"/>
          <w:sz w:val="28"/>
          <w:szCs w:val="28"/>
        </w:rPr>
        <w:t>и</w:t>
      </w:r>
      <w:r w:rsidR="00B63D37" w:rsidRPr="00BF273A">
        <w:rPr>
          <w:rFonts w:ascii="Times New Roman" w:hAnsi="Times New Roman" w:cs="Times New Roman"/>
          <w:sz w:val="28"/>
          <w:szCs w:val="28"/>
        </w:rPr>
        <w:t>зации программы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приведены в приложении </w:t>
      </w:r>
      <w:r w:rsidR="00457463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B63D37" w:rsidRPr="00BF2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Прог</w:t>
      </w:r>
      <w:r w:rsidR="00B63D37" w:rsidRPr="005108C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рамме.</w:t>
      </w:r>
    </w:p>
    <w:p w:rsidR="00090EA0" w:rsidRDefault="00090EA0" w:rsidP="00012666">
      <w:pPr>
        <w:spacing w:after="0" w:line="240" w:lineRule="auto"/>
        <w:ind w:left="4678"/>
        <w:rPr>
          <w:sz w:val="24"/>
          <w:szCs w:val="24"/>
        </w:rPr>
        <w:sectPr w:rsidR="00090EA0" w:rsidSect="00D33DE7">
          <w:headerReference w:type="default" r:id="rId15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333CC0" w:rsidRPr="00DB515D" w:rsidRDefault="00BF273A" w:rsidP="00333CC0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33CC0">
        <w:rPr>
          <w:rFonts w:ascii="Times New Roman" w:hAnsi="Times New Roman" w:cs="Times New Roman"/>
          <w:sz w:val="28"/>
          <w:szCs w:val="28"/>
        </w:rPr>
        <w:t>2</w:t>
      </w:r>
    </w:p>
    <w:p w:rsidR="00333CC0" w:rsidRPr="00DB515D" w:rsidRDefault="00333CC0" w:rsidP="00333CC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к изменениям, которые вносятся в </w:t>
      </w:r>
    </w:p>
    <w:p w:rsidR="00333CC0" w:rsidRPr="00DB515D" w:rsidRDefault="00333CC0" w:rsidP="00333CC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333CC0" w:rsidRPr="00DB515D" w:rsidRDefault="00333CC0" w:rsidP="00333CC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333CC0" w:rsidRPr="00DB515D" w:rsidRDefault="00333CC0" w:rsidP="00333CC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«Социальная политика»,</w:t>
      </w:r>
    </w:p>
    <w:p w:rsidR="00333CC0" w:rsidRDefault="00333CC0" w:rsidP="00333CC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333CC0" w:rsidRDefault="00333CC0" w:rsidP="00333CC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 от 19.11.2019 № 2515</w:t>
      </w:r>
    </w:p>
    <w:p w:rsidR="00294F82" w:rsidRDefault="00294F82" w:rsidP="00294F82">
      <w:pPr>
        <w:pStyle w:val="a3"/>
        <w:tabs>
          <w:tab w:val="left" w:pos="851"/>
        </w:tabs>
        <w:spacing w:after="0" w:line="240" w:lineRule="auto"/>
        <w:ind w:left="7371"/>
        <w:jc w:val="right"/>
        <w:rPr>
          <w:rFonts w:eastAsia="Calibri"/>
          <w:spacing w:val="0"/>
        </w:rPr>
      </w:pPr>
    </w:p>
    <w:p w:rsidR="00294F82" w:rsidRPr="005108C7" w:rsidRDefault="00294F82" w:rsidP="00294F82">
      <w:pPr>
        <w:pStyle w:val="a3"/>
        <w:tabs>
          <w:tab w:val="left" w:pos="851"/>
        </w:tabs>
        <w:spacing w:after="0" w:line="240" w:lineRule="auto"/>
        <w:ind w:left="7371"/>
        <w:jc w:val="right"/>
        <w:rPr>
          <w:rFonts w:eastAsia="Calibri"/>
          <w:spacing w:val="0"/>
        </w:rPr>
      </w:pPr>
    </w:p>
    <w:p w:rsidR="00294F82" w:rsidRPr="00677B89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B89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Pr="00677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Социальная поддержка населения </w:t>
      </w:r>
    </w:p>
    <w:p w:rsidR="00294F82" w:rsidRPr="00677B89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</w:t>
      </w:r>
      <w:r w:rsidR="00333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77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="00333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 w:rsidRPr="00677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294F82" w:rsidRPr="00677B89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89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Минераловодского </w:t>
      </w:r>
      <w:r w:rsidR="00333CC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E4B0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77B8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333CC0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Pr="00677B89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</w:p>
    <w:p w:rsidR="00294F82" w:rsidRPr="005108C7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F82" w:rsidRPr="005108C7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F82" w:rsidRPr="005108C7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ПАСПОРТ    </w:t>
      </w:r>
    </w:p>
    <w:p w:rsidR="00294F82" w:rsidRPr="005108C7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подпрограммы «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населения </w:t>
      </w:r>
    </w:p>
    <w:p w:rsidR="00294F82" w:rsidRPr="005108C7" w:rsidRDefault="00294F82" w:rsidP="00294F8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Минераловодского </w:t>
      </w:r>
      <w:r w:rsidR="00333CC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</w:t>
      </w:r>
      <w:r w:rsidR="00333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Ставропольского края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294F82" w:rsidRDefault="00294F82" w:rsidP="00294F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1626" w:rsidRPr="005108C7" w:rsidRDefault="00CF1626" w:rsidP="00294F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3261"/>
        <w:gridCol w:w="6379"/>
      </w:tblGrid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:rsidR="00294F82" w:rsidRPr="005108C7" w:rsidRDefault="00294F82" w:rsidP="00892F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одпрограмма «С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</w:t>
            </w:r>
            <w:r w:rsidR="00333C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жка населения Минераловодского муниципального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</w:t>
            </w:r>
            <w:r w:rsidR="00333C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Ста</w:t>
            </w:r>
            <w:r w:rsidR="00333C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333C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ропольского края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94F82" w:rsidRPr="005108C7" w:rsidRDefault="00294F82" w:rsidP="00892F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Ответственный  испо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нитель подпрограммы</w:t>
            </w:r>
          </w:p>
        </w:tc>
        <w:tc>
          <w:tcPr>
            <w:tcW w:w="6379" w:type="dxa"/>
          </w:tcPr>
          <w:p w:rsidR="00BB4BCB" w:rsidRDefault="00294F82" w:rsidP="00BB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Минераловодского </w:t>
            </w:r>
            <w:r w:rsidR="00333CC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333C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3CC0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294F82" w:rsidRDefault="00294F82" w:rsidP="00BB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(далее – УТСЗН)</w:t>
            </w:r>
          </w:p>
          <w:p w:rsidR="00BB4BCB" w:rsidRPr="005108C7" w:rsidRDefault="00BB4BCB" w:rsidP="00BB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294F82" w:rsidRPr="005108C7" w:rsidRDefault="00294F82" w:rsidP="00892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</w:tcPr>
          <w:p w:rsidR="00294F82" w:rsidRPr="005108C7" w:rsidRDefault="00294F82" w:rsidP="00294F8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раловодского 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B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тавр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образов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  <w:r w:rsidR="00FE4B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F82" w:rsidRPr="005108C7" w:rsidRDefault="00294F82" w:rsidP="00294F8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ловодского </w:t>
            </w:r>
            <w:r w:rsidR="00B248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B2486C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="00B248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486C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(далее – комитет по культуре)</w:t>
            </w:r>
          </w:p>
          <w:p w:rsidR="00294F82" w:rsidRPr="005108C7" w:rsidRDefault="00294F82" w:rsidP="00892F5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379" w:type="dxa"/>
          </w:tcPr>
          <w:p w:rsidR="00294F82" w:rsidRPr="005108C7" w:rsidRDefault="00294F82" w:rsidP="00892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294F82" w:rsidRPr="005108C7" w:rsidRDefault="00294F82" w:rsidP="00892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379" w:type="dxa"/>
          </w:tcPr>
          <w:p w:rsidR="00294F82" w:rsidRPr="005108C7" w:rsidRDefault="00294F82" w:rsidP="00892F52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  <w:r>
              <w:rPr>
                <w:spacing w:val="0"/>
              </w:rPr>
              <w:t>- о</w:t>
            </w:r>
            <w:r w:rsidRPr="005108C7">
              <w:rPr>
                <w:spacing w:val="0"/>
              </w:rPr>
              <w:t>казание государственной социальной поддер</w:t>
            </w:r>
            <w:r w:rsidRPr="005108C7">
              <w:rPr>
                <w:spacing w:val="0"/>
              </w:rPr>
              <w:t>ж</w:t>
            </w:r>
            <w:r w:rsidRPr="005108C7">
              <w:rPr>
                <w:spacing w:val="0"/>
              </w:rPr>
              <w:t>ки отдельным категориям граждан Минералово</w:t>
            </w:r>
            <w:r w:rsidRPr="005108C7">
              <w:rPr>
                <w:spacing w:val="0"/>
              </w:rPr>
              <w:t>д</w:t>
            </w:r>
            <w:r w:rsidRPr="005108C7">
              <w:rPr>
                <w:spacing w:val="0"/>
              </w:rPr>
              <w:t xml:space="preserve">ского </w:t>
            </w:r>
            <w:r w:rsidR="00B2486C">
              <w:rPr>
                <w:spacing w:val="0"/>
              </w:rPr>
              <w:t>муниципального округа Ставропольского края</w:t>
            </w:r>
            <w:r w:rsidRPr="005108C7">
              <w:rPr>
                <w:spacing w:val="0"/>
              </w:rPr>
              <w:t>;</w:t>
            </w:r>
          </w:p>
          <w:p w:rsidR="00294F82" w:rsidRPr="005108C7" w:rsidRDefault="00294F82" w:rsidP="00892F52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 w:rsidRPr="005108C7">
              <w:rPr>
                <w:spacing w:val="0"/>
              </w:rPr>
              <w:t>оказание государственной социальной поддер</w:t>
            </w:r>
            <w:r w:rsidRPr="005108C7">
              <w:rPr>
                <w:spacing w:val="0"/>
              </w:rPr>
              <w:t>ж</w:t>
            </w:r>
            <w:r w:rsidRPr="005108C7">
              <w:rPr>
                <w:spacing w:val="0"/>
              </w:rPr>
              <w:t>ки детям и семьям с детьми, проживающим в М</w:t>
            </w:r>
            <w:r w:rsidRPr="005108C7">
              <w:rPr>
                <w:spacing w:val="0"/>
              </w:rPr>
              <w:t>и</w:t>
            </w:r>
            <w:r w:rsidRPr="005108C7">
              <w:rPr>
                <w:spacing w:val="0"/>
              </w:rPr>
              <w:t xml:space="preserve">нераловодском </w:t>
            </w:r>
            <w:r w:rsidR="00B2486C">
              <w:rPr>
                <w:spacing w:val="0"/>
              </w:rPr>
              <w:t>муниципальном</w:t>
            </w:r>
            <w:r w:rsidRPr="005108C7">
              <w:rPr>
                <w:spacing w:val="0"/>
              </w:rPr>
              <w:t xml:space="preserve"> округе</w:t>
            </w:r>
            <w:r w:rsidR="00B2486C">
              <w:rPr>
                <w:spacing w:val="0"/>
              </w:rPr>
              <w:t xml:space="preserve"> Ставр</w:t>
            </w:r>
            <w:r w:rsidR="00B2486C">
              <w:rPr>
                <w:spacing w:val="0"/>
              </w:rPr>
              <w:t>о</w:t>
            </w:r>
            <w:r w:rsidR="00B2486C">
              <w:rPr>
                <w:spacing w:val="0"/>
              </w:rPr>
              <w:t>польского края</w:t>
            </w:r>
            <w:r w:rsidRPr="005108C7">
              <w:rPr>
                <w:spacing w:val="0"/>
              </w:rPr>
              <w:t xml:space="preserve">.  </w:t>
            </w:r>
          </w:p>
          <w:p w:rsidR="00294F82" w:rsidRPr="005108C7" w:rsidRDefault="00294F82" w:rsidP="00204C2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поддер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ки семьям при рождении детей</w:t>
            </w:r>
            <w:r w:rsidR="00204C23" w:rsidRPr="00BF2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дач подпрограммы</w:t>
            </w:r>
          </w:p>
        </w:tc>
        <w:tc>
          <w:tcPr>
            <w:tcW w:w="6379" w:type="dxa"/>
          </w:tcPr>
          <w:p w:rsidR="00294F82" w:rsidRPr="005108C7" w:rsidRDefault="00294F82" w:rsidP="00294F8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  <w:p w:rsidR="00294F82" w:rsidRPr="005108C7" w:rsidRDefault="00294F82" w:rsidP="00294F8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</w:t>
            </w:r>
          </w:p>
          <w:p w:rsidR="00294F82" w:rsidRPr="005108C7" w:rsidRDefault="00294F82" w:rsidP="00892F52">
            <w:pPr>
              <w:widowControl w:val="0"/>
              <w:suppressAutoHyphens/>
              <w:autoSpaceDE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оля  семей  получивших выплаты  при рождении детей,  в общей  численности  граждан  с  детьми,  обратившихся  и  имеющих  право  на  их получение в соответствии  законодательство      РФ и СК</w:t>
            </w:r>
          </w:p>
          <w:p w:rsidR="00294F82" w:rsidRPr="005108C7" w:rsidRDefault="00294F82" w:rsidP="00892F52">
            <w:pPr>
              <w:widowControl w:val="0"/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82" w:rsidRPr="005108C7" w:rsidRDefault="00294F82" w:rsidP="00892F52">
            <w:pPr>
              <w:widowControl w:val="0"/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Сроки реализации 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294F82" w:rsidRPr="005108C7" w:rsidRDefault="00294F82" w:rsidP="00B2486C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B248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ния подпрограммы</w:t>
            </w:r>
          </w:p>
        </w:tc>
        <w:tc>
          <w:tcPr>
            <w:tcW w:w="6379" w:type="dxa"/>
          </w:tcPr>
          <w:p w:rsidR="00B2486C" w:rsidRPr="00BF273A" w:rsidRDefault="00B2486C" w:rsidP="00B248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6536498,339 тыс. рублей, в том числе по источникам финансового обеспечения: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дского городского округа 4729265,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1138064,459 тыс. рублей;</w:t>
            </w:r>
          </w:p>
          <w:p w:rsidR="00B2486C" w:rsidRPr="00BF273A" w:rsidRDefault="00B2486C" w:rsidP="00B2486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1341702,568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1336351,112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  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913147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муниципального окр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га Ставропольского края 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1777557,969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486C" w:rsidRPr="00BF273A" w:rsidRDefault="00466812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2024 году –   614265,185</w:t>
            </w:r>
            <w:r w:rsidR="00B2486C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 –   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594527,417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568765,367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152BD6" w:rsidRPr="00BF273A">
              <w:rPr>
                <w:rFonts w:ascii="Times New Roman" w:hAnsi="Times New Roman" w:cs="Times New Roman"/>
                <w:sz w:val="28"/>
                <w:szCs w:val="28"/>
              </w:rPr>
              <w:t>1279438,1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73 тыс. рублей, в том числе по годам: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277880,574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313358,028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308798,822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  </w:t>
            </w:r>
            <w:r w:rsidR="00466812" w:rsidRPr="00BF273A">
              <w:rPr>
                <w:rFonts w:ascii="Times New Roman" w:hAnsi="Times New Roman" w:cs="Times New Roman"/>
                <w:sz w:val="28"/>
                <w:szCs w:val="28"/>
              </w:rPr>
              <w:t>113987,8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49 тыс. рублей;</w:t>
            </w:r>
          </w:p>
          <w:p w:rsidR="00B2486C" w:rsidRPr="00BF273A" w:rsidRDefault="00C04246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2024 году –   87198,11</w:t>
            </w:r>
            <w:r w:rsidR="00B2486C"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2486C" w:rsidRPr="00BF273A" w:rsidRDefault="00C04246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2025 году –   88533,56</w:t>
            </w:r>
            <w:r w:rsidR="00B2486C"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2486C" w:rsidRPr="00BF273A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</w:t>
            </w:r>
            <w:r w:rsidR="00C04246" w:rsidRPr="00BF273A">
              <w:rPr>
                <w:rFonts w:ascii="Times New Roman" w:hAnsi="Times New Roman" w:cs="Times New Roman"/>
                <w:sz w:val="28"/>
                <w:szCs w:val="28"/>
              </w:rPr>
              <w:t>89681,23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054AF1" w:rsidRPr="00BF273A">
              <w:rPr>
                <w:rFonts w:ascii="Times New Roman" w:hAnsi="Times New Roman" w:cs="Times New Roman"/>
                <w:sz w:val="28"/>
                <w:szCs w:val="28"/>
              </w:rPr>
              <w:t>5257385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AF1" w:rsidRPr="00BF273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860183,885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1028344,540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1027552,290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3A6572" w:rsidRPr="00BF273A">
              <w:rPr>
                <w:rFonts w:ascii="Times New Roman" w:hAnsi="Times New Roman" w:cs="Times New Roman"/>
                <w:sz w:val="28"/>
                <w:szCs w:val="28"/>
              </w:rPr>
              <w:t>799159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572" w:rsidRPr="00BF273A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3A6572" w:rsidRPr="00BF273A">
              <w:rPr>
                <w:rFonts w:ascii="Times New Roman" w:hAnsi="Times New Roman" w:cs="Times New Roman"/>
                <w:sz w:val="28"/>
                <w:szCs w:val="28"/>
              </w:rPr>
              <w:t>557067,075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3A6572" w:rsidRPr="00BF273A">
              <w:rPr>
                <w:rFonts w:ascii="Times New Roman" w:hAnsi="Times New Roman" w:cs="Times New Roman"/>
                <w:sz w:val="28"/>
                <w:szCs w:val="28"/>
              </w:rPr>
              <w:t>505993,8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6572" w:rsidRPr="00BF27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054AF1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A6572" w:rsidRPr="00BF273A">
              <w:rPr>
                <w:rFonts w:ascii="Times New Roman" w:hAnsi="Times New Roman" w:cs="Times New Roman"/>
                <w:sz w:val="28"/>
                <w:szCs w:val="28"/>
              </w:rPr>
              <w:t>479084,137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округа – 0,000 тыс. рублей, в том числе по годам: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0,00 тыс. рублей, в том числе по годам: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B2486C" w:rsidRPr="00BF273A" w:rsidRDefault="00B2486C" w:rsidP="00B2486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B2486C" w:rsidRPr="00BF273A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муниципального окр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 0,00 тыс. рублей, в том числе по годам:</w:t>
            </w:r>
          </w:p>
          <w:p w:rsidR="00B2486C" w:rsidRPr="00BD25D5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B2486C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935D6F" w:rsidRDefault="00B2486C" w:rsidP="00B2486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eastAsia="Times New Roman"/>
                <w:sz w:val="10"/>
                <w:szCs w:val="10"/>
              </w:rPr>
            </w:pPr>
          </w:p>
          <w:p w:rsidR="00B2486C" w:rsidRPr="00BD25D5" w:rsidRDefault="00B2486C" w:rsidP="00B2486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7D7033">
              <w:rPr>
                <w:rFonts w:eastAsia="Times New Roman"/>
              </w:rPr>
              <w:t>внебюджетные фонды</w:t>
            </w:r>
            <w:r>
              <w:rPr>
                <w:rFonts w:eastAsia="Times New Roman"/>
              </w:rPr>
              <w:t xml:space="preserve"> </w:t>
            </w:r>
            <w:r w:rsidRPr="00BD25D5">
              <w:rPr>
                <w:spacing w:val="0"/>
              </w:rPr>
              <w:t>–</w:t>
            </w:r>
            <w:r>
              <w:rPr>
                <w:spacing w:val="0"/>
              </w:rPr>
              <w:t xml:space="preserve">  0,000 </w:t>
            </w:r>
            <w:r w:rsidRPr="00BD25D5">
              <w:rPr>
                <w:spacing w:val="0"/>
              </w:rPr>
              <w:t>тыс. рублей, в том числе по годам: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D25D5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486C" w:rsidRPr="00BD25D5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Прогнозируемое поступление средств в местный бюджет - 0,000 тыс. рублей, в том числе по годам: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2020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2022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B2486C" w:rsidRDefault="00B2486C" w:rsidP="00B2486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2025 году – 0,000 тыс. рублей.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0"/>
              </w:rPr>
            </w:pPr>
          </w:p>
          <w:p w:rsidR="00B2486C" w:rsidRPr="00BD25D5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2020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2022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B2486C" w:rsidRDefault="00B2486C" w:rsidP="00B2486C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2025 году – 0,000 тыс. рублей;</w:t>
            </w:r>
          </w:p>
          <w:p w:rsidR="00B2486C" w:rsidRPr="00BD25D5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2486C" w:rsidRPr="00BD25D5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486C" w:rsidRPr="00BD25D5" w:rsidRDefault="00B2486C" w:rsidP="00B2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</w:t>
            </w:r>
            <w:r w:rsidR="00AD65A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2020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 xml:space="preserve">в 2022 году – </w:t>
            </w:r>
            <w:r w:rsidRPr="00BD25D5">
              <w:t xml:space="preserve">0,000 </w:t>
            </w:r>
            <w:r w:rsidRPr="00BD25D5">
              <w:rPr>
                <w:spacing w:val="0"/>
              </w:rPr>
              <w:t>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B2486C" w:rsidRPr="00BD25D5" w:rsidRDefault="00B2486C" w:rsidP="00B2486C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B2486C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году – 0,000 тыс. рублей»;</w:t>
            </w:r>
          </w:p>
          <w:p w:rsidR="00B2486C" w:rsidRDefault="00B2486C" w:rsidP="00B24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94F82" w:rsidRPr="005108C7" w:rsidRDefault="00294F82" w:rsidP="00B2486C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294F82" w:rsidRPr="005108C7" w:rsidTr="00BB4BCB">
        <w:tc>
          <w:tcPr>
            <w:tcW w:w="3261" w:type="dxa"/>
          </w:tcPr>
          <w:p w:rsidR="00294F82" w:rsidRPr="005108C7" w:rsidRDefault="00294F82" w:rsidP="00892F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379" w:type="dxa"/>
          </w:tcPr>
          <w:p w:rsidR="00294F82" w:rsidRPr="005108C7" w:rsidRDefault="00294F82" w:rsidP="00294F82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uppressAutoHyphens/>
              <w:autoSpaceDE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сохранение доли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уровне 100%;</w:t>
            </w:r>
          </w:p>
          <w:p w:rsidR="00294F82" w:rsidRPr="00171F57" w:rsidRDefault="00294F82" w:rsidP="00294F82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autoSpaceDE w:val="0"/>
              <w:spacing w:after="0" w:line="240" w:lineRule="auto"/>
              <w:ind w:left="357" w:hanging="3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сохранение доли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уровне 100%;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F82" w:rsidRPr="00171F57" w:rsidRDefault="00294F82" w:rsidP="00294F82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autoSpaceDE w:val="0"/>
              <w:spacing w:after="0" w:line="240" w:lineRule="auto"/>
              <w:ind w:left="357" w:hanging="3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сохранение доли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семей  получивших выплаты при рождении детей, в общей численности граждан с детьми,  обратившихся и имеющих право на их получение в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 законодательство РФ и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уровне 100%.</w:t>
            </w:r>
          </w:p>
          <w:p w:rsidR="00294F82" w:rsidRPr="005108C7" w:rsidRDefault="00294F82" w:rsidP="00892F52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294F82" w:rsidRPr="005108C7" w:rsidRDefault="00294F82" w:rsidP="00892F52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</w:tc>
      </w:tr>
    </w:tbl>
    <w:p w:rsidR="001E2915" w:rsidRPr="00C715D2" w:rsidRDefault="001E2915" w:rsidP="001E291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D2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основных мероприятий</w:t>
      </w:r>
      <w:r w:rsidR="00FE4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5D2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1E2915" w:rsidRPr="005108C7" w:rsidRDefault="001E2915" w:rsidP="001E2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15" w:rsidRPr="005108C7" w:rsidRDefault="001E2915" w:rsidP="001E29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5108C7">
        <w:rPr>
          <w:rFonts w:ascii="Times New Roman" w:hAnsi="Times New Roman" w:cs="Times New Roman"/>
          <w:b/>
          <w:sz w:val="28"/>
          <w:szCs w:val="28"/>
        </w:rPr>
        <w:t>«</w:t>
      </w:r>
      <w:r w:rsidRPr="005108C7">
        <w:rPr>
          <w:rFonts w:ascii="Times New Roman" w:hAnsi="Times New Roman" w:cs="Times New Roman"/>
          <w:sz w:val="28"/>
          <w:szCs w:val="28"/>
        </w:rPr>
        <w:t>С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оциальная поддержка населения Минераловодского </w:t>
      </w:r>
      <w:r w:rsidR="00B2486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 Ставропольского края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108C7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 w:rsidRPr="005108C7">
        <w:rPr>
          <w:rFonts w:ascii="Times New Roman" w:hAnsi="Times New Roman" w:cs="Times New Roman"/>
          <w:sz w:val="28"/>
          <w:szCs w:val="28"/>
        </w:rPr>
        <w:t>м</w:t>
      </w:r>
      <w:r w:rsidRPr="005108C7">
        <w:rPr>
          <w:rFonts w:ascii="Times New Roman" w:hAnsi="Times New Roman" w:cs="Times New Roman"/>
          <w:sz w:val="28"/>
          <w:szCs w:val="28"/>
        </w:rPr>
        <w:t xml:space="preserve">мы Минераловодского </w:t>
      </w:r>
      <w:r w:rsidR="00B24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08C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2486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108C7">
        <w:rPr>
          <w:rFonts w:ascii="Times New Roman" w:hAnsi="Times New Roman" w:cs="Times New Roman"/>
          <w:sz w:val="28"/>
          <w:szCs w:val="28"/>
        </w:rPr>
        <w:t>«Социальная политика» (далее подпрограмма 1 Программы) нацелена на осуществление отдельных государственных полномочий в области соц</w:t>
      </w:r>
      <w:r w:rsidRPr="005108C7">
        <w:rPr>
          <w:rFonts w:ascii="Times New Roman" w:hAnsi="Times New Roman" w:cs="Times New Roman"/>
          <w:sz w:val="28"/>
          <w:szCs w:val="28"/>
        </w:rPr>
        <w:t>и</w:t>
      </w:r>
      <w:r w:rsidRPr="005108C7">
        <w:rPr>
          <w:rFonts w:ascii="Times New Roman" w:hAnsi="Times New Roman" w:cs="Times New Roman"/>
          <w:sz w:val="28"/>
          <w:szCs w:val="28"/>
        </w:rPr>
        <w:t xml:space="preserve">альной поддержки отдельных категорий граждан Российской Федерации, проживающих на территории Минераловодского </w:t>
      </w:r>
      <w:r w:rsidR="00B248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08C7">
        <w:rPr>
          <w:rFonts w:ascii="Times New Roman" w:hAnsi="Times New Roman" w:cs="Times New Roman"/>
          <w:sz w:val="28"/>
          <w:szCs w:val="28"/>
        </w:rPr>
        <w:t>округа</w:t>
      </w:r>
      <w:r w:rsidR="00B2486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10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915" w:rsidRPr="005108C7" w:rsidRDefault="001E2915" w:rsidP="001E29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Задачами подпрограммы 1 Программы являются: </w:t>
      </w:r>
    </w:p>
    <w:p w:rsidR="001E2915" w:rsidRPr="005108C7" w:rsidRDefault="001E2915" w:rsidP="001E2915">
      <w:pPr>
        <w:pStyle w:val="a3"/>
        <w:tabs>
          <w:tab w:val="left" w:pos="31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 xml:space="preserve">оказание государственной социальной поддержки отдельным категориям граждан Минераловодского </w:t>
      </w:r>
      <w:r w:rsidR="00B2486C">
        <w:rPr>
          <w:spacing w:val="0"/>
        </w:rPr>
        <w:t>муниципального округа Ставропольского                    края</w:t>
      </w:r>
      <w:r w:rsidRPr="005108C7">
        <w:rPr>
          <w:spacing w:val="0"/>
        </w:rPr>
        <w:t>;</w:t>
      </w:r>
    </w:p>
    <w:p w:rsidR="001E2915" w:rsidRPr="005108C7" w:rsidRDefault="001E2915" w:rsidP="001E2915">
      <w:pPr>
        <w:pStyle w:val="a3"/>
        <w:tabs>
          <w:tab w:val="left" w:pos="31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>оказание государственной социальной поддержки детям и семьям с дет</w:t>
      </w:r>
      <w:r w:rsidRPr="005108C7">
        <w:rPr>
          <w:spacing w:val="0"/>
        </w:rPr>
        <w:t>ь</w:t>
      </w:r>
      <w:r w:rsidRPr="005108C7">
        <w:rPr>
          <w:spacing w:val="0"/>
        </w:rPr>
        <w:t xml:space="preserve">ми, проживающим в Минераловодском </w:t>
      </w:r>
      <w:r w:rsidR="00B2486C">
        <w:rPr>
          <w:spacing w:val="0"/>
        </w:rPr>
        <w:t xml:space="preserve">муниципальном </w:t>
      </w:r>
      <w:r w:rsidRPr="005108C7">
        <w:rPr>
          <w:spacing w:val="0"/>
        </w:rPr>
        <w:t xml:space="preserve"> округе</w:t>
      </w:r>
      <w:r w:rsidR="00B2486C">
        <w:rPr>
          <w:spacing w:val="0"/>
        </w:rPr>
        <w:t xml:space="preserve"> Ставр</w:t>
      </w:r>
      <w:r w:rsidR="00B2486C">
        <w:rPr>
          <w:spacing w:val="0"/>
        </w:rPr>
        <w:t>о</w:t>
      </w:r>
      <w:r w:rsidR="00B2486C">
        <w:rPr>
          <w:spacing w:val="0"/>
        </w:rPr>
        <w:t>польского края</w:t>
      </w:r>
      <w:r w:rsidRPr="005108C7">
        <w:rPr>
          <w:spacing w:val="0"/>
        </w:rPr>
        <w:t xml:space="preserve">.  </w:t>
      </w:r>
    </w:p>
    <w:p w:rsidR="001E2915" w:rsidRPr="005108C7" w:rsidRDefault="001E2915" w:rsidP="001E291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8C7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поддержки семьям при рождении детей на территории Ставропольского края</w:t>
      </w:r>
    </w:p>
    <w:p w:rsidR="001E2915" w:rsidRPr="005108C7" w:rsidRDefault="001E2915" w:rsidP="001E29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осуществляется путем реализации сл</w:t>
      </w:r>
      <w:r w:rsidRPr="005108C7">
        <w:rPr>
          <w:rFonts w:ascii="Times New Roman" w:hAnsi="Times New Roman" w:cs="Times New Roman"/>
          <w:sz w:val="28"/>
          <w:szCs w:val="28"/>
        </w:rPr>
        <w:t>е</w:t>
      </w:r>
      <w:r w:rsidRPr="005108C7">
        <w:rPr>
          <w:rFonts w:ascii="Times New Roman" w:hAnsi="Times New Roman" w:cs="Times New Roman"/>
          <w:sz w:val="28"/>
          <w:szCs w:val="28"/>
        </w:rPr>
        <w:t>дующих основных мероприятий:</w:t>
      </w:r>
    </w:p>
    <w:p w:rsidR="001E2915" w:rsidRPr="005108C7" w:rsidRDefault="001E2915" w:rsidP="001E2915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>предоставление мер социальной поддержки отдельным категориям гра</w:t>
      </w:r>
      <w:r w:rsidRPr="005108C7">
        <w:rPr>
          <w:spacing w:val="0"/>
        </w:rPr>
        <w:t>ж</w:t>
      </w:r>
      <w:r w:rsidRPr="005108C7">
        <w:rPr>
          <w:spacing w:val="0"/>
        </w:rPr>
        <w:t>дан;</w:t>
      </w:r>
    </w:p>
    <w:p w:rsidR="001E2915" w:rsidRPr="005108C7" w:rsidRDefault="001E2915" w:rsidP="001E2915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>предоставление мер соци</w:t>
      </w:r>
      <w:r>
        <w:rPr>
          <w:spacing w:val="0"/>
        </w:rPr>
        <w:t>альной поддержки семьям и детям;</w:t>
      </w:r>
    </w:p>
    <w:p w:rsidR="001E2915" w:rsidRDefault="001E2915" w:rsidP="001E2915">
      <w:pPr>
        <w:framePr w:hSpace="180" w:wrap="around" w:vAnchor="page" w:hAnchor="margin" w:x="-34" w:y="1396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E2915" w:rsidRPr="0016758F" w:rsidRDefault="001E2915" w:rsidP="001E2915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16758F">
        <w:rPr>
          <w:rFonts w:eastAsia="Times New Roman"/>
          <w:color w:val="000000" w:themeColor="text1"/>
        </w:rPr>
        <w:t>- реализация регионального проекта «Финансовая поддержка семей при рождении детей»</w:t>
      </w:r>
      <w:r>
        <w:rPr>
          <w:rFonts w:eastAsia="Times New Roman"/>
          <w:color w:val="000000" w:themeColor="text1"/>
        </w:rPr>
        <w:t>.</w:t>
      </w:r>
    </w:p>
    <w:p w:rsidR="001E2915" w:rsidRPr="00BF273A" w:rsidRDefault="001E2915" w:rsidP="001E2915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5108C7">
        <w:rPr>
          <w:spacing w:val="0"/>
        </w:rPr>
        <w:t xml:space="preserve">Первое основное мероприятие подпрограммы </w:t>
      </w:r>
      <w:r>
        <w:rPr>
          <w:spacing w:val="0"/>
        </w:rPr>
        <w:t>1 Программы включ</w:t>
      </w:r>
      <w:r>
        <w:rPr>
          <w:spacing w:val="0"/>
        </w:rPr>
        <w:t>а</w:t>
      </w:r>
      <w:r>
        <w:rPr>
          <w:spacing w:val="0"/>
        </w:rPr>
        <w:t xml:space="preserve">ет в себя </w:t>
      </w:r>
      <w:r w:rsidR="003C1EF0" w:rsidRPr="00BF273A">
        <w:rPr>
          <w:spacing w:val="0"/>
        </w:rPr>
        <w:t>16</w:t>
      </w:r>
      <w:r w:rsidRPr="00BF273A">
        <w:rPr>
          <w:spacing w:val="0"/>
        </w:rPr>
        <w:t xml:space="preserve"> </w:t>
      </w:r>
      <w:r w:rsidRPr="005108C7">
        <w:rPr>
          <w:spacing w:val="0"/>
        </w:rPr>
        <w:t xml:space="preserve">видов  </w:t>
      </w:r>
      <w:r w:rsidRPr="005108C7">
        <w:rPr>
          <w:rFonts w:eastAsia="Times New Roman"/>
          <w:spacing w:val="0"/>
        </w:rPr>
        <w:t>социальных выплат различным категориям граждан. Самой многочисленной группой получателей традиционно являются вет</w:t>
      </w:r>
      <w:r w:rsidRPr="005108C7">
        <w:rPr>
          <w:rFonts w:eastAsia="Times New Roman"/>
          <w:spacing w:val="0"/>
        </w:rPr>
        <w:t>е</w:t>
      </w:r>
      <w:r w:rsidRPr="005108C7">
        <w:rPr>
          <w:rFonts w:eastAsia="Times New Roman"/>
          <w:spacing w:val="0"/>
        </w:rPr>
        <w:t>раны труда и труженики тыла, получатели</w:t>
      </w:r>
      <w:r w:rsidRPr="005108C7">
        <w:rPr>
          <w:rFonts w:eastAsia="Times New Roman"/>
          <w:color w:val="000000"/>
          <w:spacing w:val="0"/>
        </w:rPr>
        <w:t xml:space="preserve"> субсидий на оплату жилого п</w:t>
      </w:r>
      <w:r w:rsidRPr="005108C7">
        <w:rPr>
          <w:rFonts w:eastAsia="Times New Roman"/>
          <w:color w:val="000000"/>
          <w:spacing w:val="0"/>
        </w:rPr>
        <w:t>о</w:t>
      </w:r>
      <w:r w:rsidRPr="005108C7">
        <w:rPr>
          <w:rFonts w:eastAsia="Times New Roman"/>
          <w:color w:val="000000"/>
          <w:spacing w:val="0"/>
        </w:rPr>
        <w:t>мещения и коммунальных услуг, получатели компенсации расходов на у</w:t>
      </w:r>
      <w:r w:rsidRPr="005108C7">
        <w:rPr>
          <w:rFonts w:eastAsia="Times New Roman"/>
          <w:color w:val="000000"/>
          <w:spacing w:val="0"/>
        </w:rPr>
        <w:t>п</w:t>
      </w:r>
      <w:r w:rsidRPr="005108C7">
        <w:rPr>
          <w:rFonts w:eastAsia="Times New Roman"/>
          <w:color w:val="000000"/>
          <w:spacing w:val="0"/>
        </w:rPr>
        <w:t>лату взноса на капитальный ремонт общего имущества в многоквартирном доме, граждане, награждённые нагрудным знаком «Почетный донор Ро</w:t>
      </w:r>
      <w:r w:rsidRPr="005108C7">
        <w:rPr>
          <w:rFonts w:eastAsia="Times New Roman"/>
          <w:color w:val="000000"/>
          <w:spacing w:val="0"/>
        </w:rPr>
        <w:t>с</w:t>
      </w:r>
      <w:r w:rsidRPr="005108C7">
        <w:rPr>
          <w:rFonts w:eastAsia="Times New Roman"/>
          <w:color w:val="000000"/>
          <w:spacing w:val="0"/>
        </w:rPr>
        <w:t xml:space="preserve">сии». </w:t>
      </w:r>
      <w:r w:rsidRPr="005108C7">
        <w:rPr>
          <w:rFonts w:eastAsia="Times New Roman"/>
          <w:spacing w:val="0"/>
        </w:rPr>
        <w:t>Ежегодно увеличивается численность ветеранов труда Ставропол</w:t>
      </w:r>
      <w:r w:rsidRPr="005108C7">
        <w:rPr>
          <w:rFonts w:eastAsia="Times New Roman"/>
          <w:spacing w:val="0"/>
        </w:rPr>
        <w:t>ь</w:t>
      </w:r>
      <w:r w:rsidRPr="005108C7">
        <w:rPr>
          <w:rFonts w:eastAsia="Times New Roman"/>
          <w:spacing w:val="0"/>
        </w:rPr>
        <w:t>ского края.</w:t>
      </w:r>
      <w:r w:rsidRPr="005108C7">
        <w:rPr>
          <w:rFonts w:eastAsia="Times New Roman"/>
          <w:color w:val="000000"/>
          <w:spacing w:val="0"/>
        </w:rPr>
        <w:t xml:space="preserve"> Государственная социальная помощь  предоставляется педаг</w:t>
      </w:r>
      <w:r w:rsidRPr="005108C7">
        <w:rPr>
          <w:rFonts w:eastAsia="Times New Roman"/>
          <w:color w:val="000000"/>
          <w:spacing w:val="0"/>
        </w:rPr>
        <w:t>о</w:t>
      </w:r>
      <w:r w:rsidRPr="005108C7">
        <w:rPr>
          <w:rFonts w:eastAsia="Times New Roman"/>
          <w:color w:val="000000"/>
          <w:spacing w:val="0"/>
        </w:rPr>
        <w:t>гическим работникам образовательных организаций, проживающим и р</w:t>
      </w:r>
      <w:r w:rsidRPr="005108C7">
        <w:rPr>
          <w:rFonts w:eastAsia="Times New Roman"/>
          <w:color w:val="000000"/>
          <w:spacing w:val="0"/>
        </w:rPr>
        <w:t>а</w:t>
      </w:r>
      <w:r w:rsidRPr="005108C7">
        <w:rPr>
          <w:rFonts w:eastAsia="Times New Roman"/>
          <w:color w:val="000000"/>
          <w:spacing w:val="0"/>
        </w:rPr>
        <w:t>ботающим в сельских населенных пунктах</w:t>
      </w:r>
      <w:r w:rsidRPr="005108C7">
        <w:rPr>
          <w:rFonts w:eastAsia="Times New Roman"/>
          <w:spacing w:val="0"/>
        </w:rPr>
        <w:t>, и другим категориям граждан. Предоставляются субвенции на выплату инвалидам компенсаций страх</w:t>
      </w:r>
      <w:r w:rsidRPr="005108C7">
        <w:rPr>
          <w:rFonts w:eastAsia="Times New Roman"/>
          <w:spacing w:val="0"/>
        </w:rPr>
        <w:t>о</w:t>
      </w:r>
      <w:r w:rsidRPr="005108C7">
        <w:rPr>
          <w:rFonts w:eastAsia="Times New Roman"/>
          <w:spacing w:val="0"/>
        </w:rPr>
        <w:lastRenderedPageBreak/>
        <w:t>вых премий по договорам обязательного страхования гражданской отве</w:t>
      </w:r>
      <w:r w:rsidRPr="005108C7">
        <w:rPr>
          <w:rFonts w:eastAsia="Times New Roman"/>
          <w:spacing w:val="0"/>
        </w:rPr>
        <w:t>т</w:t>
      </w:r>
      <w:r w:rsidRPr="005108C7">
        <w:rPr>
          <w:rFonts w:eastAsia="Times New Roman"/>
          <w:spacing w:val="0"/>
        </w:rPr>
        <w:t>ственности владельцев транспортных средств. Предоставляются выплаты социального пособия на погребение. Обеспечиваются меры социальной поддержки реабилитированных лиц и лиц, признанных пострадавшими от политических репрессий, предоставляется ежемесячная доплата к пенсии гражданам, ставшим инвалидами при исполнении служебных обязанн</w:t>
      </w:r>
      <w:r w:rsidRPr="005108C7">
        <w:rPr>
          <w:rFonts w:eastAsia="Times New Roman"/>
          <w:spacing w:val="0"/>
        </w:rPr>
        <w:t>о</w:t>
      </w:r>
      <w:r w:rsidRPr="005108C7">
        <w:rPr>
          <w:rFonts w:eastAsia="Times New Roman"/>
          <w:spacing w:val="0"/>
        </w:rPr>
        <w:t>стей в районах боевых действий, предоставляются ежемесячные денежные выплаты семьям погибших ветеранов боевых действий, предоставление  ежегодной денежной выплаты гражданам Российской Федерации роди</w:t>
      </w:r>
      <w:r w:rsidRPr="005108C7">
        <w:rPr>
          <w:rFonts w:eastAsia="Times New Roman"/>
          <w:spacing w:val="0"/>
        </w:rPr>
        <w:t>в</w:t>
      </w:r>
      <w:r w:rsidRPr="005108C7">
        <w:rPr>
          <w:rFonts w:eastAsia="Times New Roman"/>
          <w:spacing w:val="0"/>
        </w:rPr>
        <w:t>шимся на территории Союза Советских Социалистических Республик, а также на иных территориях, которые на дату начала Великой Отечестве</w:t>
      </w:r>
      <w:r w:rsidRPr="005108C7">
        <w:rPr>
          <w:rFonts w:eastAsia="Times New Roman"/>
          <w:spacing w:val="0"/>
        </w:rPr>
        <w:t>н</w:t>
      </w:r>
      <w:r w:rsidRPr="005108C7">
        <w:rPr>
          <w:rFonts w:eastAsia="Times New Roman"/>
          <w:spacing w:val="0"/>
        </w:rPr>
        <w:t xml:space="preserve">ной  Войны входили в его состав, не достигшим совершеннолетия на 3 сентября 1945 года и постоянно проживающим на </w:t>
      </w:r>
      <w:r>
        <w:rPr>
          <w:rFonts w:eastAsia="Times New Roman"/>
          <w:spacing w:val="0"/>
        </w:rPr>
        <w:t>территории Ставропол</w:t>
      </w:r>
      <w:r>
        <w:rPr>
          <w:rFonts w:eastAsia="Times New Roman"/>
          <w:spacing w:val="0"/>
        </w:rPr>
        <w:t>ь</w:t>
      </w:r>
      <w:r>
        <w:rPr>
          <w:rFonts w:eastAsia="Times New Roman"/>
          <w:spacing w:val="0"/>
        </w:rPr>
        <w:t>ского края,</w:t>
      </w:r>
      <w:r w:rsidRPr="00F32A32">
        <w:rPr>
          <w:rFonts w:eastAsia="Times New Roman"/>
          <w:color w:val="000000"/>
          <w:sz w:val="20"/>
          <w:szCs w:val="20"/>
        </w:rPr>
        <w:t xml:space="preserve"> </w:t>
      </w:r>
      <w:r w:rsidRPr="00BF273A">
        <w:rPr>
          <w:rFonts w:eastAsia="Times New Roman"/>
        </w:rPr>
        <w:t>предоставление государственной социальной помощи м</w:t>
      </w:r>
      <w:r w:rsidRPr="00BF273A">
        <w:rPr>
          <w:rFonts w:eastAsia="Times New Roman"/>
        </w:rPr>
        <w:t>а</w:t>
      </w:r>
      <w:r w:rsidRPr="00BF273A">
        <w:rPr>
          <w:rFonts w:eastAsia="Times New Roman"/>
        </w:rPr>
        <w:t>лоимущим семьям, малоимущим одиноко проживающим гражданам, 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</w:t>
      </w:r>
      <w:r w:rsidRPr="00BF273A">
        <w:rPr>
          <w:rFonts w:eastAsia="Times New Roman"/>
        </w:rPr>
        <w:t>з</w:t>
      </w:r>
      <w:r w:rsidRPr="00BF273A">
        <w:rPr>
          <w:rFonts w:eastAsia="Times New Roman"/>
        </w:rPr>
        <w:t>никам фашизма</w:t>
      </w:r>
      <w:r w:rsidR="008C24B9" w:rsidRPr="00BF273A">
        <w:rPr>
          <w:rFonts w:eastAsia="Times New Roman"/>
        </w:rPr>
        <w:t>, оказание государственной социальной помощи на основании социального контракта отдельным категориям граждан.</w:t>
      </w:r>
    </w:p>
    <w:p w:rsidR="001E2915" w:rsidRPr="00BF273A" w:rsidRDefault="001E2915" w:rsidP="001E2915">
      <w:pPr>
        <w:spacing w:after="0" w:line="240" w:lineRule="auto"/>
        <w:jc w:val="both"/>
      </w:pPr>
    </w:p>
    <w:p w:rsidR="001E2915" w:rsidRPr="00BF273A" w:rsidRDefault="001E2915" w:rsidP="001E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Второе основное мероприятие подпрограмм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1 Программы включ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 в себя  </w:t>
      </w:r>
      <w:r w:rsidR="00CC77C5" w:rsidRPr="00CC77C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8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видов социальных выплат, предоставляемых семьям и детям, среди них:</w:t>
      </w:r>
      <w:r w:rsidRPr="00510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ежемесячное пособие на ребёнка, государственные пособия л</w:t>
      </w:r>
      <w:r w:rsidRPr="005108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цам, не подлежащим обязательному социальному страхованию на случай временной нетрудоспособности и в связи с материнством, предоставление мер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социальной поддержки многодетным семьям, выплата ежегодного с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циального пособия на проезд учащимся,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выплата ежегодной денежной компенсации многодетным семьям на приобретение одежды и письменных принадлежностей, выплата денежной компенсации семьям, в которых с 1 января 2011 по 31 декабря 2015 родился третий или последующий ребенок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F273A">
        <w:rPr>
          <w:rFonts w:ascii="Times New Roman" w:eastAsia="Times New Roman" w:hAnsi="Times New Roman" w:cs="Times New Roman"/>
          <w:sz w:val="28"/>
          <w:szCs w:val="28"/>
        </w:rPr>
        <w:t>субвенции на осуществление ежемесячных выплат на детей в возрасте от трех до семи лет включительно</w:t>
      </w:r>
      <w:r w:rsidR="00CC77C5" w:rsidRPr="00BF273A">
        <w:rPr>
          <w:rFonts w:ascii="Times New Roman" w:eastAsia="Times New Roman" w:hAnsi="Times New Roman" w:cs="Times New Roman"/>
          <w:sz w:val="28"/>
          <w:szCs w:val="28"/>
        </w:rPr>
        <w:t>, ежемесячная денежная выплата, назнача</w:t>
      </w:r>
      <w:r w:rsidR="00CC77C5" w:rsidRPr="00BF27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77C5" w:rsidRPr="00BF273A">
        <w:rPr>
          <w:rFonts w:ascii="Times New Roman" w:eastAsia="Times New Roman" w:hAnsi="Times New Roman" w:cs="Times New Roman"/>
          <w:sz w:val="28"/>
          <w:szCs w:val="28"/>
        </w:rPr>
        <w:t>мая в случае рождения третьего ребенка или последующих детей до до</w:t>
      </w:r>
      <w:r w:rsidR="00CC77C5" w:rsidRPr="00BF27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77C5" w:rsidRPr="00BF273A">
        <w:rPr>
          <w:rFonts w:ascii="Times New Roman" w:eastAsia="Times New Roman" w:hAnsi="Times New Roman" w:cs="Times New Roman"/>
          <w:sz w:val="28"/>
          <w:szCs w:val="28"/>
        </w:rPr>
        <w:t>тижения ребенком возраста трех лет.</w:t>
      </w:r>
    </w:p>
    <w:p w:rsidR="001E2915" w:rsidRPr="005108C7" w:rsidRDefault="001E2915" w:rsidP="001E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15" w:rsidRPr="00474D81" w:rsidRDefault="001E2915" w:rsidP="001E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Третье основное мероприятие 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подпрограм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мы 1 Программы включает в себя </w:t>
      </w:r>
      <w:r w:rsidRPr="00474D8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социальных выплат, предоставляемых семьям и детям, среди них: ежемесячная денежная выплата, назначаемая в случае рождения третьего  ребенка или последующих детей до достижения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ребенком 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раста трех лет, 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государственной социальной помощи м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лоимущим семьям, малоимущим одиноко проживающим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0A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74D81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74D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4D81">
        <w:rPr>
          <w:rFonts w:ascii="Times New Roman" w:eastAsia="Times New Roman" w:hAnsi="Times New Roman" w:cs="Times New Roman"/>
          <w:sz w:val="28"/>
          <w:szCs w:val="28"/>
        </w:rPr>
        <w:t>месячная выплата в связи с рождением (усыновлением) первого ребенка.</w:t>
      </w:r>
      <w:r w:rsidRPr="00474D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E2915" w:rsidRPr="005108C7" w:rsidRDefault="001E2915" w:rsidP="001E29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5108C7">
        <w:rPr>
          <w:spacing w:val="0"/>
        </w:rPr>
        <w:lastRenderedPageBreak/>
        <w:t>Реализация мероприятий подпрограммы 1 Программы, будет спосо</w:t>
      </w:r>
      <w:r w:rsidRPr="005108C7">
        <w:rPr>
          <w:spacing w:val="0"/>
        </w:rPr>
        <w:t>б</w:t>
      </w:r>
      <w:r w:rsidRPr="005108C7">
        <w:rPr>
          <w:spacing w:val="0"/>
        </w:rPr>
        <w:t>ствовать повышению уровня и качества жизни отдельных категорий гра</w:t>
      </w:r>
      <w:r w:rsidRPr="005108C7">
        <w:rPr>
          <w:spacing w:val="0"/>
        </w:rPr>
        <w:t>ж</w:t>
      </w:r>
      <w:r w:rsidRPr="005108C7">
        <w:rPr>
          <w:spacing w:val="0"/>
        </w:rPr>
        <w:t xml:space="preserve">дан Минераловодского </w:t>
      </w:r>
      <w:r w:rsidR="00B2486C">
        <w:rPr>
          <w:spacing w:val="0"/>
        </w:rPr>
        <w:t>муниципального</w:t>
      </w:r>
      <w:r w:rsidRPr="005108C7">
        <w:rPr>
          <w:spacing w:val="0"/>
        </w:rPr>
        <w:t xml:space="preserve"> округа</w:t>
      </w:r>
      <w:r w:rsidR="00B2486C">
        <w:rPr>
          <w:spacing w:val="0"/>
        </w:rPr>
        <w:t xml:space="preserve"> Ставропольского края</w:t>
      </w:r>
      <w:r w:rsidRPr="005108C7">
        <w:rPr>
          <w:spacing w:val="0"/>
        </w:rPr>
        <w:t xml:space="preserve"> и достижению ожидаемых конечных результатов:</w:t>
      </w:r>
    </w:p>
    <w:p w:rsidR="001E2915" w:rsidRDefault="001E2915" w:rsidP="001E2915">
      <w:pPr>
        <w:pStyle w:val="a3"/>
        <w:widowControl w:val="0"/>
        <w:numPr>
          <w:ilvl w:val="0"/>
          <w:numId w:val="11"/>
        </w:numPr>
        <w:tabs>
          <w:tab w:val="left" w:pos="317"/>
        </w:tabs>
        <w:suppressAutoHyphens/>
        <w:autoSpaceDE w:val="0"/>
        <w:spacing w:after="0" w:line="240" w:lineRule="auto"/>
        <w:ind w:left="357" w:hanging="357"/>
        <w:jc w:val="both"/>
        <w:rPr>
          <w:spacing w:val="0"/>
        </w:rPr>
      </w:pPr>
      <w:r w:rsidRPr="00FD4CD8">
        <w:rPr>
          <w:spacing w:val="0"/>
        </w:rPr>
        <w:t>ежегодному сохранению доли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СК, на уровне 100%;</w:t>
      </w:r>
    </w:p>
    <w:p w:rsidR="001E2915" w:rsidRDefault="001E2915" w:rsidP="001E2915">
      <w:pPr>
        <w:pStyle w:val="a3"/>
        <w:widowControl w:val="0"/>
        <w:numPr>
          <w:ilvl w:val="0"/>
          <w:numId w:val="11"/>
        </w:numPr>
        <w:tabs>
          <w:tab w:val="left" w:pos="317"/>
        </w:tabs>
        <w:suppressAutoHyphens/>
        <w:autoSpaceDE w:val="0"/>
        <w:spacing w:after="0" w:line="240" w:lineRule="auto"/>
        <w:ind w:left="357" w:hanging="357"/>
        <w:jc w:val="both"/>
        <w:rPr>
          <w:spacing w:val="0"/>
        </w:rPr>
      </w:pPr>
      <w:r w:rsidRPr="00FD4CD8">
        <w:rPr>
          <w:spacing w:val="0"/>
        </w:rPr>
        <w:t xml:space="preserve">ежегодному сохранению доли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СК, на уровне 100%; </w:t>
      </w:r>
    </w:p>
    <w:p w:rsidR="001E2915" w:rsidRPr="00171F57" w:rsidRDefault="001E2915" w:rsidP="001E2915">
      <w:pPr>
        <w:pStyle w:val="a3"/>
        <w:widowControl w:val="0"/>
        <w:numPr>
          <w:ilvl w:val="0"/>
          <w:numId w:val="11"/>
        </w:numPr>
        <w:tabs>
          <w:tab w:val="left" w:pos="317"/>
        </w:tabs>
        <w:suppressAutoHyphens/>
        <w:autoSpaceDE w:val="0"/>
        <w:spacing w:after="0" w:line="240" w:lineRule="auto"/>
        <w:ind w:left="357" w:hanging="357"/>
        <w:jc w:val="both"/>
        <w:rPr>
          <w:spacing w:val="0"/>
        </w:rPr>
      </w:pPr>
      <w:r w:rsidRPr="00171F57">
        <w:rPr>
          <w:spacing w:val="0"/>
        </w:rPr>
        <w:t>ежегодному сохранению доли семей  получивших выплаты при рождении детей, в общей численности граждан с детьми,  обратившихся и имеющих право на их получение в соответствии  законодательство РФ и СК, на уровне 100%.</w:t>
      </w:r>
    </w:p>
    <w:p w:rsidR="001E2915" w:rsidRPr="005108C7" w:rsidRDefault="001E2915" w:rsidP="001E2915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</w:p>
    <w:p w:rsidR="001E2915" w:rsidRPr="00B43E7D" w:rsidRDefault="001E2915" w:rsidP="001E2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</w:t>
      </w:r>
      <w:r w:rsidRPr="00B43E7D">
        <w:rPr>
          <w:rFonts w:ascii="Times New Roman" w:hAnsi="Times New Roman" w:cs="Times New Roman"/>
          <w:sz w:val="28"/>
          <w:szCs w:val="28"/>
        </w:rPr>
        <w:t>е</w:t>
      </w:r>
      <w:r w:rsidRPr="00B43E7D">
        <w:rPr>
          <w:rFonts w:ascii="Times New Roman" w:hAnsi="Times New Roman" w:cs="Times New Roman"/>
          <w:sz w:val="28"/>
          <w:szCs w:val="28"/>
        </w:rPr>
        <w:t xml:space="preserve">ствить за счет </w:t>
      </w:r>
      <w:r w:rsidRPr="000D05B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05BC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 w:rsidRPr="000D05BC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Pr="000D05BC">
        <w:rPr>
          <w:rFonts w:ascii="Times New Roman" w:hAnsi="Times New Roman" w:cs="Times New Roman"/>
          <w:bCs/>
          <w:color w:val="000000"/>
          <w:sz w:val="28"/>
          <w:szCs w:val="28"/>
        </w:rPr>
        <w:t>краевого</w:t>
      </w:r>
      <w:r w:rsidRPr="000D05B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0D05BC">
        <w:rPr>
          <w:rFonts w:ascii="Times New Roman" w:hAnsi="Times New Roman" w:cs="Times New Roman"/>
          <w:sz w:val="28"/>
          <w:szCs w:val="28"/>
        </w:rPr>
        <w:t>.</w:t>
      </w:r>
    </w:p>
    <w:p w:rsidR="001E2915" w:rsidRPr="005108C7" w:rsidRDefault="001E2915" w:rsidP="001E29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E2915" w:rsidRPr="005108C7" w:rsidRDefault="00195B24" w:rsidP="001E29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E2915" w:rsidRPr="00BF273A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1E2915" w:rsidRPr="00BF2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915" w:rsidRPr="005108C7">
        <w:rPr>
          <w:rFonts w:ascii="Times New Roman" w:eastAsia="Calibri" w:hAnsi="Times New Roman" w:cs="Times New Roman"/>
          <w:sz w:val="28"/>
          <w:szCs w:val="28"/>
        </w:rPr>
        <w:t>основных мероприятий Подп</w:t>
      </w:r>
      <w:r w:rsidR="00457463">
        <w:rPr>
          <w:rFonts w:ascii="Times New Roman" w:eastAsia="Calibri" w:hAnsi="Times New Roman" w:cs="Times New Roman"/>
          <w:sz w:val="28"/>
          <w:szCs w:val="28"/>
        </w:rPr>
        <w:t>рограммы приведен в прил</w:t>
      </w:r>
      <w:r w:rsidR="00457463">
        <w:rPr>
          <w:rFonts w:ascii="Times New Roman" w:eastAsia="Calibri" w:hAnsi="Times New Roman" w:cs="Times New Roman"/>
          <w:sz w:val="28"/>
          <w:szCs w:val="28"/>
        </w:rPr>
        <w:t>о</w:t>
      </w:r>
      <w:r w:rsidR="00457463">
        <w:rPr>
          <w:rFonts w:ascii="Times New Roman" w:eastAsia="Calibri" w:hAnsi="Times New Roman" w:cs="Times New Roman"/>
          <w:sz w:val="28"/>
          <w:szCs w:val="28"/>
        </w:rPr>
        <w:t>жении 8</w:t>
      </w:r>
      <w:r w:rsidR="001E2915" w:rsidRPr="005108C7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1E2915" w:rsidRPr="005108C7" w:rsidRDefault="001E2915" w:rsidP="001E2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8DF" w:rsidRDefault="007648DF" w:rsidP="003A2B6C">
      <w:pPr>
        <w:rPr>
          <w:rFonts w:ascii="Times New Roman" w:hAnsi="Times New Roman" w:cs="Times New Roman"/>
          <w:sz w:val="28"/>
          <w:szCs w:val="28"/>
        </w:rPr>
        <w:sectPr w:rsidR="007648DF" w:rsidSect="00D33DE7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7C5B" w:rsidRPr="00DB515D" w:rsidRDefault="00BF273A" w:rsidP="008F7C5B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F7C5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F7C5B" w:rsidRPr="00DB515D" w:rsidRDefault="008F7C5B" w:rsidP="008F7C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к изменениям, которые вносятся в </w:t>
      </w:r>
    </w:p>
    <w:p w:rsidR="008F7C5B" w:rsidRPr="00DB515D" w:rsidRDefault="008F7C5B" w:rsidP="008F7C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8F7C5B" w:rsidRPr="00DB515D" w:rsidRDefault="008F7C5B" w:rsidP="008F7C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 «Социальная политика»,</w:t>
      </w:r>
    </w:p>
    <w:p w:rsidR="008F7C5B" w:rsidRDefault="008F7C5B" w:rsidP="008F7C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8F7C5B" w:rsidRDefault="008F7C5B" w:rsidP="008F7C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 от 19.11.2019 № 2515</w:t>
      </w:r>
    </w:p>
    <w:p w:rsidR="003A2B6C" w:rsidRPr="003A2B6C" w:rsidRDefault="003A2B6C" w:rsidP="003A2B6C">
      <w:pPr>
        <w:rPr>
          <w:rFonts w:ascii="Times New Roman" w:hAnsi="Times New Roman" w:cs="Times New Roman"/>
          <w:sz w:val="28"/>
          <w:szCs w:val="28"/>
        </w:rPr>
      </w:pPr>
    </w:p>
    <w:p w:rsidR="009B5AB4" w:rsidRDefault="009B5AB4" w:rsidP="001E291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08AC" w:rsidRPr="005108C7" w:rsidRDefault="007008AC" w:rsidP="001E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AB4" w:rsidRPr="008F7C5B" w:rsidRDefault="009B5AB4" w:rsidP="009B5A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A22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Pr="008B3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меры социальной поддержки нас</w:t>
      </w:r>
      <w:r w:rsidRPr="008B3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B3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ления Минераловодского </w:t>
      </w:r>
      <w:r w:rsidR="008F7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8B3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="008F7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 w:rsidRPr="008B3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59755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B3A2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22">
        <w:rPr>
          <w:rFonts w:ascii="Times New Roman" w:hAnsi="Times New Roman" w:cs="Times New Roman"/>
          <w:b/>
          <w:sz w:val="28"/>
          <w:szCs w:val="28"/>
        </w:rPr>
        <w:t xml:space="preserve">Минераловодского </w:t>
      </w:r>
      <w:r w:rsidR="008F7C5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F7C5B">
        <w:rPr>
          <w:rFonts w:ascii="Times New Roman" w:hAnsi="Times New Roman" w:cs="Times New Roman"/>
          <w:b/>
          <w:sz w:val="28"/>
          <w:szCs w:val="28"/>
        </w:rPr>
        <w:t>о</w:t>
      </w:r>
      <w:r w:rsidR="008F7C5B">
        <w:rPr>
          <w:rFonts w:ascii="Times New Roman" w:hAnsi="Times New Roman" w:cs="Times New Roman"/>
          <w:b/>
          <w:sz w:val="28"/>
          <w:szCs w:val="28"/>
        </w:rPr>
        <w:t>го</w:t>
      </w:r>
      <w:r w:rsidRPr="008B3A22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7212B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  <w:r w:rsidRPr="008B3A22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</w:p>
    <w:p w:rsidR="00CF1626" w:rsidRPr="005108C7" w:rsidRDefault="00CF1626" w:rsidP="001E2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AB4" w:rsidRPr="005108C7" w:rsidRDefault="009B5AB4" w:rsidP="009B5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ПАСПОРТ</w:t>
      </w:r>
    </w:p>
    <w:p w:rsidR="009B5AB4" w:rsidRPr="005108C7" w:rsidRDefault="009B5AB4" w:rsidP="009B5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подпрограммы «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Дополнительные меры социальной поддержки населения Минераловодского </w:t>
      </w:r>
      <w:r w:rsidR="007212B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</w:t>
      </w:r>
      <w:r w:rsidR="007212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Ставропольского края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9B5AB4" w:rsidRPr="005108C7" w:rsidRDefault="009B5AB4" w:rsidP="009B5AB4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9B5AB4" w:rsidRPr="005108C7" w:rsidTr="00D33DE7">
        <w:tc>
          <w:tcPr>
            <w:tcW w:w="3261" w:type="dxa"/>
          </w:tcPr>
          <w:p w:rsidR="00FE4B0B" w:rsidRDefault="009B5AB4" w:rsidP="00FE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B5AB4" w:rsidRPr="005108C7" w:rsidRDefault="009B5AB4" w:rsidP="00FE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9B5AB4" w:rsidRPr="005108C7" w:rsidRDefault="009B5AB4" w:rsidP="00D33D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меры социал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ной поддержки населения Минераловодского </w:t>
            </w:r>
            <w:r w:rsidR="007212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7212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7212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ниципального 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</w:t>
            </w:r>
            <w:r w:rsidR="007212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Ставропольского края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B4" w:rsidRPr="005108C7" w:rsidRDefault="009B5AB4" w:rsidP="00D3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9B5AB4" w:rsidRPr="005108C7" w:rsidRDefault="009B5AB4" w:rsidP="00D33DE7">
            <w:pPr>
              <w:pStyle w:val="1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Ответственный  испо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нитель подпрограммы</w:t>
            </w:r>
          </w:p>
        </w:tc>
        <w:tc>
          <w:tcPr>
            <w:tcW w:w="6237" w:type="dxa"/>
          </w:tcPr>
          <w:p w:rsidR="007212B5" w:rsidRPr="005108C7" w:rsidRDefault="007212B5" w:rsidP="007212B5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 края (отдел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развития администрации Минералово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Ставропольского края)</w:t>
            </w:r>
          </w:p>
          <w:p w:rsidR="007212B5" w:rsidRPr="005108C7" w:rsidRDefault="007212B5" w:rsidP="00D33DE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9B5AB4" w:rsidRPr="005108C7" w:rsidRDefault="009B5AB4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9B5AB4" w:rsidRPr="00FC4095" w:rsidRDefault="00FC4095" w:rsidP="00FC4095">
            <w:pPr>
              <w:numPr>
                <w:ilvl w:val="0"/>
                <w:numId w:val="12"/>
              </w:numPr>
              <w:tabs>
                <w:tab w:val="num" w:pos="34"/>
                <w:tab w:val="left" w:pos="757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Минераловодского 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образов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>ния);</w:t>
            </w:r>
          </w:p>
          <w:p w:rsidR="009B5AB4" w:rsidRPr="00FC4095" w:rsidRDefault="00FC4095" w:rsidP="00FE4B0B">
            <w:pPr>
              <w:numPr>
                <w:ilvl w:val="0"/>
                <w:numId w:val="12"/>
              </w:num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 xml:space="preserve">раловодского 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B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>тавр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12B5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  <w:r w:rsidR="009B5AB4" w:rsidRPr="00FC409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комитет по культуре).</w:t>
            </w:r>
          </w:p>
        </w:tc>
      </w:tr>
      <w:tr w:rsidR="009B5AB4" w:rsidRPr="005108C7" w:rsidTr="00D33DE7">
        <w:tc>
          <w:tcPr>
            <w:tcW w:w="3261" w:type="dxa"/>
          </w:tcPr>
          <w:p w:rsidR="00FC4095" w:rsidRDefault="00FC409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95" w:rsidRDefault="00FC409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B4" w:rsidRPr="005108C7" w:rsidRDefault="009B5AB4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</w:t>
            </w:r>
          </w:p>
        </w:tc>
        <w:tc>
          <w:tcPr>
            <w:tcW w:w="6237" w:type="dxa"/>
          </w:tcPr>
          <w:p w:rsidR="00FC4095" w:rsidRPr="00BF273A" w:rsidRDefault="00FC4095" w:rsidP="00D33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Мин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раловодского </w:t>
            </w:r>
            <w:r w:rsidR="007212B5" w:rsidRPr="00BF273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</w:t>
            </w:r>
            <w:r w:rsidR="007212B5" w:rsidRPr="00BF27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12B5" w:rsidRPr="00BF273A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финансовое управление)</w:t>
            </w:r>
          </w:p>
          <w:p w:rsidR="009B5AB4" w:rsidRPr="00FC4095" w:rsidRDefault="009B5AB4" w:rsidP="00296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237" w:type="dxa"/>
          </w:tcPr>
          <w:p w:rsidR="009B5AB4" w:rsidRDefault="009B5AB4" w:rsidP="00D3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казание социальной помощи отдельным катег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риям граждан, постоянно проживающим на те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ритории Минераловодского </w:t>
            </w:r>
            <w:r w:rsidR="007212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о</w:t>
            </w:r>
            <w:r w:rsidR="007212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7212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руга Ставропольского края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B4" w:rsidRPr="005108C7" w:rsidRDefault="009B5AB4" w:rsidP="00D3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дач подпрограммы</w:t>
            </w:r>
          </w:p>
        </w:tc>
        <w:tc>
          <w:tcPr>
            <w:tcW w:w="6237" w:type="dxa"/>
          </w:tcPr>
          <w:p w:rsidR="009B5AB4" w:rsidRDefault="009B5AB4" w:rsidP="00462B4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lang w:eastAsia="ar-SA"/>
              </w:rPr>
            </w:pPr>
            <w:r w:rsidRPr="00CC571D">
              <w:rPr>
                <w:spacing w:val="0"/>
                <w:lang w:eastAsia="ar-SA"/>
              </w:rPr>
              <w:t>Доля граждан, которым оказана адресная с</w:t>
            </w:r>
            <w:r w:rsidRPr="00CC571D">
              <w:rPr>
                <w:spacing w:val="0"/>
                <w:lang w:eastAsia="ar-SA"/>
              </w:rPr>
              <w:t>о</w:t>
            </w:r>
            <w:r w:rsidRPr="00CC571D">
              <w:rPr>
                <w:spacing w:val="0"/>
                <w:lang w:eastAsia="ar-SA"/>
              </w:rPr>
              <w:t>циальная помощь, в общей численности гра</w:t>
            </w:r>
            <w:r w:rsidRPr="00CC571D">
              <w:rPr>
                <w:spacing w:val="0"/>
                <w:lang w:eastAsia="ar-SA"/>
              </w:rPr>
              <w:t>ж</w:t>
            </w:r>
            <w:r w:rsidRPr="00CC571D">
              <w:rPr>
                <w:spacing w:val="0"/>
                <w:lang w:eastAsia="ar-SA"/>
              </w:rPr>
              <w:t>дан, обратившихся и имеющих право на их получение в соответствии с нормативными правовыми актами администрации Минерал</w:t>
            </w:r>
            <w:r w:rsidRPr="00CC571D">
              <w:rPr>
                <w:spacing w:val="0"/>
                <w:lang w:eastAsia="ar-SA"/>
              </w:rPr>
              <w:t>о</w:t>
            </w:r>
            <w:r w:rsidRPr="00CC571D">
              <w:rPr>
                <w:spacing w:val="0"/>
                <w:lang w:eastAsia="ar-SA"/>
              </w:rPr>
              <w:t xml:space="preserve">водского </w:t>
            </w:r>
            <w:r w:rsidR="007212B5">
              <w:rPr>
                <w:spacing w:val="0"/>
                <w:lang w:eastAsia="ar-SA"/>
              </w:rPr>
              <w:t>муниципального округа Ставропол</w:t>
            </w:r>
            <w:r w:rsidR="007212B5">
              <w:rPr>
                <w:spacing w:val="0"/>
                <w:lang w:eastAsia="ar-SA"/>
              </w:rPr>
              <w:t>ь</w:t>
            </w:r>
            <w:r w:rsidR="007212B5">
              <w:rPr>
                <w:spacing w:val="0"/>
                <w:lang w:eastAsia="ar-SA"/>
              </w:rPr>
              <w:t>ского края</w:t>
            </w:r>
            <w:r w:rsidRPr="00CC571D">
              <w:rPr>
                <w:lang w:eastAsia="ar-SA"/>
              </w:rPr>
              <w:t>;</w:t>
            </w:r>
          </w:p>
          <w:p w:rsidR="009B5AB4" w:rsidRPr="0058499E" w:rsidRDefault="009B5AB4" w:rsidP="00462B4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lang w:eastAsia="ar-SA"/>
              </w:rPr>
            </w:pPr>
            <w:r w:rsidRPr="00CC571D">
              <w:rPr>
                <w:spacing w:val="0"/>
                <w:lang w:eastAsia="ar-SA"/>
              </w:rPr>
              <w:t>Количество граждан получивших справки, подтверждающие факт нахождения на ижд</w:t>
            </w:r>
            <w:r w:rsidRPr="00CC571D">
              <w:rPr>
                <w:spacing w:val="0"/>
                <w:lang w:eastAsia="ar-SA"/>
              </w:rPr>
              <w:t>и</w:t>
            </w:r>
            <w:r w:rsidRPr="00CC571D">
              <w:rPr>
                <w:spacing w:val="0"/>
                <w:lang w:eastAsia="ar-SA"/>
              </w:rPr>
              <w:t>вении нетрудоспособных членов семьи</w:t>
            </w:r>
            <w:r>
              <w:rPr>
                <w:lang w:eastAsia="ar-SA"/>
              </w:rPr>
              <w:t>.</w:t>
            </w:r>
          </w:p>
          <w:p w:rsidR="009B5AB4" w:rsidRPr="005108C7" w:rsidRDefault="009B5AB4" w:rsidP="00D3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Сроки реализации 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9B5AB4" w:rsidRPr="005108C7" w:rsidRDefault="009B5AB4" w:rsidP="007212B5">
            <w:pPr>
              <w:widowControl w:val="0"/>
              <w:suppressAutoHyphens/>
              <w:autoSpaceDE w:val="0"/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212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510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годы</w:t>
            </w: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ния подпрограммы</w:t>
            </w:r>
          </w:p>
        </w:tc>
        <w:tc>
          <w:tcPr>
            <w:tcW w:w="6237" w:type="dxa"/>
          </w:tcPr>
          <w:p w:rsidR="0029612B" w:rsidRDefault="0080272F" w:rsidP="007212B5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5D76C2">
              <w:rPr>
                <w:spacing w:val="0"/>
              </w:rPr>
              <w:t xml:space="preserve">Объем финансового обеспечения подпрограммы 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подпрограммы составит 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B7D" w:rsidRPr="00BF273A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7708,988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1653,316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  956,495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1208,643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3890,5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212B5" w:rsidRPr="00BF273A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Бюджет Минераловодского муниципального округа</w:t>
            </w:r>
            <w:r w:rsidRPr="00BF273A">
              <w:t xml:space="preserve"> Ставропольского края</w:t>
            </w:r>
            <w:r w:rsidRPr="00BF273A">
              <w:rPr>
                <w:spacing w:val="0"/>
              </w:rPr>
              <w:t xml:space="preserve"> </w:t>
            </w:r>
            <w:r w:rsidR="003A058C" w:rsidRPr="00BF273A">
              <w:t>5354</w:t>
            </w:r>
            <w:r w:rsidRPr="00BF273A">
              <w:t>,046</w:t>
            </w:r>
            <w:r w:rsidRPr="00BF273A">
              <w:rPr>
                <w:spacing w:val="0"/>
              </w:rPr>
              <w:t>тыс. рублей, в том числе по годам: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2024 году – 3310,627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,230</w:t>
            </w:r>
            <w:r w:rsidRPr="00BF2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году – 103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9,189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0,000 тыс. рублей, в том числе по годам: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7212B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краевой бюджет – 0,000 тыс. рублей, в том числе по годам: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7212B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17735,543 тыс. рублей, в том числе по годам:</w:t>
            </w:r>
          </w:p>
          <w:p w:rsidR="007212B5" w:rsidRPr="00BF273A" w:rsidRDefault="007212B5" w:rsidP="00721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7708,988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1653,316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  956,495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1208,643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3890,534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2B5" w:rsidRPr="00BF273A" w:rsidRDefault="007212B5" w:rsidP="00721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муниципального о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руга Ставропольского края 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>5354,046</w:t>
            </w:r>
            <w:r w:rsidR="007F162F" w:rsidRPr="00BF273A"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2024 году – 3310,627 тыс. рублей;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>1004,230</w:t>
            </w:r>
            <w:r w:rsidR="007F162F" w:rsidRPr="00BF2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</w:t>
            </w:r>
            <w:r w:rsidR="007F162F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1039,189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212B5" w:rsidRPr="00933382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eastAsia="Times New Roman"/>
                <w:sz w:val="10"/>
                <w:szCs w:val="10"/>
              </w:rPr>
            </w:pP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7D7033">
              <w:rPr>
                <w:rFonts w:eastAsia="Times New Roman"/>
              </w:rPr>
              <w:t>внебюджетные фонды</w:t>
            </w:r>
            <w:r>
              <w:rPr>
                <w:rFonts w:eastAsia="Times New Roman"/>
              </w:rPr>
              <w:t xml:space="preserve"> </w:t>
            </w:r>
            <w:r w:rsidRPr="00BD25D5">
              <w:rPr>
                <w:spacing w:val="0"/>
              </w:rPr>
              <w:t>–</w:t>
            </w:r>
            <w:r>
              <w:rPr>
                <w:spacing w:val="0"/>
              </w:rPr>
              <w:t xml:space="preserve">  0,000 </w:t>
            </w:r>
            <w:r w:rsidRPr="00BD25D5">
              <w:rPr>
                <w:spacing w:val="0"/>
              </w:rPr>
              <w:t>тыс. рублей, в том числе по годам: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212B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2020 году – 0,000 тыс. рублей;</w:t>
            </w: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2022 году – 0,000 тыс. рублей;</w:t>
            </w: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7212B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2025 году – 0,000 тыс. рублей.</w:t>
            </w:r>
          </w:p>
          <w:p w:rsidR="007212B5" w:rsidRPr="00BD25D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 тыс. рублей.</w:t>
            </w:r>
          </w:p>
          <w:p w:rsidR="007212B5" w:rsidRPr="00BD25D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0"/>
              </w:rPr>
            </w:pP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Выпадающие доходы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8C" w:rsidRPr="00BF273A">
              <w:rPr>
                <w:rFonts w:ascii="Times New Roman" w:hAnsi="Times New Roman" w:cs="Times New Roman"/>
                <w:sz w:val="28"/>
                <w:szCs w:val="28"/>
              </w:rPr>
              <w:t>4189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,270 тыс. рублей, в том числе по годам:</w:t>
            </w:r>
          </w:p>
          <w:p w:rsidR="007212B5" w:rsidRPr="00BF273A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2020 году –   900,000 тыс. рублей;</w:t>
            </w:r>
          </w:p>
          <w:p w:rsidR="007212B5" w:rsidRPr="00BF273A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2021 году –   969,270 тыс. рублей;</w:t>
            </w:r>
          </w:p>
          <w:p w:rsidR="007212B5" w:rsidRPr="00BF273A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2022 году – 1120,000 тыс. рублей;</w:t>
            </w:r>
          </w:p>
          <w:p w:rsidR="007212B5" w:rsidRPr="00BF273A" w:rsidRDefault="003A058C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2023 году – 3</w:t>
            </w:r>
            <w:r w:rsidR="007212B5" w:rsidRPr="00BF273A">
              <w:rPr>
                <w:spacing w:val="0"/>
              </w:rPr>
              <w:t>00,000 тыс. рублей;</w:t>
            </w:r>
          </w:p>
          <w:p w:rsidR="007212B5" w:rsidRPr="00BF273A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2024 году – 300,000 тыс. рублей;</w:t>
            </w:r>
          </w:p>
          <w:p w:rsidR="007212B5" w:rsidRPr="00BF273A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2025 году – 300,000 тыс. рублей.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 году –  300,000 тыс. рублей.</w:t>
            </w: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12B5" w:rsidRPr="00BF273A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7212B5" w:rsidRPr="0002503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2020 году – 0,000 тыс. рублей</w:t>
            </w:r>
            <w:r w:rsidRPr="00025035">
              <w:rPr>
                <w:spacing w:val="0"/>
              </w:rPr>
              <w:t>;</w:t>
            </w:r>
          </w:p>
          <w:p w:rsidR="007212B5" w:rsidRPr="0002503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t>в 2021 году – 0,000 тыс. рублей;</w:t>
            </w:r>
          </w:p>
          <w:p w:rsidR="007212B5" w:rsidRPr="0002503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t>в 2022 году – 0,000 тыс. рублей;</w:t>
            </w:r>
          </w:p>
          <w:p w:rsidR="007212B5" w:rsidRPr="0002503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t>в 2023 году – 0,000 тыс. рублей;</w:t>
            </w:r>
          </w:p>
          <w:p w:rsidR="007212B5" w:rsidRPr="00025035" w:rsidRDefault="007212B5" w:rsidP="007212B5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t>в 2024 году – 0,000 тыс. рублей;</w:t>
            </w:r>
          </w:p>
          <w:p w:rsidR="007212B5" w:rsidRDefault="007212B5" w:rsidP="007212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B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году – 0,000 тыс. рублей;</w:t>
            </w:r>
          </w:p>
          <w:p w:rsidR="007212B5" w:rsidRDefault="007212B5" w:rsidP="007212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212B5" w:rsidRPr="0029612B" w:rsidRDefault="007212B5" w:rsidP="007212B5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</w:p>
        </w:tc>
      </w:tr>
      <w:tr w:rsidR="009B5AB4" w:rsidRPr="005108C7" w:rsidTr="00D33DE7">
        <w:tc>
          <w:tcPr>
            <w:tcW w:w="3261" w:type="dxa"/>
          </w:tcPr>
          <w:p w:rsidR="009B5AB4" w:rsidRPr="005108C7" w:rsidRDefault="009B5AB4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9B5AB4" w:rsidRPr="0058499E" w:rsidRDefault="009B5AB4" w:rsidP="00462B4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eastAsia="Courier New"/>
                <w:lang w:eastAsia="hi-IN" w:bidi="hi-IN"/>
              </w:rPr>
            </w:pPr>
            <w:r w:rsidRPr="00107FF2">
              <w:rPr>
                <w:spacing w:val="0"/>
                <w:lang w:eastAsia="ar-SA"/>
              </w:rPr>
              <w:t>Оказание адресной социальной помощи 100% граждан, обратившихся и имеющих право на их получение в соотве</w:t>
            </w:r>
            <w:r w:rsidR="00960408">
              <w:rPr>
                <w:spacing w:val="0"/>
                <w:lang w:eastAsia="ar-SA"/>
              </w:rPr>
              <w:t xml:space="preserve">тствии с нормативными правовыми </w:t>
            </w:r>
            <w:r w:rsidRPr="00107FF2">
              <w:rPr>
                <w:spacing w:val="0"/>
                <w:lang w:eastAsia="ar-SA"/>
              </w:rPr>
              <w:t>актами администрации Минерал</w:t>
            </w:r>
            <w:r w:rsidRPr="00107FF2">
              <w:rPr>
                <w:spacing w:val="0"/>
                <w:lang w:eastAsia="ar-SA"/>
              </w:rPr>
              <w:t>о</w:t>
            </w:r>
            <w:r w:rsidRPr="00107FF2">
              <w:rPr>
                <w:spacing w:val="0"/>
                <w:lang w:eastAsia="ar-SA"/>
              </w:rPr>
              <w:t xml:space="preserve">водского </w:t>
            </w:r>
            <w:r w:rsidR="007212B5">
              <w:rPr>
                <w:spacing w:val="0"/>
                <w:lang w:eastAsia="ar-SA"/>
              </w:rPr>
              <w:t>муниципального</w:t>
            </w:r>
            <w:r w:rsidRPr="00107FF2">
              <w:rPr>
                <w:spacing w:val="0"/>
                <w:lang w:eastAsia="ar-SA"/>
              </w:rPr>
              <w:t xml:space="preserve"> округа</w:t>
            </w:r>
            <w:r w:rsidR="007212B5">
              <w:rPr>
                <w:spacing w:val="0"/>
                <w:lang w:eastAsia="ar-SA"/>
              </w:rPr>
              <w:t xml:space="preserve"> Ставропол</w:t>
            </w:r>
            <w:r w:rsidR="007212B5">
              <w:rPr>
                <w:spacing w:val="0"/>
                <w:lang w:eastAsia="ar-SA"/>
              </w:rPr>
              <w:t>ь</w:t>
            </w:r>
            <w:r w:rsidR="007212B5">
              <w:rPr>
                <w:spacing w:val="0"/>
                <w:lang w:eastAsia="ar-SA"/>
              </w:rPr>
              <w:t>ского края</w:t>
            </w:r>
            <w:r w:rsidRPr="00107FF2">
              <w:rPr>
                <w:spacing w:val="0"/>
                <w:lang w:eastAsia="ar-SA"/>
              </w:rPr>
              <w:t>;</w:t>
            </w:r>
          </w:p>
          <w:p w:rsidR="009B5AB4" w:rsidRPr="0058499E" w:rsidRDefault="009B5AB4" w:rsidP="007212B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eastAsia="Courier New"/>
                <w:lang w:eastAsia="hi-IN" w:bidi="hi-IN"/>
              </w:rPr>
            </w:pPr>
            <w:r>
              <w:rPr>
                <w:spacing w:val="0"/>
                <w:lang w:eastAsia="ar-SA"/>
              </w:rPr>
              <w:t>Увеличение к</w:t>
            </w:r>
            <w:r w:rsidRPr="00107FF2">
              <w:rPr>
                <w:spacing w:val="0"/>
                <w:lang w:eastAsia="ar-SA"/>
              </w:rPr>
              <w:t>оличеств</w:t>
            </w:r>
            <w:r>
              <w:rPr>
                <w:spacing w:val="0"/>
                <w:lang w:eastAsia="ar-SA"/>
              </w:rPr>
              <w:t>а</w:t>
            </w:r>
            <w:r w:rsidRPr="00107FF2">
              <w:rPr>
                <w:spacing w:val="0"/>
                <w:lang w:eastAsia="ar-SA"/>
              </w:rPr>
              <w:t xml:space="preserve"> граждан получивших справки, подтверждающие факт нахождения на иждивении нетрудоспособных членов с</w:t>
            </w:r>
            <w:r w:rsidRPr="00107FF2">
              <w:rPr>
                <w:spacing w:val="0"/>
                <w:lang w:eastAsia="ar-SA"/>
              </w:rPr>
              <w:t>е</w:t>
            </w:r>
            <w:r w:rsidRPr="00107FF2">
              <w:rPr>
                <w:spacing w:val="0"/>
                <w:lang w:eastAsia="ar-SA"/>
              </w:rPr>
              <w:t>мьи</w:t>
            </w:r>
            <w:r>
              <w:rPr>
                <w:spacing w:val="0"/>
                <w:lang w:eastAsia="ar-SA"/>
              </w:rPr>
              <w:t>, с 6 чел. в 2018 году до 12 чел. в 202</w:t>
            </w:r>
            <w:r w:rsidR="007212B5">
              <w:rPr>
                <w:spacing w:val="0"/>
                <w:lang w:eastAsia="ar-SA"/>
              </w:rPr>
              <w:t>2</w:t>
            </w:r>
            <w:r>
              <w:rPr>
                <w:spacing w:val="0"/>
                <w:lang w:eastAsia="ar-SA"/>
              </w:rPr>
              <w:t xml:space="preserve"> г</w:t>
            </w:r>
            <w:r>
              <w:rPr>
                <w:spacing w:val="0"/>
                <w:lang w:eastAsia="ar-SA"/>
              </w:rPr>
              <w:t>о</w:t>
            </w:r>
            <w:r>
              <w:rPr>
                <w:spacing w:val="0"/>
                <w:lang w:eastAsia="ar-SA"/>
              </w:rPr>
              <w:t>ду</w:t>
            </w:r>
            <w:r w:rsidRPr="00107FF2">
              <w:rPr>
                <w:lang w:eastAsia="ar-SA"/>
              </w:rPr>
              <w:t>.</w:t>
            </w:r>
          </w:p>
        </w:tc>
      </w:tr>
    </w:tbl>
    <w:p w:rsidR="009B5AB4" w:rsidRPr="005108C7" w:rsidRDefault="009B5AB4" w:rsidP="009B5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12B" w:rsidRPr="0075324F" w:rsidRDefault="0029612B" w:rsidP="0029612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4F">
        <w:rPr>
          <w:rFonts w:ascii="Times New Roman" w:hAnsi="Times New Roman" w:cs="Times New Roman"/>
          <w:b/>
          <w:sz w:val="28"/>
          <w:szCs w:val="28"/>
        </w:rPr>
        <w:t>Раздел 1. Характеристика основных мероприятий Подпрограммы</w:t>
      </w:r>
    </w:p>
    <w:p w:rsidR="0029612B" w:rsidRDefault="0029612B" w:rsidP="0029612B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Подпрограмма «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 Минераловодского </w:t>
      </w:r>
      <w:r w:rsidR="007212B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круга Ставропольского края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</w:t>
      </w:r>
      <w:r w:rsidR="007212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2F29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212B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B2F29">
        <w:rPr>
          <w:rFonts w:ascii="Times New Roman" w:hAnsi="Times New Roman" w:cs="Times New Roman"/>
          <w:sz w:val="28"/>
          <w:szCs w:val="28"/>
        </w:rPr>
        <w:t xml:space="preserve">«Социальная политика» (далее подпрограмма 2 Программы) нацелена на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дополнительных мер социальной поддержки отдельным категориям граждан, постоянно проживающим на территории Минераловодского </w:t>
      </w:r>
      <w:r w:rsidR="007212B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Ставропольского края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B2F2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AB2F29">
        <w:rPr>
          <w:rFonts w:ascii="Times New Roman" w:hAnsi="Times New Roman" w:cs="Times New Roman"/>
          <w:sz w:val="28"/>
          <w:szCs w:val="28"/>
        </w:rPr>
        <w:t>подпрограммы 2 Программы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29612B" w:rsidRDefault="0029612B" w:rsidP="0029612B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оказание социальной помощи отдельным категориям граждан, постоянно проживающим на территории Минераловодского </w:t>
      </w:r>
      <w:r w:rsidR="007212B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                      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 xml:space="preserve"> округ</w:t>
      </w:r>
      <w:r w:rsidR="007212B5">
        <w:rPr>
          <w:rFonts w:ascii="Times New Roman" w:hAnsi="Times New Roman" w:cs="Times New Roman"/>
          <w:sz w:val="28"/>
          <w:szCs w:val="28"/>
          <w:lang w:eastAsia="ar-SA"/>
        </w:rPr>
        <w:t>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12B" w:rsidRDefault="0029612B" w:rsidP="0029612B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12B" w:rsidRDefault="0029612B" w:rsidP="0029612B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lastRenderedPageBreak/>
        <w:t>Решение задач подпрограммы 2 Программы осуществляется путем реализации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8D5" w:rsidRPr="00BF273A" w:rsidRDefault="0029612B" w:rsidP="0080272F">
      <w:pPr>
        <w:pStyle w:val="a3"/>
        <w:spacing w:after="0" w:line="240" w:lineRule="auto"/>
        <w:ind w:left="0" w:firstLine="709"/>
        <w:jc w:val="both"/>
        <w:rPr>
          <w:iCs/>
        </w:rPr>
      </w:pPr>
      <w:r>
        <w:t>-</w:t>
      </w:r>
      <w:r w:rsidRPr="00AB2F29">
        <w:t>«Обеспечение мер социальной поддержки», которое включает в себя  различны</w:t>
      </w:r>
      <w:r>
        <w:t>е</w:t>
      </w:r>
      <w:r w:rsidRPr="00AB2F29">
        <w:t xml:space="preserve"> вид</w:t>
      </w:r>
      <w:r>
        <w:t>ы</w:t>
      </w:r>
      <w:r w:rsidRPr="00AB2F29">
        <w:t xml:space="preserve"> социальных выплат отдельным категориям граждан за счёт средств бюджета Минераловодского </w:t>
      </w:r>
      <w:r w:rsidR="007212B5">
        <w:t>муниципальн</w:t>
      </w:r>
      <w:r w:rsidR="007212B5">
        <w:t>о</w:t>
      </w:r>
      <w:r w:rsidR="007212B5">
        <w:t>го округа Ставропольского края</w:t>
      </w:r>
      <w:r w:rsidRPr="00AB2F29">
        <w:t>, в том числе</w:t>
      </w:r>
      <w:r w:rsidRPr="00AB2F29">
        <w:rPr>
          <w:color w:val="000000"/>
        </w:rPr>
        <w:t>: 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ежемесячную выплату Почётным гр</w:t>
      </w:r>
      <w:r w:rsidRPr="00AB2F29">
        <w:rPr>
          <w:color w:val="000000"/>
        </w:rPr>
        <w:t>а</w:t>
      </w:r>
      <w:r w:rsidRPr="00AB2F29">
        <w:rPr>
          <w:color w:val="000000"/>
        </w:rPr>
        <w:t>жданам Минераловодского городского округа, оказание адресной  социальной помощи ветеранам Великой Отечественной войны в св</w:t>
      </w:r>
      <w:r w:rsidRPr="00AB2F29">
        <w:rPr>
          <w:color w:val="000000"/>
        </w:rPr>
        <w:t>я</w:t>
      </w:r>
      <w:r w:rsidRPr="00AB2F29">
        <w:rPr>
          <w:color w:val="000000"/>
        </w:rPr>
        <w:t>зи с расходами, понесенными на проведение ремонтных работ жилых помещений,</w:t>
      </w:r>
      <w:r>
        <w:rPr>
          <w:color w:val="000000"/>
        </w:rPr>
        <w:t xml:space="preserve"> </w:t>
      </w:r>
      <w:r w:rsidRPr="00AB2F29">
        <w:t xml:space="preserve">единовременную денежную </w:t>
      </w:r>
      <w:r w:rsidRPr="00BF273A">
        <w:t>выплату гражданам, постр</w:t>
      </w:r>
      <w:r w:rsidRPr="00BF273A">
        <w:t>а</w:t>
      </w:r>
      <w:r w:rsidRPr="00BF273A">
        <w:t>давшим в результате чрезвычайных ситуаций природного и техн</w:t>
      </w:r>
      <w:r w:rsidRPr="00BF273A">
        <w:t>о</w:t>
      </w:r>
      <w:r w:rsidRPr="00BF273A">
        <w:t>генного характера, освобождение от уплаты местных  налогов  о</w:t>
      </w:r>
      <w:r w:rsidRPr="00BF273A">
        <w:t>т</w:t>
      </w:r>
      <w:r w:rsidRPr="00BF273A">
        <w:t>дельных  категорий  граждан в соответствии с решениями Совета д</w:t>
      </w:r>
      <w:r w:rsidRPr="00BF273A">
        <w:t>е</w:t>
      </w:r>
      <w:r w:rsidRPr="00BF273A">
        <w:t>путатов Минераловодского городского округа</w:t>
      </w:r>
      <w:r w:rsidR="00FC00BB" w:rsidRPr="00BF273A">
        <w:t>, ежегодная денежная выплата отдельным категориям граждан ко Дню Победы в Великой Отеч</w:t>
      </w:r>
      <w:r w:rsidR="00537196" w:rsidRPr="00BF273A">
        <w:t xml:space="preserve">ественной войне 1941-1945 годов, </w:t>
      </w:r>
      <w:r w:rsidR="0080272F" w:rsidRPr="00BF273A">
        <w:t>Ежемесячная денежная в</w:t>
      </w:r>
      <w:r w:rsidR="0080272F" w:rsidRPr="00BF273A">
        <w:t>ы</w:t>
      </w:r>
      <w:r w:rsidR="0080272F" w:rsidRPr="00BF273A">
        <w:t>плата на оплату найма жилого помещения отдельным категориям граждан, проживающим в жилых помещениях на территории Мин</w:t>
      </w:r>
      <w:r w:rsidR="0080272F" w:rsidRPr="00BF273A">
        <w:t>е</w:t>
      </w:r>
      <w:r w:rsidR="0080272F" w:rsidRPr="00BF273A">
        <w:t>раловодского городского     округа, в отношении которой введен р</w:t>
      </w:r>
      <w:r w:rsidR="0080272F" w:rsidRPr="00BF273A">
        <w:t>е</w:t>
      </w:r>
      <w:r w:rsidR="0080272F" w:rsidRPr="00BF273A">
        <w:t>жим повышенной готовности для органов управления и сил Минер</w:t>
      </w:r>
      <w:r w:rsidR="0080272F" w:rsidRPr="00BF273A">
        <w:t>а</w:t>
      </w:r>
      <w:r w:rsidR="0080272F" w:rsidRPr="00BF273A">
        <w:t>ловодского городского звена единой государственной системы пр</w:t>
      </w:r>
      <w:r w:rsidR="0080272F" w:rsidRPr="00BF273A">
        <w:t>е</w:t>
      </w:r>
      <w:r w:rsidR="0080272F" w:rsidRPr="00BF273A">
        <w:t>дупреждения и ликвидации       чрезвычайной ситуации»</w:t>
      </w:r>
      <w:r w:rsidR="007212B5" w:rsidRPr="00BF273A">
        <w:t>,</w:t>
      </w:r>
      <w:r w:rsidR="007212B5" w:rsidRPr="00BF273A">
        <w:rPr>
          <w:sz w:val="20"/>
          <w:szCs w:val="20"/>
        </w:rPr>
        <w:t xml:space="preserve"> Е</w:t>
      </w:r>
      <w:r w:rsidR="007212B5" w:rsidRPr="00BF273A">
        <w:t>диновр</w:t>
      </w:r>
      <w:r w:rsidR="007212B5" w:rsidRPr="00BF273A">
        <w:t>е</w:t>
      </w:r>
      <w:r w:rsidR="007212B5" w:rsidRPr="00BF273A">
        <w:t>менная денежная выплата членам семьи военнослужащего, погибш</w:t>
      </w:r>
      <w:r w:rsidR="007212B5" w:rsidRPr="00BF273A">
        <w:t>е</w:t>
      </w:r>
      <w:r w:rsidR="007212B5" w:rsidRPr="00BF273A">
        <w:t>го при выполнении задач в ходе специальной военной операции или умершего вследствие увечья (ранения, травмы, контузии), получе</w:t>
      </w:r>
      <w:r w:rsidR="007212B5" w:rsidRPr="00BF273A">
        <w:t>н</w:t>
      </w:r>
      <w:r w:rsidR="007212B5" w:rsidRPr="00BF273A">
        <w:t>ного при выполнении задач в ходе специальной военной операции.</w:t>
      </w:r>
    </w:p>
    <w:p w:rsidR="0029612B" w:rsidRPr="00BF273A" w:rsidRDefault="0029612B" w:rsidP="0029612B">
      <w:pPr>
        <w:tabs>
          <w:tab w:val="left" w:pos="317"/>
        </w:tabs>
        <w:spacing w:after="0" w:line="240" w:lineRule="auto"/>
        <w:jc w:val="both"/>
        <w:rPr>
          <w:sz w:val="28"/>
          <w:szCs w:val="28"/>
        </w:rPr>
      </w:pPr>
    </w:p>
    <w:p w:rsidR="0029612B" w:rsidRPr="00BF273A" w:rsidRDefault="0029612B" w:rsidP="002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A">
        <w:rPr>
          <w:sz w:val="28"/>
          <w:szCs w:val="28"/>
        </w:rPr>
        <w:t>-</w:t>
      </w:r>
      <w:r w:rsidRPr="00BF273A">
        <w:rPr>
          <w:rFonts w:ascii="Times New Roman" w:hAnsi="Times New Roman" w:cs="Times New Roman"/>
          <w:sz w:val="28"/>
          <w:szCs w:val="28"/>
        </w:rPr>
        <w:t>«Выдача справок, подтверждающих факт нахождения на иждивении н</w:t>
      </w:r>
      <w:r w:rsidRPr="00BF273A">
        <w:rPr>
          <w:rFonts w:ascii="Times New Roman" w:hAnsi="Times New Roman" w:cs="Times New Roman"/>
          <w:sz w:val="28"/>
          <w:szCs w:val="28"/>
        </w:rPr>
        <w:t>е</w:t>
      </w:r>
      <w:r w:rsidRPr="00BF273A">
        <w:rPr>
          <w:rFonts w:ascii="Times New Roman" w:hAnsi="Times New Roman" w:cs="Times New Roman"/>
          <w:sz w:val="28"/>
          <w:szCs w:val="28"/>
        </w:rPr>
        <w:t xml:space="preserve">трудоспособных членов семьи».  </w:t>
      </w:r>
    </w:p>
    <w:p w:rsidR="0029612B" w:rsidRPr="00101AAE" w:rsidRDefault="0029612B" w:rsidP="0029612B">
      <w:pPr>
        <w:tabs>
          <w:tab w:val="left" w:pos="317"/>
        </w:tabs>
        <w:spacing w:after="0" w:line="240" w:lineRule="auto"/>
        <w:jc w:val="both"/>
        <w:rPr>
          <w:sz w:val="28"/>
          <w:szCs w:val="28"/>
        </w:rPr>
      </w:pPr>
    </w:p>
    <w:p w:rsidR="0029612B" w:rsidRDefault="0029612B" w:rsidP="00296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Ожидаемым конечным результатом реализация мероприятий по</w:t>
      </w:r>
      <w:r w:rsidRPr="00AB2F29">
        <w:rPr>
          <w:rFonts w:ascii="Times New Roman" w:hAnsi="Times New Roman" w:cs="Times New Roman"/>
          <w:sz w:val="28"/>
          <w:szCs w:val="28"/>
        </w:rPr>
        <w:t>д</w:t>
      </w:r>
      <w:r w:rsidRPr="00AB2F29">
        <w:rPr>
          <w:rFonts w:ascii="Times New Roman" w:hAnsi="Times New Roman" w:cs="Times New Roman"/>
          <w:sz w:val="28"/>
          <w:szCs w:val="28"/>
        </w:rPr>
        <w:t>программы 2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12B" w:rsidRDefault="0029612B" w:rsidP="002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7B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казание адресной социальной помощи 100% граждан, обратившихся и имеющих право на их получение в соответствии с нормативными прав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 xml:space="preserve">выми актами администрации Минераловодского </w:t>
      </w:r>
      <w:r w:rsidR="007212B5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1F439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9612B" w:rsidRDefault="0029612B" w:rsidP="002961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</w:t>
      </w:r>
      <w:r w:rsidRPr="005E7B54">
        <w:rPr>
          <w:rFonts w:ascii="Times New Roman" w:hAnsi="Times New Roman" w:cs="Times New Roman"/>
          <w:sz w:val="28"/>
          <w:szCs w:val="28"/>
          <w:lang w:eastAsia="ar-SA"/>
        </w:rPr>
        <w:t>величение количества граждан получивших справки, подтверждающие факт нахождения на иждивении нетрудоспособных членов семьи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9612B" w:rsidRDefault="0029612B" w:rsidP="00296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612B" w:rsidRPr="000D05BC" w:rsidRDefault="0029612B" w:rsidP="002961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</w:t>
      </w:r>
      <w:r w:rsidRPr="00B43E7D">
        <w:rPr>
          <w:rFonts w:ascii="Times New Roman" w:hAnsi="Times New Roman" w:cs="Times New Roman"/>
          <w:sz w:val="28"/>
          <w:szCs w:val="28"/>
        </w:rPr>
        <w:t>е</w:t>
      </w:r>
      <w:r w:rsidRPr="00B43E7D">
        <w:rPr>
          <w:rFonts w:ascii="Times New Roman" w:hAnsi="Times New Roman" w:cs="Times New Roman"/>
          <w:sz w:val="28"/>
          <w:szCs w:val="28"/>
        </w:rPr>
        <w:t>ствить за счет средств местного бюджета.</w:t>
      </w:r>
    </w:p>
    <w:p w:rsidR="0029612B" w:rsidRPr="00CE64E3" w:rsidRDefault="0029612B" w:rsidP="00296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5AB4" w:rsidRPr="005108C7" w:rsidRDefault="00195B24" w:rsidP="009B5A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B5AB4" w:rsidRPr="00BF273A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9B5AB4" w:rsidRPr="005108C7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</w:t>
      </w:r>
      <w:r w:rsidR="00457463">
        <w:rPr>
          <w:rFonts w:ascii="Times New Roman" w:eastAsia="Calibri" w:hAnsi="Times New Roman" w:cs="Times New Roman"/>
          <w:sz w:val="28"/>
          <w:szCs w:val="28"/>
        </w:rPr>
        <w:t>рограммы приведен в прил</w:t>
      </w:r>
      <w:r w:rsidR="00457463">
        <w:rPr>
          <w:rFonts w:ascii="Times New Roman" w:eastAsia="Calibri" w:hAnsi="Times New Roman" w:cs="Times New Roman"/>
          <w:sz w:val="28"/>
          <w:szCs w:val="28"/>
        </w:rPr>
        <w:t>о</w:t>
      </w:r>
      <w:r w:rsidR="00457463">
        <w:rPr>
          <w:rFonts w:ascii="Times New Roman" w:eastAsia="Calibri" w:hAnsi="Times New Roman" w:cs="Times New Roman"/>
          <w:sz w:val="28"/>
          <w:szCs w:val="28"/>
        </w:rPr>
        <w:t>жении 8</w:t>
      </w:r>
      <w:r w:rsidR="009B5AB4" w:rsidRPr="005108C7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9B5AB4" w:rsidRDefault="009B5AB4" w:rsidP="009B5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5AB4" w:rsidSect="007B5F41">
          <w:pgSz w:w="11906" w:h="16838"/>
          <w:pgMar w:top="1134" w:right="851" w:bottom="851" w:left="1985" w:header="709" w:footer="709" w:gutter="0"/>
          <w:pgNumType w:start="1"/>
          <w:cols w:space="708"/>
          <w:titlePg/>
          <w:docGrid w:linePitch="360"/>
        </w:sectPr>
      </w:pPr>
    </w:p>
    <w:p w:rsidR="00C4135E" w:rsidRPr="00DB515D" w:rsidRDefault="00BF273A" w:rsidP="00C4135E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135E" w:rsidRPr="00DB515D">
        <w:rPr>
          <w:rFonts w:ascii="Times New Roman" w:hAnsi="Times New Roman" w:cs="Times New Roman"/>
          <w:sz w:val="28"/>
          <w:szCs w:val="28"/>
        </w:rPr>
        <w:t xml:space="preserve"> </w:t>
      </w:r>
      <w:r w:rsidR="00C4135E">
        <w:rPr>
          <w:rFonts w:ascii="Times New Roman" w:hAnsi="Times New Roman" w:cs="Times New Roman"/>
          <w:sz w:val="28"/>
          <w:szCs w:val="28"/>
        </w:rPr>
        <w:t>4</w:t>
      </w:r>
    </w:p>
    <w:p w:rsidR="00C4135E" w:rsidRPr="00DB515D" w:rsidRDefault="00C4135E" w:rsidP="00C4135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к изменениям, которые вносятся в </w:t>
      </w:r>
    </w:p>
    <w:p w:rsidR="00C4135E" w:rsidRPr="00DB515D" w:rsidRDefault="00C4135E" w:rsidP="00C4135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C4135E" w:rsidRPr="00DB515D" w:rsidRDefault="00C4135E" w:rsidP="00C4135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C4135E" w:rsidRPr="00DB515D" w:rsidRDefault="00C4135E" w:rsidP="00C4135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«Социальная политика»,</w:t>
      </w:r>
    </w:p>
    <w:p w:rsidR="00C4135E" w:rsidRDefault="00C4135E" w:rsidP="00C4135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админ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C4135E" w:rsidRDefault="00C4135E" w:rsidP="00C4135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 от 19.11.2019 № 2515</w:t>
      </w:r>
    </w:p>
    <w:p w:rsidR="003B67E5" w:rsidRDefault="003B67E5" w:rsidP="003B67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</w:p>
    <w:p w:rsidR="003B67E5" w:rsidRPr="005108C7" w:rsidRDefault="003B67E5" w:rsidP="003B67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</w:p>
    <w:p w:rsidR="003B67E5" w:rsidRPr="005108C7" w:rsidRDefault="003B67E5" w:rsidP="003B67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</w:p>
    <w:p w:rsidR="003B67E5" w:rsidRPr="001942D5" w:rsidRDefault="003B67E5" w:rsidP="003B67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D5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Pr="0019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1942D5">
        <w:rPr>
          <w:rFonts w:ascii="Times New Roman" w:hAnsi="Times New Roman" w:cs="Times New Roman"/>
          <w:b/>
          <w:sz w:val="28"/>
          <w:szCs w:val="28"/>
        </w:rPr>
        <w:t>м</w:t>
      </w:r>
      <w:r w:rsidRPr="001942D5">
        <w:rPr>
          <w:rFonts w:ascii="Times New Roman" w:hAnsi="Times New Roman" w:cs="Times New Roman"/>
          <w:b/>
          <w:sz w:val="28"/>
          <w:szCs w:val="28"/>
        </w:rPr>
        <w:t>у</w:t>
      </w:r>
      <w:r w:rsidRPr="001942D5">
        <w:rPr>
          <w:rFonts w:ascii="Times New Roman" w:hAnsi="Times New Roman" w:cs="Times New Roman"/>
          <w:b/>
          <w:sz w:val="28"/>
          <w:szCs w:val="28"/>
        </w:rPr>
        <w:t xml:space="preserve">ниципальной  программы Минераловодского </w:t>
      </w:r>
      <w:r w:rsidR="00C4135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942D5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C4135E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1942D5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</w:p>
    <w:p w:rsidR="003B67E5" w:rsidRPr="005108C7" w:rsidRDefault="003B67E5" w:rsidP="003B67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</w:p>
    <w:p w:rsidR="003B67E5" w:rsidRPr="005108C7" w:rsidRDefault="003B67E5" w:rsidP="003B67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ПАСПОРТ</w:t>
      </w:r>
    </w:p>
    <w:p w:rsidR="003B67E5" w:rsidRPr="005108C7" w:rsidRDefault="003B67E5" w:rsidP="003B67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подпрограммы «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</w:p>
    <w:p w:rsidR="003B67E5" w:rsidRPr="005108C7" w:rsidRDefault="003B67E5" w:rsidP="003B67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3B67E5" w:rsidRPr="005108C7" w:rsidTr="00D33DE7">
        <w:trPr>
          <w:trHeight w:val="757"/>
        </w:trPr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37" w:type="dxa"/>
          </w:tcPr>
          <w:p w:rsidR="003B67E5" w:rsidRPr="005108C7" w:rsidRDefault="003B67E5" w:rsidP="00D3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социально знач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10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мых мероприятий»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подпрограмма)</w:t>
            </w: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Ответственный  испо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нитель подпрограммы</w:t>
            </w:r>
          </w:p>
        </w:tc>
        <w:tc>
          <w:tcPr>
            <w:tcW w:w="6237" w:type="dxa"/>
          </w:tcPr>
          <w:p w:rsidR="001177CD" w:rsidRPr="005108C7" w:rsidRDefault="001177CD" w:rsidP="001177CD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 края (отдел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развития администрации Минералово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Ставропольского края)</w:t>
            </w:r>
          </w:p>
          <w:p w:rsidR="003B67E5" w:rsidRPr="005108C7" w:rsidRDefault="003B67E5" w:rsidP="00D3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3B67E5" w:rsidRPr="005108C7" w:rsidRDefault="003B67E5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1177CD" w:rsidRPr="00DB515D" w:rsidRDefault="001177CD" w:rsidP="001177CD">
            <w:pPr>
              <w:pStyle w:val="a3"/>
              <w:tabs>
                <w:tab w:val="left" w:pos="313"/>
              </w:tabs>
              <w:spacing w:after="0" w:line="240" w:lineRule="auto"/>
              <w:ind w:left="0"/>
              <w:jc w:val="both"/>
            </w:pPr>
            <w:r w:rsidRPr="00DB515D">
              <w:t>Управление труда и социальной защиты н</w:t>
            </w:r>
            <w:r w:rsidRPr="00DB515D">
              <w:t>а</w:t>
            </w:r>
            <w:r w:rsidRPr="00DB515D">
              <w:t xml:space="preserve">селения администрации Минераловодского </w:t>
            </w:r>
            <w:r>
              <w:t xml:space="preserve">муниципального </w:t>
            </w:r>
            <w:r w:rsidRPr="00DB515D">
              <w:t xml:space="preserve"> округа </w:t>
            </w:r>
            <w:r>
              <w:t xml:space="preserve">Ставропольского края </w:t>
            </w:r>
            <w:r w:rsidRPr="00DB515D">
              <w:t>(далее - УТСЗН)</w:t>
            </w:r>
          </w:p>
          <w:p w:rsidR="003B67E5" w:rsidRDefault="003B67E5" w:rsidP="00117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7CD" w:rsidRPr="005108C7" w:rsidRDefault="001177CD" w:rsidP="00117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E5" w:rsidRPr="005108C7" w:rsidTr="00D33DE7">
        <w:trPr>
          <w:trHeight w:val="812"/>
        </w:trPr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537196" w:rsidRDefault="00537196" w:rsidP="00537196">
            <w:pPr>
              <w:pStyle w:val="a3"/>
              <w:spacing w:after="0" w:line="240" w:lineRule="auto"/>
              <w:ind w:left="0"/>
              <w:jc w:val="both"/>
              <w:rPr>
                <w:bCs/>
                <w:color w:val="000000" w:themeColor="text1"/>
                <w:spacing w:val="0"/>
              </w:rPr>
            </w:pPr>
            <w:r>
              <w:rPr>
                <w:bCs/>
                <w:color w:val="000000" w:themeColor="text1"/>
                <w:spacing w:val="0"/>
              </w:rPr>
              <w:t xml:space="preserve"> МБУ «Молодежный центр Минераловодского </w:t>
            </w:r>
            <w:r w:rsidR="00E331D2">
              <w:rPr>
                <w:bCs/>
                <w:color w:val="000000" w:themeColor="text1"/>
                <w:spacing w:val="0"/>
              </w:rPr>
              <w:t>муниципального</w:t>
            </w:r>
            <w:r>
              <w:rPr>
                <w:bCs/>
                <w:color w:val="000000" w:themeColor="text1"/>
                <w:spacing w:val="0"/>
              </w:rPr>
              <w:t xml:space="preserve"> округа</w:t>
            </w:r>
            <w:r w:rsidR="00E331D2">
              <w:rPr>
                <w:bCs/>
                <w:color w:val="000000" w:themeColor="text1"/>
                <w:spacing w:val="0"/>
              </w:rPr>
              <w:t xml:space="preserve"> Ставропольского края</w:t>
            </w:r>
            <w:r>
              <w:rPr>
                <w:bCs/>
                <w:color w:val="000000" w:themeColor="text1"/>
                <w:spacing w:val="0"/>
              </w:rPr>
              <w:t>»</w:t>
            </w:r>
          </w:p>
          <w:p w:rsidR="003B67E5" w:rsidRPr="005108C7" w:rsidRDefault="003B67E5" w:rsidP="00D3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3B67E5" w:rsidRPr="005108C7" w:rsidRDefault="003B67E5" w:rsidP="00D33D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мероприятий, направленных на 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держание военно-патриотических традиций, у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репление института семьи, улучшение демогр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фической ситуации, поддержку социально нез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щищённых категорий населения, повышение ст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туса многодетных матерей и долгожителей окр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дач подпрограммы</w:t>
            </w:r>
          </w:p>
        </w:tc>
        <w:tc>
          <w:tcPr>
            <w:tcW w:w="6237" w:type="dxa"/>
          </w:tcPr>
          <w:p w:rsidR="003B67E5" w:rsidRDefault="003B67E5" w:rsidP="00462B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spacing w:val="0"/>
              </w:rPr>
            </w:pPr>
            <w:r w:rsidRPr="00081EDE">
              <w:rPr>
                <w:spacing w:val="0"/>
              </w:rPr>
              <w:t>количество граждан округа, получивших с</w:t>
            </w:r>
            <w:r w:rsidRPr="00081EDE">
              <w:rPr>
                <w:spacing w:val="0"/>
              </w:rPr>
              <w:t>о</w:t>
            </w:r>
            <w:r w:rsidRPr="00081EDE">
              <w:rPr>
                <w:spacing w:val="0"/>
              </w:rPr>
              <w:t>циальную поддержку в рамках проведения с</w:t>
            </w:r>
            <w:r w:rsidRPr="00081EDE">
              <w:rPr>
                <w:spacing w:val="0"/>
              </w:rPr>
              <w:t>о</w:t>
            </w:r>
            <w:r w:rsidRPr="00081EDE">
              <w:rPr>
                <w:spacing w:val="0"/>
              </w:rPr>
              <w:t>циально значимых мероприятий;</w:t>
            </w:r>
          </w:p>
          <w:p w:rsidR="003B67E5" w:rsidRPr="00CB0705" w:rsidRDefault="003B67E5" w:rsidP="00462B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57" w:hanging="357"/>
              <w:jc w:val="both"/>
              <w:rPr>
                <w:spacing w:val="0"/>
              </w:rPr>
            </w:pPr>
            <w:r w:rsidRPr="00081EDE">
              <w:rPr>
                <w:spacing w:val="0"/>
              </w:rPr>
              <w:t>количество граждан округа, принявших уч</w:t>
            </w:r>
            <w:r w:rsidRPr="00081EDE">
              <w:rPr>
                <w:spacing w:val="0"/>
              </w:rPr>
              <w:t>а</w:t>
            </w:r>
            <w:r w:rsidRPr="00081EDE">
              <w:rPr>
                <w:spacing w:val="0"/>
              </w:rPr>
              <w:t>стие в мероприятиях социально значимого х</w:t>
            </w:r>
            <w:r w:rsidRPr="00081EDE">
              <w:rPr>
                <w:spacing w:val="0"/>
              </w:rPr>
              <w:t>а</w:t>
            </w:r>
            <w:r w:rsidRPr="00081EDE">
              <w:rPr>
                <w:spacing w:val="0"/>
              </w:rPr>
              <w:t>рактера</w:t>
            </w:r>
            <w:r w:rsidRPr="00CB0705">
              <w:t xml:space="preserve"> </w:t>
            </w:r>
          </w:p>
          <w:p w:rsidR="003B67E5" w:rsidRPr="005108C7" w:rsidRDefault="003B67E5" w:rsidP="00D33DE7">
            <w:pPr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Сроки реализации по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3B67E5" w:rsidRPr="005108C7" w:rsidRDefault="003B67E5" w:rsidP="001177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1177C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ния подпрограммы</w:t>
            </w:r>
          </w:p>
        </w:tc>
        <w:tc>
          <w:tcPr>
            <w:tcW w:w="6237" w:type="dxa"/>
          </w:tcPr>
          <w:p w:rsidR="001177CD" w:rsidRPr="00BF273A" w:rsidRDefault="001177CD" w:rsidP="001177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>10272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7619,162 тыс. рублей, в том числе по годам:</w:t>
            </w:r>
          </w:p>
          <w:p w:rsidR="001177CD" w:rsidRPr="00BF273A" w:rsidRDefault="00896F2E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177CD" w:rsidRPr="00BF273A">
              <w:rPr>
                <w:rFonts w:ascii="Times New Roman" w:hAnsi="Times New Roman" w:cs="Times New Roman"/>
                <w:sz w:val="28"/>
                <w:szCs w:val="28"/>
              </w:rPr>
              <w:t>820,462 тыс. рублей;</w:t>
            </w:r>
          </w:p>
          <w:p w:rsidR="001177CD" w:rsidRPr="00BF273A" w:rsidRDefault="001177CD" w:rsidP="001177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2435,089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1523,013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2023 году –  2840,598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муниципального о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руга Ставропольского края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>2653,131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   547,87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6 тыс. рублей;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547,876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0,000 тыс. рублей, в том числе по годам: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1177CD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1177CD" w:rsidRPr="00BD25D5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краевой бюджет – 0,000 тыс. рублей, в том числе по годам: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1177CD" w:rsidRPr="0040386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</w:t>
            </w:r>
            <w:r w:rsidRPr="00403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177CD" w:rsidRPr="0040386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0,000 тыс. рублей;</w:t>
            </w:r>
          </w:p>
          <w:p w:rsidR="001177CD" w:rsidRPr="0040386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2023 году – 0,000 тыс. рублей;</w:t>
            </w:r>
          </w:p>
          <w:p w:rsidR="001177CD" w:rsidRPr="0040386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0,000 тыс. рублей;</w:t>
            </w:r>
          </w:p>
          <w:p w:rsidR="001177CD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0,000 тыс. рублей;</w:t>
            </w:r>
          </w:p>
          <w:p w:rsidR="001177CD" w:rsidRPr="00BD25D5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177CD" w:rsidRPr="0040386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бюджет  округа –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10272,293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 Минераловодского городского округа – 7619,162 тыс. рублей, в том числе по годам: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820,462 тыс. рублей;</w:t>
            </w:r>
          </w:p>
          <w:p w:rsidR="001177CD" w:rsidRPr="00BF273A" w:rsidRDefault="001177CD" w:rsidP="001177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2435,089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1523,013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2023 году – 2840,598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муниципального о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руга Ставропольского края –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2653,131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1557,379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547,876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  </w:t>
            </w:r>
            <w:r w:rsidR="00E80AD4" w:rsidRPr="00BF273A">
              <w:rPr>
                <w:rFonts w:ascii="Times New Roman" w:hAnsi="Times New Roman" w:cs="Times New Roman"/>
                <w:sz w:val="28"/>
                <w:szCs w:val="28"/>
              </w:rPr>
              <w:t xml:space="preserve">547,876 </w:t>
            </w: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77CD" w:rsidRPr="00BF273A" w:rsidRDefault="001177CD" w:rsidP="001177CD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rFonts w:eastAsia="Times New Roman"/>
              </w:rPr>
              <w:t xml:space="preserve">внебюджетные фонды </w:t>
            </w:r>
            <w:r w:rsidRPr="00BF273A">
              <w:rPr>
                <w:spacing w:val="0"/>
              </w:rPr>
              <w:t>–  0,000 тыс. рублей, в том числе по годам: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2022 году – 0,000 тыс. рублей;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2023 году – 0,000 тыс. рублей;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2024 году – 0,000 тыс. рублей;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2025 году – 0,000 тыс. рублей;</w:t>
            </w:r>
          </w:p>
          <w:p w:rsidR="001177CD" w:rsidRPr="00BF273A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 2026 году – 0,000 тыс. рублей</w:t>
            </w: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2020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2022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1177CD" w:rsidRDefault="001177CD" w:rsidP="001177CD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2025 году – 0,000 тыс. рубле</w:t>
            </w:r>
            <w:r>
              <w:rPr>
                <w:spacing w:val="0"/>
              </w:rPr>
              <w:t>й;</w:t>
            </w:r>
          </w:p>
          <w:p w:rsidR="001177CD" w:rsidRPr="00BD25D5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0"/>
              </w:rPr>
            </w:pPr>
          </w:p>
          <w:p w:rsidR="001177CD" w:rsidRPr="00BF273A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3A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 по годам:</w:t>
            </w:r>
          </w:p>
          <w:p w:rsidR="001177CD" w:rsidRPr="00BF273A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F273A">
              <w:rPr>
                <w:spacing w:val="0"/>
              </w:rPr>
              <w:t>в 2020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2022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1177CD" w:rsidRDefault="001177CD" w:rsidP="001177CD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lastRenderedPageBreak/>
              <w:t>в 2025 году – 0,000 тыс. рублей;</w:t>
            </w:r>
          </w:p>
          <w:p w:rsidR="001177CD" w:rsidRPr="00BD25D5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77CD" w:rsidRPr="00BD25D5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подпрограммы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AD4">
              <w:rPr>
                <w:rFonts w:ascii="Times New Roman" w:hAnsi="Times New Roman" w:cs="Times New Roman"/>
                <w:sz w:val="28"/>
                <w:szCs w:val="28"/>
              </w:rPr>
              <w:t>000 тыс. рублей, в том числе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2020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2021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 xml:space="preserve">в 2022 году – </w:t>
            </w:r>
            <w:r>
              <w:rPr>
                <w:spacing w:val="0"/>
              </w:rPr>
              <w:t>0</w:t>
            </w:r>
            <w:r w:rsidRPr="00BD25D5">
              <w:rPr>
                <w:spacing w:val="0"/>
              </w:rPr>
              <w:t>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2023 году – 0,000 тыс. рублей;</w:t>
            </w:r>
          </w:p>
          <w:p w:rsidR="001177CD" w:rsidRPr="00BD25D5" w:rsidRDefault="001177CD" w:rsidP="001177CD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t>в 2024 году – 0,000 тыс. рублей;</w:t>
            </w:r>
          </w:p>
          <w:p w:rsidR="001177CD" w:rsidRDefault="001177CD" w:rsidP="001177C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pacing w:val="0"/>
              </w:rPr>
            </w:pPr>
            <w:r w:rsidRPr="00D777C7">
              <w:rPr>
                <w:spacing w:val="0"/>
              </w:rPr>
              <w:t>в</w:t>
            </w:r>
            <w:r>
              <w:rPr>
                <w:spacing w:val="0"/>
              </w:rPr>
              <w:t xml:space="preserve"> 2025 году – 0,000 тыс. рублей;</w:t>
            </w:r>
          </w:p>
          <w:p w:rsidR="001177CD" w:rsidRDefault="001177CD" w:rsidP="001177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177CD" w:rsidRPr="005D76C2" w:rsidRDefault="001177CD" w:rsidP="0011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272F" w:rsidRPr="005D76C2" w:rsidRDefault="0080272F" w:rsidP="00802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67E5" w:rsidRPr="005108C7" w:rsidRDefault="003B67E5" w:rsidP="0080272F">
            <w:pPr>
              <w:tabs>
                <w:tab w:val="left" w:pos="1134"/>
              </w:tabs>
              <w:spacing w:after="0" w:line="240" w:lineRule="auto"/>
              <w:jc w:val="both"/>
            </w:pP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08C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3B67E5" w:rsidRPr="00CB0705" w:rsidRDefault="001177CD" w:rsidP="00462B4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eastAsia="Courier New"/>
                <w:lang w:eastAsia="hi-IN" w:bidi="hi-IN"/>
              </w:rPr>
            </w:pPr>
            <w:r w:rsidRPr="00A63EF3">
              <w:rPr>
                <w:rFonts w:eastAsia="Times New Roman"/>
              </w:rPr>
              <w:t xml:space="preserve">увеличение </w:t>
            </w:r>
            <w:r>
              <w:rPr>
                <w:rFonts w:eastAsia="Times New Roman"/>
              </w:rPr>
              <w:t>доли</w:t>
            </w:r>
            <w:r w:rsidRPr="00A63EF3">
              <w:rPr>
                <w:rFonts w:eastAsia="Times New Roman"/>
              </w:rPr>
              <w:t xml:space="preserve"> граждан округа, пол</w:t>
            </w:r>
            <w:r w:rsidRPr="00A63EF3">
              <w:rPr>
                <w:rFonts w:eastAsia="Times New Roman"/>
              </w:rPr>
              <w:t>у</w:t>
            </w:r>
            <w:r w:rsidRPr="00A63EF3">
              <w:rPr>
                <w:rFonts w:eastAsia="Times New Roman"/>
              </w:rPr>
              <w:t>чивших социальную поддержку в рамках проведения социально значимых  мер</w:t>
            </w:r>
            <w:r w:rsidRPr="00A63EF3">
              <w:rPr>
                <w:rFonts w:eastAsia="Times New Roman"/>
              </w:rPr>
              <w:t>о</w:t>
            </w:r>
            <w:r w:rsidRPr="00A63EF3">
              <w:rPr>
                <w:rFonts w:eastAsia="Times New Roman"/>
              </w:rPr>
              <w:t xml:space="preserve">приятий, с </w:t>
            </w:r>
            <w:r>
              <w:rPr>
                <w:rFonts w:eastAsia="Times New Roman"/>
              </w:rPr>
              <w:t>50 %</w:t>
            </w:r>
            <w:r w:rsidRPr="00A63EF3">
              <w:rPr>
                <w:rFonts w:eastAsia="Times New Roman"/>
              </w:rPr>
              <w:t xml:space="preserve">. в 2018 году до </w:t>
            </w:r>
            <w:r>
              <w:rPr>
                <w:rFonts w:eastAsia="Times New Roman"/>
              </w:rPr>
              <w:t>100</w:t>
            </w:r>
            <w:r w:rsidRPr="00A63EF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% </w:t>
            </w:r>
            <w:r w:rsidRPr="00A63EF3">
              <w:rPr>
                <w:rFonts w:eastAsia="Times New Roman"/>
              </w:rPr>
              <w:t xml:space="preserve"> в 202</w:t>
            </w:r>
            <w:r>
              <w:rPr>
                <w:rFonts w:eastAsia="Times New Roman"/>
              </w:rPr>
              <w:t>6</w:t>
            </w:r>
            <w:r w:rsidRPr="00A63EF3">
              <w:rPr>
                <w:rFonts w:eastAsia="Times New Roman"/>
              </w:rPr>
              <w:t xml:space="preserve"> году</w:t>
            </w:r>
            <w:r w:rsidR="003B67E5">
              <w:rPr>
                <w:spacing w:val="0"/>
              </w:rPr>
              <w:t>;</w:t>
            </w:r>
          </w:p>
          <w:p w:rsidR="003B67E5" w:rsidRPr="00CB0705" w:rsidRDefault="003B67E5" w:rsidP="001177C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eastAsia="Courier New"/>
                <w:lang w:eastAsia="hi-IN" w:bidi="hi-IN"/>
              </w:rPr>
            </w:pPr>
            <w:r w:rsidRPr="00BF02A4">
              <w:rPr>
                <w:spacing w:val="0"/>
              </w:rPr>
              <w:t xml:space="preserve">увеличение </w:t>
            </w:r>
            <w:r>
              <w:rPr>
                <w:spacing w:val="0"/>
              </w:rPr>
              <w:t>количества граждан</w:t>
            </w:r>
            <w:r w:rsidRPr="00BF02A4">
              <w:rPr>
                <w:spacing w:val="0"/>
              </w:rPr>
              <w:t xml:space="preserve"> </w:t>
            </w:r>
            <w:r>
              <w:rPr>
                <w:spacing w:val="0"/>
              </w:rPr>
              <w:t>округа, пр</w:t>
            </w:r>
            <w:r>
              <w:rPr>
                <w:spacing w:val="0"/>
              </w:rPr>
              <w:t>и</w:t>
            </w:r>
            <w:r>
              <w:rPr>
                <w:spacing w:val="0"/>
              </w:rPr>
              <w:t>нявших</w:t>
            </w:r>
            <w:r w:rsidRPr="00BF02A4">
              <w:rPr>
                <w:spacing w:val="0"/>
              </w:rPr>
              <w:t xml:space="preserve"> участие в </w:t>
            </w:r>
            <w:r>
              <w:rPr>
                <w:spacing w:val="0"/>
              </w:rPr>
              <w:t xml:space="preserve">мероприятиях </w:t>
            </w:r>
            <w:r w:rsidRPr="00BF02A4">
              <w:rPr>
                <w:spacing w:val="0"/>
              </w:rPr>
              <w:t>социально значим</w:t>
            </w:r>
            <w:r>
              <w:rPr>
                <w:spacing w:val="0"/>
              </w:rPr>
              <w:t xml:space="preserve">ого характера, с 5700 чел. в 2018 году до </w:t>
            </w:r>
            <w:r w:rsidR="001177CD">
              <w:rPr>
                <w:spacing w:val="0"/>
              </w:rPr>
              <w:t>6</w:t>
            </w:r>
            <w:r>
              <w:rPr>
                <w:spacing w:val="0"/>
              </w:rPr>
              <w:t>000 чел. в 202</w:t>
            </w:r>
            <w:r w:rsidR="001177CD">
              <w:rPr>
                <w:spacing w:val="0"/>
              </w:rPr>
              <w:t>6</w:t>
            </w:r>
            <w:r>
              <w:rPr>
                <w:spacing w:val="0"/>
              </w:rPr>
              <w:t xml:space="preserve"> году</w:t>
            </w:r>
            <w:r w:rsidRPr="00CB0705">
              <w:t xml:space="preserve"> </w:t>
            </w:r>
          </w:p>
        </w:tc>
      </w:tr>
      <w:tr w:rsidR="003B67E5" w:rsidRPr="005108C7" w:rsidTr="00D33DE7">
        <w:tc>
          <w:tcPr>
            <w:tcW w:w="3261" w:type="dxa"/>
          </w:tcPr>
          <w:p w:rsidR="003B67E5" w:rsidRPr="005108C7" w:rsidRDefault="003B67E5" w:rsidP="00D3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237" w:type="dxa"/>
          </w:tcPr>
          <w:p w:rsidR="003B67E5" w:rsidRDefault="003B67E5" w:rsidP="00D3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7E5" w:rsidRPr="00816119" w:rsidRDefault="003B67E5" w:rsidP="003B67E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19">
        <w:rPr>
          <w:rFonts w:ascii="Times New Roman" w:hAnsi="Times New Roman" w:cs="Times New Roman"/>
          <w:b/>
          <w:sz w:val="28"/>
          <w:szCs w:val="28"/>
        </w:rPr>
        <w:t>Раздел 1. Характеристика основных мероприятий Подпрограммы</w:t>
      </w:r>
    </w:p>
    <w:p w:rsidR="003B67E5" w:rsidRPr="00966B2B" w:rsidRDefault="003B67E5" w:rsidP="003B67E5">
      <w:pPr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B2B">
        <w:rPr>
          <w:rFonts w:ascii="Times New Roman" w:hAnsi="Times New Roman" w:cs="Times New Roman"/>
          <w:sz w:val="28"/>
          <w:szCs w:val="28"/>
        </w:rPr>
        <w:t>Подпрограмма 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966B2B">
        <w:rPr>
          <w:rFonts w:ascii="Times New Roman" w:hAnsi="Times New Roman" w:cs="Times New Roman"/>
          <w:sz w:val="28"/>
          <w:szCs w:val="28"/>
        </w:rPr>
        <w:t>м</w:t>
      </w:r>
      <w:r w:rsidRPr="00966B2B">
        <w:rPr>
          <w:rFonts w:ascii="Times New Roman" w:hAnsi="Times New Roman" w:cs="Times New Roman"/>
          <w:sz w:val="28"/>
          <w:szCs w:val="28"/>
        </w:rPr>
        <w:t>у</w:t>
      </w:r>
      <w:r w:rsidRPr="00966B2B">
        <w:rPr>
          <w:rFonts w:ascii="Times New Roman" w:hAnsi="Times New Roman" w:cs="Times New Roman"/>
          <w:sz w:val="28"/>
          <w:szCs w:val="28"/>
        </w:rPr>
        <w:t xml:space="preserve">ниципальной программы Минераловодского </w:t>
      </w:r>
      <w:r w:rsidR="001177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6B2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177C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66B2B">
        <w:rPr>
          <w:rFonts w:ascii="Times New Roman" w:hAnsi="Times New Roman" w:cs="Times New Roman"/>
          <w:sz w:val="28"/>
          <w:szCs w:val="28"/>
        </w:rPr>
        <w:t>«Социальная политика» (далее подпрограмма 4 Программы) нацелена на сохранение и укрепление в обществе</w:t>
      </w:r>
      <w:r w:rsidRPr="00966B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духовно-нравственных ценностей. Задачей подпрограммы 4 Программы является проведение мероприятий, направленных на поддержание военно-патриотических традиций, укрепление института семьи, улучшение дем</w:t>
      </w:r>
      <w:r w:rsidRPr="00966B2B">
        <w:rPr>
          <w:rFonts w:ascii="Times New Roman" w:hAnsi="Times New Roman" w:cs="Times New Roman"/>
          <w:sz w:val="28"/>
          <w:szCs w:val="28"/>
        </w:rPr>
        <w:t>о</w:t>
      </w:r>
      <w:r w:rsidRPr="00966B2B">
        <w:rPr>
          <w:rFonts w:ascii="Times New Roman" w:hAnsi="Times New Roman" w:cs="Times New Roman"/>
          <w:sz w:val="28"/>
          <w:szCs w:val="28"/>
        </w:rPr>
        <w:t>графической ситуации, поддержку социально незащищённых категорий населения, повышение статуса многодетных матерей и долгожителей о</w:t>
      </w:r>
      <w:r w:rsidRPr="00966B2B">
        <w:rPr>
          <w:rFonts w:ascii="Times New Roman" w:hAnsi="Times New Roman" w:cs="Times New Roman"/>
          <w:sz w:val="28"/>
          <w:szCs w:val="28"/>
        </w:rPr>
        <w:t>к</w:t>
      </w:r>
      <w:r w:rsidRPr="00966B2B">
        <w:rPr>
          <w:rFonts w:ascii="Times New Roman" w:hAnsi="Times New Roman" w:cs="Times New Roman"/>
          <w:sz w:val="28"/>
          <w:szCs w:val="28"/>
        </w:rPr>
        <w:t>руга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67E5" w:rsidRPr="00966B2B" w:rsidRDefault="003B67E5" w:rsidP="003B6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6B2B">
        <w:rPr>
          <w:rFonts w:ascii="Times New Roman" w:hAnsi="Times New Roman" w:cs="Times New Roman"/>
          <w:sz w:val="28"/>
          <w:szCs w:val="28"/>
        </w:rPr>
        <w:t>ешение задачи подпрограммы 4 Программы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путем реализации  основного  мероприятия подпрограммы </w:t>
      </w:r>
      <w:r w:rsidRPr="00E53AF5">
        <w:rPr>
          <w:rFonts w:ascii="Times New Roman" w:hAnsi="Times New Roman" w:cs="Times New Roman"/>
          <w:sz w:val="28"/>
          <w:szCs w:val="28"/>
        </w:rPr>
        <w:t>«Проведение прочих мероприятий социально значимого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67E5" w:rsidRPr="00966B2B" w:rsidRDefault="003B67E5" w:rsidP="003B6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 на проведение мероприятий, приуроченных к праздничным к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лендарным дням, в том числе Дню семьи, любви и верности, Дню пожил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го человека, Дню матери, приобретение новогодних подарков для детей социально незащищённых категорий к Новому году;</w:t>
      </w:r>
    </w:p>
    <w:p w:rsidR="003B67E5" w:rsidRPr="00966B2B" w:rsidRDefault="003B67E5" w:rsidP="003B6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расходы, связанные с организацией, подготовкой и проведением мер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приятий, посвященных празднованию Дня Победы;</w:t>
      </w:r>
    </w:p>
    <w:p w:rsidR="003B67E5" w:rsidRPr="009B481C" w:rsidRDefault="003B67E5" w:rsidP="003B67E5">
      <w:pPr>
        <w:spacing w:after="0" w:line="240" w:lineRule="auto"/>
        <w:jc w:val="both"/>
        <w:rPr>
          <w:sz w:val="16"/>
          <w:szCs w:val="16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мероприятия в области социальной политики, в том числе орган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 ежегодной благотворительной подписки </w:t>
      </w:r>
      <w:r w:rsidRPr="00816119">
        <w:rPr>
          <w:rFonts w:ascii="Times New Roman" w:hAnsi="Times New Roman" w:cs="Times New Roman"/>
          <w:sz w:val="28"/>
          <w:szCs w:val="28"/>
        </w:rPr>
        <w:t>инвалидам, ветеранам и Почетным гражданам Минераловодского городского округа, постоянно проживающим на территории Минераловодского городского округа</w:t>
      </w:r>
      <w:r w:rsidRPr="008161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годное проведение фестиваля художественного творчества инвалидов и фестиваля художественного творчества детей с ограниченными возможн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 здоровья.</w:t>
      </w:r>
      <w:r>
        <w:t xml:space="preserve"> </w:t>
      </w:r>
      <w:r w:rsidRPr="00966B2B">
        <w:t xml:space="preserve"> </w:t>
      </w:r>
    </w:p>
    <w:p w:rsidR="003B67E5" w:rsidRPr="00966B2B" w:rsidRDefault="003B67E5" w:rsidP="003B67E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966B2B">
        <w:rPr>
          <w:spacing w:val="0"/>
        </w:rPr>
        <w:t>Реализация мероприятий подпрограммы 4 Программы, будет спосо</w:t>
      </w:r>
      <w:r w:rsidRPr="00966B2B">
        <w:rPr>
          <w:spacing w:val="0"/>
        </w:rPr>
        <w:t>б</w:t>
      </w:r>
      <w:r w:rsidRPr="00966B2B">
        <w:rPr>
          <w:spacing w:val="0"/>
        </w:rPr>
        <w:t>ствовать повышению качества жизни и социальной активности граждан Минераловодского городского округа и достижению ожидаемых конечных результатов:</w:t>
      </w:r>
    </w:p>
    <w:p w:rsidR="003B67E5" w:rsidRPr="005D3825" w:rsidRDefault="003B67E5" w:rsidP="00462B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5D3825">
        <w:rPr>
          <w:spacing w:val="0"/>
        </w:rPr>
        <w:t>увеличению количества граждан округа, получивших социальную поддержку в рамках проведения социально значимых мероприятий;</w:t>
      </w:r>
    </w:p>
    <w:p w:rsidR="003B67E5" w:rsidRPr="00966B2B" w:rsidRDefault="003B67E5" w:rsidP="00462B4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spacing w:val="0"/>
        </w:rPr>
      </w:pPr>
      <w:r w:rsidRPr="00BF02A4">
        <w:rPr>
          <w:spacing w:val="0"/>
        </w:rPr>
        <w:t xml:space="preserve">увеличение </w:t>
      </w:r>
      <w:r>
        <w:rPr>
          <w:spacing w:val="0"/>
        </w:rPr>
        <w:t>количества граждан</w:t>
      </w:r>
      <w:r w:rsidRPr="00BF02A4">
        <w:rPr>
          <w:spacing w:val="0"/>
        </w:rPr>
        <w:t xml:space="preserve"> </w:t>
      </w:r>
      <w:r>
        <w:rPr>
          <w:spacing w:val="0"/>
        </w:rPr>
        <w:t>округа, принявших</w:t>
      </w:r>
      <w:r w:rsidRPr="00BF02A4">
        <w:rPr>
          <w:spacing w:val="0"/>
        </w:rPr>
        <w:t xml:space="preserve"> участие в </w:t>
      </w:r>
      <w:r>
        <w:rPr>
          <w:spacing w:val="0"/>
        </w:rPr>
        <w:t>мер</w:t>
      </w:r>
      <w:r>
        <w:rPr>
          <w:spacing w:val="0"/>
        </w:rPr>
        <w:t>о</w:t>
      </w:r>
      <w:r>
        <w:rPr>
          <w:spacing w:val="0"/>
        </w:rPr>
        <w:t xml:space="preserve">приятиях </w:t>
      </w:r>
      <w:r w:rsidRPr="00BF02A4">
        <w:rPr>
          <w:spacing w:val="0"/>
        </w:rPr>
        <w:t>социально значим</w:t>
      </w:r>
      <w:r>
        <w:rPr>
          <w:spacing w:val="0"/>
        </w:rPr>
        <w:t>ого характера</w:t>
      </w:r>
      <w:r w:rsidRPr="00966B2B">
        <w:rPr>
          <w:spacing w:val="0"/>
        </w:rPr>
        <w:t>.</w:t>
      </w:r>
    </w:p>
    <w:p w:rsidR="003B67E5" w:rsidRPr="005108C7" w:rsidRDefault="003B67E5" w:rsidP="003B6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7E5" w:rsidRPr="00B43E7D" w:rsidRDefault="003B67E5" w:rsidP="003B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</w:t>
      </w:r>
      <w:r w:rsidRPr="00B43E7D">
        <w:rPr>
          <w:rFonts w:ascii="Times New Roman" w:hAnsi="Times New Roman" w:cs="Times New Roman"/>
          <w:sz w:val="28"/>
          <w:szCs w:val="28"/>
        </w:rPr>
        <w:t>е</w:t>
      </w:r>
      <w:r w:rsidRPr="00B43E7D">
        <w:rPr>
          <w:rFonts w:ascii="Times New Roman" w:hAnsi="Times New Roman" w:cs="Times New Roman"/>
          <w:sz w:val="28"/>
          <w:szCs w:val="28"/>
        </w:rPr>
        <w:t>ствить за счет средств местного бюджета.</w:t>
      </w:r>
    </w:p>
    <w:p w:rsidR="003B67E5" w:rsidRPr="005108C7" w:rsidRDefault="003B67E5" w:rsidP="003B6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7E5" w:rsidRPr="005108C7" w:rsidRDefault="00195B24" w:rsidP="003B67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B67E5" w:rsidRPr="00BF273A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3B67E5" w:rsidRPr="00BF2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7E5" w:rsidRPr="005108C7">
        <w:rPr>
          <w:rFonts w:ascii="Times New Roman" w:eastAsia="Calibri" w:hAnsi="Times New Roman" w:cs="Times New Roman"/>
          <w:sz w:val="28"/>
          <w:szCs w:val="28"/>
        </w:rPr>
        <w:t>основных мероприятий Подп</w:t>
      </w:r>
      <w:r w:rsidR="00457463">
        <w:rPr>
          <w:rFonts w:ascii="Times New Roman" w:eastAsia="Calibri" w:hAnsi="Times New Roman" w:cs="Times New Roman"/>
          <w:sz w:val="28"/>
          <w:szCs w:val="28"/>
        </w:rPr>
        <w:t>рограммы приведен в прил</w:t>
      </w:r>
      <w:r w:rsidR="00457463">
        <w:rPr>
          <w:rFonts w:ascii="Times New Roman" w:eastAsia="Calibri" w:hAnsi="Times New Roman" w:cs="Times New Roman"/>
          <w:sz w:val="28"/>
          <w:szCs w:val="28"/>
        </w:rPr>
        <w:t>о</w:t>
      </w:r>
      <w:r w:rsidR="00457463">
        <w:rPr>
          <w:rFonts w:ascii="Times New Roman" w:eastAsia="Calibri" w:hAnsi="Times New Roman" w:cs="Times New Roman"/>
          <w:sz w:val="28"/>
          <w:szCs w:val="28"/>
        </w:rPr>
        <w:t>жении 8</w:t>
      </w:r>
      <w:r w:rsidR="003B67E5" w:rsidRPr="005108C7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9B5AB4" w:rsidRDefault="009B5AB4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</w:pPr>
    </w:p>
    <w:p w:rsidR="003B67E5" w:rsidRDefault="003B67E5" w:rsidP="00012666">
      <w:pPr>
        <w:spacing w:after="0" w:line="240" w:lineRule="auto"/>
        <w:ind w:left="4678"/>
        <w:rPr>
          <w:sz w:val="24"/>
          <w:szCs w:val="24"/>
        </w:rPr>
        <w:sectPr w:rsidR="003B67E5" w:rsidSect="00D33DE7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62A90" w:rsidRDefault="00F62A90" w:rsidP="00F62A90">
      <w:pPr>
        <w:rPr>
          <w:lang w:eastAsia="en-US"/>
        </w:rPr>
      </w:pPr>
    </w:p>
    <w:p w:rsidR="00BE1CB5" w:rsidRPr="00DB515D" w:rsidRDefault="00F766B7" w:rsidP="00BE1CB5">
      <w:pPr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E1CB5" w:rsidRPr="00DB515D">
        <w:rPr>
          <w:rFonts w:ascii="Times New Roman" w:hAnsi="Times New Roman" w:cs="Times New Roman"/>
          <w:sz w:val="28"/>
          <w:szCs w:val="28"/>
        </w:rPr>
        <w:t xml:space="preserve"> </w:t>
      </w:r>
      <w:r w:rsidR="009F3EAA">
        <w:rPr>
          <w:rFonts w:ascii="Times New Roman" w:hAnsi="Times New Roman" w:cs="Times New Roman"/>
          <w:sz w:val="28"/>
          <w:szCs w:val="28"/>
        </w:rPr>
        <w:t>5</w:t>
      </w:r>
    </w:p>
    <w:p w:rsidR="00BE1CB5" w:rsidRPr="00DB515D" w:rsidRDefault="00BE1CB5" w:rsidP="00BE1CB5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к изменениям, которые вносятся в </w:t>
      </w:r>
    </w:p>
    <w:p w:rsidR="00BE1CB5" w:rsidRPr="00DB515D" w:rsidRDefault="00BE1CB5" w:rsidP="00BE1CB5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</w:p>
    <w:p w:rsidR="00BE1CB5" w:rsidRPr="00DB515D" w:rsidRDefault="00BE1CB5" w:rsidP="00BE1CB5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BE1CB5" w:rsidRPr="00DB515D" w:rsidRDefault="00BE1CB5" w:rsidP="00BE1CB5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«Социальная политика»,</w:t>
      </w:r>
    </w:p>
    <w:p w:rsidR="00BE1CB5" w:rsidRDefault="00BE1CB5" w:rsidP="00BE1CB5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15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E1CB5" w:rsidRDefault="00BE1CB5" w:rsidP="00BE1CB5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</w:rPr>
      </w:pPr>
      <w:r w:rsidRPr="00DB515D">
        <w:rPr>
          <w:rFonts w:ascii="Times New Roman" w:eastAsia="Times New Roman" w:hAnsi="Times New Roman" w:cs="Times New Roman"/>
          <w:sz w:val="28"/>
          <w:szCs w:val="28"/>
        </w:rPr>
        <w:t xml:space="preserve"> от 19.11.2019 № 2515</w:t>
      </w:r>
    </w:p>
    <w:p w:rsidR="0080272F" w:rsidRPr="0040386A" w:rsidRDefault="0080272F" w:rsidP="0080272F">
      <w:pPr>
        <w:spacing w:after="0" w:line="240" w:lineRule="auto"/>
        <w:ind w:left="11591" w:right="176" w:hanging="25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CB5" w:rsidRDefault="00BE1CB5" w:rsidP="008A7E39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p w:rsidR="00AB3057" w:rsidRPr="00F816D6" w:rsidRDefault="00AB3057" w:rsidP="00AB3057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AB3057" w:rsidRPr="00F816D6" w:rsidRDefault="00AB3057" w:rsidP="00AB30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AB3057" w:rsidRPr="00F816D6" w:rsidRDefault="00AB3057" w:rsidP="00AB30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</w:t>
      </w:r>
      <w:r>
        <w:rPr>
          <w:rFonts w:ascii="Times New Roman" w:hAnsi="Times New Roman" w:cs="Times New Roman"/>
          <w:kern w:val="2"/>
          <w:sz w:val="26"/>
          <w:szCs w:val="28"/>
          <w:lang w:eastAsia="ar-SA"/>
        </w:rPr>
        <w:t>муниципального округа Ставропольского края</w:t>
      </w:r>
      <w:r w:rsidRPr="00F816D6"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 «Социальная политика», показателях решения задач подпрограмм Программы и их значениях </w:t>
      </w:r>
    </w:p>
    <w:p w:rsidR="00AB3057" w:rsidRPr="00F816D6" w:rsidRDefault="00AB3057" w:rsidP="00AB30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495"/>
        <w:gridCol w:w="993"/>
        <w:gridCol w:w="849"/>
        <w:gridCol w:w="877"/>
        <w:gridCol w:w="117"/>
        <w:gridCol w:w="8"/>
        <w:gridCol w:w="725"/>
        <w:gridCol w:w="158"/>
        <w:gridCol w:w="693"/>
        <w:gridCol w:w="157"/>
        <w:gridCol w:w="551"/>
        <w:gridCol w:w="142"/>
        <w:gridCol w:w="158"/>
        <w:gridCol w:w="409"/>
        <w:gridCol w:w="284"/>
        <w:gridCol w:w="119"/>
        <w:gridCol w:w="10"/>
        <w:gridCol w:w="24"/>
        <w:gridCol w:w="697"/>
        <w:gridCol w:w="154"/>
        <w:gridCol w:w="110"/>
        <w:gridCol w:w="177"/>
        <w:gridCol w:w="567"/>
        <w:gridCol w:w="80"/>
        <w:gridCol w:w="46"/>
        <w:gridCol w:w="25"/>
        <w:gridCol w:w="1267"/>
      </w:tblGrid>
      <w:tr w:rsidR="00AB3057" w:rsidRPr="00F816D6" w:rsidTr="00AB3057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ния цели Программы и показателя решения задачи подпрограммы Пр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изме-рения</w:t>
            </w:r>
            <w:proofErr w:type="spellEnd"/>
          </w:p>
        </w:tc>
        <w:tc>
          <w:tcPr>
            <w:tcW w:w="8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B3057" w:rsidRPr="00F816D6" w:rsidTr="00AB3057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AB3057" w:rsidRPr="00F816D6" w:rsidTr="00AB3057">
        <w:trPr>
          <w:trHeight w:val="15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6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B3057" w:rsidRPr="00F816D6" w:rsidTr="00AB3057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57" w:rsidRPr="00F816D6" w:rsidRDefault="00AB3057" w:rsidP="00AB30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Минераловодского муниципального округа Ставропольского края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F816D6" w:rsidRDefault="00AB3057" w:rsidP="00AB30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граждан, получивших социал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ь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ную поддержку и государственные 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социальные гарантии, в общей чи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ленности граждан, обратившихся и имеющих право на их по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лучение в соответствии с законодательст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вом Российской Федерации и законод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тель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ством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 «С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оциальная поддержка населения </w:t>
            </w:r>
            <w:r w:rsidRPr="00AB3057"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>Минераловодского муниципального округа Ставропольского края</w:t>
            </w:r>
            <w:r w:rsidRPr="00AB3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 подпрограммы 1 Программы: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дан 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Минераловодского городского  округа Ставропольского края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Default="00AB3057" w:rsidP="00AB305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2 подпрограммы 1 Программы: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</w:t>
            </w:r>
          </w:p>
          <w:p w:rsidR="00AB3057" w:rsidRPr="00F816D6" w:rsidRDefault="00AB3057" w:rsidP="00AB305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проживающим в 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Минераловодском городском округе Ставропольского края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детей и семей с детьми, пол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чивших детские пособия, в общей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граждан с детьми, обр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тившихся и имеющих право на их п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лучение в соответствии с законод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 3  подпрограммы  1  Программы: 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семьям при рождении д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Pr="00F816D6">
              <w:rPr>
                <w:rFonts w:ascii="Times New Roman" w:hAnsi="Times New Roman" w:cs="Times New Roman"/>
                <w:sz w:val="26"/>
                <w:szCs w:val="24"/>
              </w:rPr>
              <w:t xml:space="preserve">тей 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семей, получивших выплаты при рождении детей, в общей числе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/>
              <w:jc w:val="center"/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стоянно проживающим на территории </w:t>
            </w:r>
            <w:r w:rsidRPr="00F816D6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муниципального округа Ставропольского края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доставлены дополнительные меры социальной поддержки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ленности граждан, обратившихся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выми актами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администрации Мин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раловодского муниципального округа 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FE4B0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«Дополнительные меры социальной поддержки населения Минераловодского </w:t>
            </w:r>
            <w:r w:rsidR="00FE4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</w:t>
            </w: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округа</w:t>
            </w:r>
            <w:r w:rsidR="00FE4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Ставропольского края</w:t>
            </w: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социальной помощи отдельным категориям граждан, постоянно пр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живающим на территории 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Минераловодского муниципального округа Ставропольского края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766B7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граждан, которым оказана а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ресная социальная помощь, в общей численности граждан, обратившихся и имеющих право на их получение в соответствии с нормативными прав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выми актами администрации Мин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766B7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Количество граждан получивших справки, подтверждающие факт н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хождения на иждивении нетрудосп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 xml:space="preserve">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объема местных налогов, не п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ступивших в местный бюджет в связи с предоставлением налоговых льгот, к общему объему местных налогов, п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ступивших в местный бюджет от ф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1,60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граждан воспользовавшихся льготой, в общей численности, имеющих право на льготу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ально ориентированным некоммерческим организациям, осуществляющим деятельность на территории </w:t>
            </w:r>
            <w:r w:rsidRPr="00F816D6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Минераловодск</w:t>
            </w:r>
            <w:r w:rsidRPr="00F816D6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о</w:t>
            </w:r>
            <w:r w:rsidRPr="00F816D6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 xml:space="preserve">го </w:t>
            </w:r>
            <w:r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муниципального округа Ставропольского края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оличество социально ориентирова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ных некоммерческих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изаций, получивших субсидии из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Социальная поддержка общественных организаций ветеранов, инвалидов и иных социально ориентированных некоммерческих организаций </w:t>
            </w:r>
            <w:r w:rsidR="008F063C" w:rsidRPr="00F816D6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 xml:space="preserve">Минераловодского </w:t>
            </w:r>
            <w:r w:rsidR="008F063C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муниципального округа Ставропольского края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F816D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программ и мер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мерческим организациям на реализ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E125A1" w:rsidRDefault="00AB3057" w:rsidP="00AB3057">
            <w:pPr>
              <w:spacing w:after="0" w:line="240" w:lineRule="auto"/>
              <w:rPr>
                <w:sz w:val="24"/>
                <w:szCs w:val="24"/>
              </w:rPr>
            </w:pPr>
            <w:r w:rsidRPr="00E125A1">
              <w:rPr>
                <w:rFonts w:ascii="Times New Roman" w:hAnsi="Times New Roman" w:cs="Times New Roman"/>
                <w:sz w:val="24"/>
                <w:szCs w:val="24"/>
              </w:rPr>
              <w:t>3196,890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after="0" w:line="240" w:lineRule="auto"/>
            </w:pPr>
            <w:r w:rsidRPr="00E125A1">
              <w:rPr>
                <w:rFonts w:ascii="Times New Roman" w:hAnsi="Times New Roman" w:cs="Times New Roman"/>
                <w:sz w:val="24"/>
                <w:szCs w:val="24"/>
              </w:rPr>
              <w:t>3196,890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after="0" w:line="240" w:lineRule="auto"/>
            </w:pPr>
            <w:r w:rsidRPr="00E125A1">
              <w:rPr>
                <w:rFonts w:ascii="Times New Roman" w:hAnsi="Times New Roman" w:cs="Times New Roman"/>
                <w:sz w:val="24"/>
                <w:szCs w:val="24"/>
              </w:rPr>
              <w:t>3196,890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ветеранов и инвалидов, ставших участниками социально значимых программ и мероприятий, на реализ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цию которых предоставлены субс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4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Количество социально значимых м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роприятий, направленных на сохр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 w:rsidRPr="00F81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округа, получивших социальную поддержку в рамках пр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ведения социально значимых мер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 приня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ших участие в мероприятиях соц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5700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6070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Минераловодского муниципального округа Ставропольского края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доступных для инвалидов и других маломобильных групп нас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ления приоритетных  объектов соц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альной, транспортной, инженерной инфраструктур в общем количестве приоритетных объектов в приорите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ных сферах жизнедеятельности, н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ходящихся в муниципальной  собс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т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венности и нуждающихся в оснащ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 w:rsidRPr="00F816D6">
              <w:rPr>
                <w:rFonts w:ascii="Times New Roman" w:hAnsi="Times New Roman" w:cs="Times New Roman"/>
                <w:sz w:val="26"/>
                <w:szCs w:val="28"/>
              </w:rPr>
              <w:t>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</w:t>
            </w:r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816D6">
              <w:rPr>
                <w:rFonts w:ascii="Times New Roman" w:hAnsi="Times New Roman" w:cs="Times New Roman"/>
                <w:bCs/>
                <w:sz w:val="26"/>
                <w:szCs w:val="26"/>
              </w:rPr>
              <w:t>ления приоритетных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инфраструктур</w:t>
            </w:r>
            <w:r w:rsidRPr="00F816D6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ванных к потребностям людей с огр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B3057" w:rsidRPr="00F816D6" w:rsidTr="00AB3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6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57" w:rsidRPr="00F816D6" w:rsidRDefault="00AB3057" w:rsidP="00AB305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B3057" w:rsidRPr="00F816D6" w:rsidRDefault="00AB3057" w:rsidP="00AB3057">
      <w:pPr>
        <w:rPr>
          <w:lang w:eastAsia="en-US"/>
        </w:rPr>
      </w:pPr>
    </w:p>
    <w:p w:rsidR="00AB3057" w:rsidRPr="00D62E8E" w:rsidRDefault="00AB3057" w:rsidP="00AB3057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3057" w:rsidRDefault="00AB3057" w:rsidP="00AB3057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057" w:rsidRDefault="00AB3057" w:rsidP="00AB3057">
      <w:pPr>
        <w:spacing w:after="0" w:line="240" w:lineRule="auto"/>
        <w:ind w:left="4678"/>
        <w:rPr>
          <w:sz w:val="24"/>
          <w:szCs w:val="24"/>
        </w:rPr>
        <w:sectPr w:rsidR="00AB3057" w:rsidSect="00AB3057"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F063C" w:rsidRDefault="008F063C" w:rsidP="008F063C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Приложение </w:t>
      </w:r>
      <w:r w:rsidR="00F766B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8F063C" w:rsidRPr="0040386A" w:rsidRDefault="008F063C" w:rsidP="008F063C">
      <w:pPr>
        <w:spacing w:after="0" w:line="240" w:lineRule="auto"/>
        <w:ind w:left="10065"/>
        <w:rPr>
          <w:rFonts w:ascii="Times New Roman" w:hAnsi="Times New Roman" w:cs="Times New Roman"/>
          <w:sz w:val="23"/>
        </w:rPr>
      </w:pPr>
      <w:r w:rsidRPr="0040386A">
        <w:rPr>
          <w:rFonts w:ascii="Times New Roman" w:hAnsi="Times New Roman" w:cs="Times New Roman"/>
          <w:sz w:val="24"/>
          <w:szCs w:val="24"/>
        </w:rPr>
        <w:t>к изменениям, которые вносятся в муниц</w:t>
      </w:r>
      <w:r w:rsidRPr="0040386A">
        <w:rPr>
          <w:rFonts w:ascii="Times New Roman" w:hAnsi="Times New Roman" w:cs="Times New Roman"/>
          <w:sz w:val="24"/>
          <w:szCs w:val="24"/>
        </w:rPr>
        <w:t>и</w:t>
      </w:r>
      <w:r w:rsidRPr="0040386A">
        <w:rPr>
          <w:rFonts w:ascii="Times New Roman" w:hAnsi="Times New Roman" w:cs="Times New Roman"/>
          <w:sz w:val="24"/>
          <w:szCs w:val="24"/>
        </w:rPr>
        <w:t>пальную программу Минераловодского г</w:t>
      </w:r>
      <w:r w:rsidRPr="0040386A">
        <w:rPr>
          <w:rFonts w:ascii="Times New Roman" w:hAnsi="Times New Roman" w:cs="Times New Roman"/>
          <w:sz w:val="24"/>
          <w:szCs w:val="24"/>
        </w:rPr>
        <w:t>о</w:t>
      </w:r>
      <w:r w:rsidRPr="0040386A">
        <w:rPr>
          <w:rFonts w:ascii="Times New Roman" w:hAnsi="Times New Roman" w:cs="Times New Roman"/>
          <w:sz w:val="24"/>
          <w:szCs w:val="24"/>
        </w:rPr>
        <w:t>родского округа «Социальная политика», утвержденную постановлением админис</w:t>
      </w:r>
      <w:r w:rsidRPr="0040386A">
        <w:rPr>
          <w:rFonts w:ascii="Times New Roman" w:hAnsi="Times New Roman" w:cs="Times New Roman"/>
          <w:sz w:val="24"/>
          <w:szCs w:val="24"/>
        </w:rPr>
        <w:t>т</w:t>
      </w:r>
      <w:r w:rsidRPr="0040386A">
        <w:rPr>
          <w:rFonts w:ascii="Times New Roman" w:hAnsi="Times New Roman" w:cs="Times New Roman"/>
          <w:sz w:val="24"/>
          <w:szCs w:val="24"/>
        </w:rPr>
        <w:t>рации Минераловодского городского окр</w:t>
      </w:r>
      <w:r w:rsidRPr="0040386A">
        <w:rPr>
          <w:rFonts w:ascii="Times New Roman" w:hAnsi="Times New Roman" w:cs="Times New Roman"/>
          <w:sz w:val="24"/>
          <w:szCs w:val="24"/>
        </w:rPr>
        <w:t>у</w:t>
      </w:r>
      <w:r w:rsidRPr="0040386A">
        <w:rPr>
          <w:rFonts w:ascii="Times New Roman" w:hAnsi="Times New Roman" w:cs="Times New Roman"/>
          <w:sz w:val="24"/>
          <w:szCs w:val="24"/>
        </w:rPr>
        <w:t xml:space="preserve">га Ставропольского края от о </w:t>
      </w:r>
      <w:r w:rsidRPr="0040386A">
        <w:rPr>
          <w:rFonts w:ascii="Times New Roman" w:hAnsi="Times New Roman" w:cs="Times New Roman"/>
          <w:sz w:val="23"/>
        </w:rPr>
        <w:t>19.11.2019 г. № 2515</w:t>
      </w:r>
    </w:p>
    <w:p w:rsidR="008F063C" w:rsidRDefault="008F063C" w:rsidP="008F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3C" w:rsidRDefault="008F063C" w:rsidP="008F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3C" w:rsidRDefault="008F063C" w:rsidP="008F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3C" w:rsidRDefault="008F063C" w:rsidP="008F063C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Таблица 2.</w:t>
      </w:r>
    </w:p>
    <w:p w:rsidR="008F063C" w:rsidRDefault="008F063C" w:rsidP="008F063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ПЕРЕЧЕНЬ</w:t>
      </w:r>
    </w:p>
    <w:p w:rsidR="008F063C" w:rsidRDefault="008F063C" w:rsidP="008F063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Минераловодского муниципального  округа Ставропольского</w:t>
      </w:r>
      <w:r w:rsidR="009775FF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края «Социальная политика»</w:t>
      </w:r>
    </w:p>
    <w:p w:rsidR="008F063C" w:rsidRDefault="008F063C" w:rsidP="008F063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111"/>
        <w:gridCol w:w="142"/>
        <w:gridCol w:w="1706"/>
        <w:gridCol w:w="46"/>
        <w:gridCol w:w="94"/>
        <w:gridCol w:w="2979"/>
        <w:gridCol w:w="137"/>
        <w:gridCol w:w="1143"/>
        <w:gridCol w:w="1417"/>
        <w:gridCol w:w="3399"/>
      </w:tblGrid>
      <w:tr w:rsidR="008F063C" w:rsidTr="009775FF">
        <w:trPr>
          <w:trHeight w:val="443"/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Наименование подпр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граммы Программы, 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новного мероприятия подпрограммы Програ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мы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Тип основн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го меропри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тия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тель (соисполнитель, участник) основного 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роприятия подпрограммы Программы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тижения целей Программы и показателями решения 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дач подпрограммы Пр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граммы</w:t>
            </w:r>
          </w:p>
        </w:tc>
      </w:tr>
      <w:tr w:rsidR="008F063C" w:rsidTr="009775FF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3C" w:rsidRDefault="008F063C" w:rsidP="00977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3C" w:rsidRDefault="008F063C" w:rsidP="00977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3C" w:rsidRDefault="008F063C" w:rsidP="00977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3C" w:rsidRDefault="008F063C" w:rsidP="00977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начала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окончания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роприя-тия</w:t>
            </w:r>
            <w:proofErr w:type="spellEnd"/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3C" w:rsidRDefault="008F063C" w:rsidP="00977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063C" w:rsidTr="009775F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FF" w:rsidRDefault="008F063C" w:rsidP="009775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 xml:space="preserve">Муниципальная программа 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Минераловодского муниципального  округа Ставропольского края «Социальная политика»</w:t>
            </w:r>
          </w:p>
          <w:p w:rsidR="008F063C" w:rsidRDefault="009775FF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 xml:space="preserve"> </w:t>
            </w:r>
            <w:r w:rsidR="008F063C"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>(далее – Программа)</w:t>
            </w:r>
          </w:p>
        </w:tc>
      </w:tr>
      <w:tr w:rsidR="008F063C" w:rsidTr="009775FF">
        <w:tc>
          <w:tcPr>
            <w:tcW w:w="11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ной поддержки отдельных категорий граждан Российской Федерации, проживающих на территории 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показатель 1.1 в таблице 1</w:t>
            </w:r>
          </w:p>
        </w:tc>
      </w:tr>
      <w:tr w:rsidR="008F063C" w:rsidTr="009775FF">
        <w:trPr>
          <w:trHeight w:val="12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9775FF" w:rsidRDefault="008F063C" w:rsidP="009775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оциальная поддержка населения 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нераловодского муниципального  округа Ставропольского края»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="00E331D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УТСЗН;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ление образования;  к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митет по культуре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rPr>
          <w:trHeight w:val="669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6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1 подпрограммы 1 Программы:</w:t>
            </w:r>
          </w:p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муниципального                   округа Ставропольского края</w:t>
            </w:r>
          </w:p>
        </w:tc>
      </w:tr>
      <w:tr w:rsidR="008F063C" w:rsidTr="009775FF">
        <w:trPr>
          <w:trHeight w:val="1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альной поддержки отдел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ным категориям граждан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766B7">
              <w:rPr>
                <w:rFonts w:ascii="Times New Roman" w:hAnsi="Times New Roman" w:cs="Times New Roman"/>
              </w:rPr>
              <w:t>Выполнение функций орг</w:t>
            </w:r>
            <w:r w:rsidRPr="00F766B7">
              <w:rPr>
                <w:rFonts w:ascii="Times New Roman" w:hAnsi="Times New Roman" w:cs="Times New Roman"/>
              </w:rPr>
              <w:t>а</w:t>
            </w:r>
            <w:r w:rsidRPr="00F766B7">
              <w:rPr>
                <w:rFonts w:ascii="Times New Roman" w:hAnsi="Times New Roman" w:cs="Times New Roman"/>
              </w:rPr>
              <w:t>нами местного самоуправления Минералово</w:t>
            </w:r>
            <w:r w:rsidRPr="00F766B7">
              <w:rPr>
                <w:rFonts w:ascii="Times New Roman" w:hAnsi="Times New Roman" w:cs="Times New Roman"/>
              </w:rPr>
              <w:t>д</w:t>
            </w:r>
            <w:r w:rsidRPr="00F766B7">
              <w:rPr>
                <w:rFonts w:ascii="Times New Roman" w:hAnsi="Times New Roman" w:cs="Times New Roman"/>
              </w:rPr>
              <w:t>ского 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t xml:space="preserve">пального округа Ставропольского края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331D2" w:rsidRPr="00F766B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УТСЗН;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упра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ление образования;  к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митет по культуре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1.2 в таблице 1</w:t>
            </w:r>
          </w:p>
        </w:tc>
      </w:tr>
      <w:tr w:rsidR="008F063C" w:rsidTr="009775FF">
        <w:trPr>
          <w:trHeight w:val="782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lastRenderedPageBreak/>
              <w:t xml:space="preserve">Задача 2 подпрограммы 1 Программы: </w:t>
            </w:r>
          </w:p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муниципальном округе Ставропольского края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альной поддержки семьям и детям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F766B7">
              <w:rPr>
                <w:rFonts w:ascii="Times New Roman" w:hAnsi="Times New Roman" w:cs="Times New Roman"/>
              </w:rPr>
              <w:t>Выполнение функций орг</w:t>
            </w:r>
            <w:r w:rsidRPr="00F766B7">
              <w:rPr>
                <w:rFonts w:ascii="Times New Roman" w:hAnsi="Times New Roman" w:cs="Times New Roman"/>
              </w:rPr>
              <w:t>а</w:t>
            </w:r>
            <w:r w:rsidRPr="00F766B7">
              <w:rPr>
                <w:rFonts w:ascii="Times New Roman" w:hAnsi="Times New Roman" w:cs="Times New Roman"/>
              </w:rPr>
              <w:t>нами местного самоуправления Минералово</w:t>
            </w:r>
            <w:r w:rsidRPr="00F766B7">
              <w:rPr>
                <w:rFonts w:ascii="Times New Roman" w:hAnsi="Times New Roman" w:cs="Times New Roman"/>
              </w:rPr>
              <w:t>д</w:t>
            </w:r>
            <w:r w:rsidRPr="00F766B7">
              <w:rPr>
                <w:rFonts w:ascii="Times New Roman" w:hAnsi="Times New Roman" w:cs="Times New Roman"/>
              </w:rPr>
              <w:t>ского 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t>пального округа Ставропольского края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E331D2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331D2" w:rsidRPr="00F766B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УТСЗН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1.3 в таблице 1</w:t>
            </w:r>
          </w:p>
        </w:tc>
      </w:tr>
      <w:tr w:rsidR="008F063C" w:rsidTr="009775F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     Задача 3  подпрограммы 1 Программы: 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7E48B5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E48B5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8F063C" w:rsidRPr="008F132E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B5">
              <w:rPr>
                <w:rFonts w:ascii="Times New Roman" w:eastAsia="Times New Roman" w:hAnsi="Times New Roman" w:cs="Times New Roman"/>
                <w:color w:val="000000"/>
              </w:rPr>
              <w:t>Реализация регионального проекта «Финансовая по</w:t>
            </w:r>
            <w:r w:rsidRPr="007E48B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E48B5">
              <w:rPr>
                <w:rFonts w:ascii="Times New Roman" w:eastAsia="Times New Roman" w:hAnsi="Times New Roman" w:cs="Times New Roman"/>
                <w:color w:val="000000"/>
              </w:rPr>
              <w:t>держка семей при рождении детей»</w:t>
            </w:r>
            <w:r w:rsidRPr="008F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766B7">
              <w:rPr>
                <w:rFonts w:ascii="Times New Roman" w:hAnsi="Times New Roman" w:cs="Times New Roman"/>
              </w:rPr>
              <w:t>Выполнение функций орг</w:t>
            </w:r>
            <w:r w:rsidRPr="00F766B7">
              <w:rPr>
                <w:rFonts w:ascii="Times New Roman" w:hAnsi="Times New Roman" w:cs="Times New Roman"/>
              </w:rPr>
              <w:t>а</w:t>
            </w:r>
            <w:r w:rsidRPr="00F766B7">
              <w:rPr>
                <w:rFonts w:ascii="Times New Roman" w:hAnsi="Times New Roman" w:cs="Times New Roman"/>
              </w:rPr>
              <w:t>нами местного самоуправления Минералово</w:t>
            </w:r>
            <w:r w:rsidRPr="00F766B7">
              <w:rPr>
                <w:rFonts w:ascii="Times New Roman" w:hAnsi="Times New Roman" w:cs="Times New Roman"/>
              </w:rPr>
              <w:t>д</w:t>
            </w:r>
            <w:r w:rsidRPr="00F766B7">
              <w:rPr>
                <w:rFonts w:ascii="Times New Roman" w:hAnsi="Times New Roman" w:cs="Times New Roman"/>
              </w:rPr>
              <w:t>ского 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t xml:space="preserve">пального округа </w:t>
            </w:r>
            <w:r w:rsidRPr="00F766B7">
              <w:rPr>
                <w:rFonts w:ascii="Times New Roman" w:hAnsi="Times New Roman" w:cs="Times New Roman"/>
              </w:rPr>
              <w:lastRenderedPageBreak/>
              <w:t>Ставропольского края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E331D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331D2" w:rsidRPr="00F766B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УТСЗН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</w:p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1.4 в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rPr>
          <w:trHeight w:val="1025"/>
        </w:trPr>
        <w:tc>
          <w:tcPr>
            <w:tcW w:w="11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Цель 2 Программы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F766B7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</w:t>
            </w:r>
            <w:r w:rsidRPr="00F766B7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>е</w:t>
            </w:r>
            <w:r w:rsidRPr="00F766B7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>гориям граждан, постоянно проживающим на территории Минераловодского муниципального         округа Ставропольского края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2.1 в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8F063C" w:rsidRPr="009775FF" w:rsidRDefault="008F063C" w:rsidP="009775F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«Дополнительные меры социальной поддержки населения 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Минераловодск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о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го муниципального  округа Ставропол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>ь</w:t>
            </w:r>
            <w:r w:rsidR="009775FF">
              <w:rPr>
                <w:rFonts w:ascii="Times New Roman" w:hAnsi="Times New Roman" w:cs="Times New Roman"/>
                <w:sz w:val="26"/>
                <w:szCs w:val="28"/>
              </w:rPr>
              <w:t xml:space="preserve">ского края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FE4B0B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(с 2020 по </w:t>
            </w:r>
            <w:r w:rsidR="008F063C" w:rsidRPr="00F766B7">
              <w:rPr>
                <w:rFonts w:ascii="Times New Roman" w:hAnsi="Times New Roman" w:cs="Times New Roman"/>
                <w:sz w:val="26"/>
                <w:szCs w:val="24"/>
              </w:rPr>
              <w:t>2023 гг.)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-</w:t>
            </w:r>
            <w:r w:rsidR="00E331D2"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УТСЗН </w:t>
            </w:r>
          </w:p>
          <w:p w:rsidR="00E331D2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</w:p>
          <w:p w:rsidR="00E331D2" w:rsidRPr="00F766B7" w:rsidRDefault="008F063C" w:rsidP="00E33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</w:t>
            </w:r>
          </w:p>
          <w:p w:rsidR="008F063C" w:rsidRPr="00F766B7" w:rsidRDefault="008F063C" w:rsidP="00E3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финансовое управление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(с 2024 </w:t>
            </w:r>
            <w:r w:rsidR="00FE4B0B" w:rsidRPr="00F766B7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2026 гг.)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331D2" w:rsidRPr="00F766B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 xml:space="preserve"> админис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рация Минераловодского муниципального округа Ставропольского края (отдел социального ра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ципального округа Ста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упра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ление образования; ком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тет по культуре;</w:t>
            </w:r>
            <w:r w:rsidRPr="00F76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</w:t>
            </w:r>
            <w:r w:rsidRPr="00F766B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F766B7">
              <w:rPr>
                <w:rFonts w:ascii="Times New Roman" w:eastAsia="Times New Roman" w:hAnsi="Times New Roman" w:cs="Times New Roman"/>
                <w:sz w:val="26"/>
                <w:szCs w:val="26"/>
              </w:rPr>
              <w:t>совое управление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766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2 Программы</w:t>
            </w:r>
            <w:r w:rsidRPr="00F766B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социальной помощи отдельным категориям граждан, постоянно проживающим на территории Минераловодского мун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766B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ципального округа Ставропольского края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Обеспечение мер соц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альной поддержки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(с 2020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УТСЗН </w:t>
            </w:r>
          </w:p>
          <w:p w:rsidR="00E331D2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</w:p>
          <w:p w:rsidR="00E331D2" w:rsidRDefault="008F063C" w:rsidP="00E3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</w:t>
            </w:r>
            <w:r w:rsidRPr="00400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F063C" w:rsidRDefault="008F063C" w:rsidP="00E3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63F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управление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(с 2024 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рация Минераловодского 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ление образования;  к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митет по культуре</w:t>
            </w:r>
            <w:r w:rsidRPr="002363FE">
              <w:rPr>
                <w:rFonts w:ascii="Times New Roman" w:hAnsi="Times New Roman" w:cs="Times New Roman"/>
                <w:sz w:val="26"/>
                <w:szCs w:val="24"/>
              </w:rPr>
              <w:t>;</w:t>
            </w:r>
            <w:r w:rsidRPr="00236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</w:t>
            </w:r>
            <w:r w:rsidRPr="002363F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2363FE">
              <w:rPr>
                <w:rFonts w:ascii="Times New Roman" w:eastAsia="Times New Roman" w:hAnsi="Times New Roman" w:cs="Times New Roman"/>
                <w:sz w:val="26"/>
                <w:szCs w:val="26"/>
              </w:rPr>
              <w:t>нансовое управление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2.2 в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1447E5" w:rsidRDefault="008F063C" w:rsidP="009775F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Выдача справок, по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тверждающих факт 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хождения на иждивении нетрудоспособных чл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 семьи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Проведение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правленных на совершенствов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процедур муниципального 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УТСЗН;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2.3 в таблице 1</w:t>
            </w:r>
          </w:p>
        </w:tc>
      </w:tr>
      <w:tr w:rsidR="008F063C" w:rsidTr="009775FF">
        <w:tc>
          <w:tcPr>
            <w:tcW w:w="11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Цель 3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валидов и иным социально ориентированным некоммерческим организациям, осуществляющим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деятельность на территории 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Минераловодского муниципального округа Ставропольского края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показатель 3.1 в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поддержка обществе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ных организаций ветеранов, инвалидов и иных социально ориентированных некоммерческих организаций Минер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ловодского городского округа»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(с 2020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 xml:space="preserve">  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рация Минераловодского 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rPr>
          <w:trHeight w:val="974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8F063C" w:rsidTr="009775FF">
        <w:trPr>
          <w:trHeight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Субсидии на поддержку социально ориентир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ванных некоммерческих организаций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(2020 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УТСЗН 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 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рация Минераловодского 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3.2 в таблице 1  </w:t>
            </w:r>
          </w:p>
        </w:tc>
      </w:tr>
      <w:tr w:rsidR="008F063C" w:rsidTr="009775FF">
        <w:trPr>
          <w:trHeight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«Социальная интеграция инвалидов и людей 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жилого возраста»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функций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нами местного самоуправления Минералово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F766B7">
              <w:rPr>
                <w:rFonts w:ascii="Times New Roman" w:hAnsi="Times New Roman" w:cs="Times New Roman"/>
              </w:rPr>
              <w:t>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t xml:space="preserve">пального округа Ставропольского </w:t>
            </w:r>
            <w:r w:rsidRPr="00F766B7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(с 2020 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 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 </w:t>
            </w:r>
            <w:r w:rsidR="00FE4B0B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рация Минераловодского муниципального округа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3.3 в таблице 1  </w:t>
            </w:r>
          </w:p>
        </w:tc>
      </w:tr>
      <w:tr w:rsidR="008F063C" w:rsidTr="009775FF">
        <w:tc>
          <w:tcPr>
            <w:tcW w:w="11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4 Программы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4.1 в таблице 1</w:t>
            </w:r>
          </w:p>
        </w:tc>
      </w:tr>
      <w:tr w:rsidR="008F063C" w:rsidTr="009775FF">
        <w:trPr>
          <w:trHeight w:val="9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(с 2020</w:t>
            </w:r>
            <w:r w:rsidR="00103188">
              <w:rPr>
                <w:rFonts w:ascii="Times New Roman" w:hAnsi="Times New Roman" w:cs="Times New Roman"/>
                <w:sz w:val="26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 </w:t>
            </w:r>
            <w:r w:rsidR="00103188">
              <w:rPr>
                <w:rFonts w:ascii="Times New Roman" w:hAnsi="Times New Roman" w:cs="Times New Roman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рация Минераловодского 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соисполнители: УТСЗН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537196">
              <w:rPr>
                <w:rFonts w:ascii="Times New Roman" w:hAnsi="Times New Roman" w:cs="Times New Roman"/>
                <w:b/>
                <w:sz w:val="26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 МБУ «М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лодежный центр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 xml:space="preserve"> Мин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раловодского муниц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пального округа Ставр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E331D2">
              <w:rPr>
                <w:rFonts w:ascii="Times New Roman" w:hAnsi="Times New Roman" w:cs="Times New Roman"/>
                <w:sz w:val="26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1 подпрограммы 4 Программы: 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демографической ситуации, поддержку социально незащищённых категорий населения, повышение статуса многодетных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терей и долгожителей округа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Проведение прочих 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роприятий социально значимого характера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функций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нами местного самоуправления Минералово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F766B7">
              <w:rPr>
                <w:rFonts w:ascii="Times New Roman" w:hAnsi="Times New Roman" w:cs="Times New Roman"/>
              </w:rPr>
              <w:t>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t xml:space="preserve">пального округа Ставропольского </w:t>
            </w:r>
            <w:r w:rsidRPr="00F766B7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(с 2020 </w:t>
            </w:r>
            <w:r w:rsidR="00103188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 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</w:t>
            </w:r>
            <w:r w:rsidR="0010318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УТСЗН 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 </w:t>
            </w:r>
            <w:r w:rsidR="00103188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рация Минераловодского муниципального округа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93387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УТСЗН</w:t>
            </w:r>
          </w:p>
          <w:p w:rsidR="008F063C" w:rsidRDefault="008F063C" w:rsidP="00103188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4.2 в 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8F063C" w:rsidRDefault="008F063C" w:rsidP="009775FF">
            <w:pPr>
              <w:pStyle w:val="a3"/>
              <w:spacing w:before="120"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«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Проведение меропри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я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тий, направленных на  повышение социальной активности жителей о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к</w:t>
            </w:r>
            <w:r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руга»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нами местного самоуправления Минералово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F766B7">
              <w:rPr>
                <w:rFonts w:ascii="Times New Roman" w:hAnsi="Times New Roman" w:cs="Times New Roman"/>
              </w:rPr>
              <w:t>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t>пального округа Ставропольского края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(с 2020 до 2023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 до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рация Минераловодского 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ропольского края 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93387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 УТСЗН</w:t>
            </w:r>
          </w:p>
          <w:p w:rsidR="008F063C" w:rsidRDefault="008F063C" w:rsidP="0010318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4.3 в таблице 1</w:t>
            </w:r>
          </w:p>
        </w:tc>
      </w:tr>
      <w:tr w:rsidR="008F063C" w:rsidTr="009775FF">
        <w:trPr>
          <w:trHeight w:val="444"/>
        </w:trPr>
        <w:tc>
          <w:tcPr>
            <w:tcW w:w="11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Минераловодского муниципального округа Ставропольского края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5.1 в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«Доступная среда»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(с 2020 </w:t>
            </w:r>
            <w:r w:rsidR="00103188">
              <w:rPr>
                <w:rFonts w:ascii="Times New Roman" w:hAnsi="Times New Roman" w:cs="Times New Roman"/>
                <w:b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2023 гг</w:t>
            </w:r>
            <w:r w:rsidR="00103188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).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8F063C" w:rsidRDefault="008F063C" w:rsidP="009775FF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ление образования; ком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тет по культуре; управл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ние муниципального 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зяйства;</w:t>
            </w:r>
          </w:p>
          <w:p w:rsidR="008F063C" w:rsidRDefault="008F063C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риторий</w:t>
            </w:r>
          </w:p>
          <w:p w:rsidR="008F063C" w:rsidRDefault="008F063C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2024 по 2026 гг.)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рация Минераловодского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9775FF" w:rsidRDefault="009775FF" w:rsidP="009775FF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9775FF">
              <w:rPr>
                <w:rFonts w:ascii="Times New Roman" w:hAnsi="Times New Roman" w:cs="Times New Roman"/>
                <w:sz w:val="26"/>
                <w:szCs w:val="24"/>
              </w:rPr>
              <w:t>УТСЗН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ного хозяйства;</w:t>
            </w:r>
          </w:p>
          <w:p w:rsidR="009775FF" w:rsidRDefault="009775FF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риторий</w:t>
            </w:r>
          </w:p>
          <w:p w:rsidR="008F063C" w:rsidRDefault="008F063C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F063C" w:rsidTr="009775F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8F063C" w:rsidRPr="00F766B7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беспрепятственного до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с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тупа инвалидов и других маломобильных групп населения Минералово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ского муниципального округа Ставропольского края к приоритетным объектам в приоритетных сферах жизнедеятельн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sz w:val="26"/>
                <w:szCs w:val="24"/>
              </w:rPr>
              <w:t>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Pr="00F766B7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766B7">
              <w:rPr>
                <w:rFonts w:ascii="Times New Roman" w:hAnsi="Times New Roman" w:cs="Times New Roman"/>
              </w:rPr>
              <w:lastRenderedPageBreak/>
              <w:t>Осуществление бюджетных и</w:t>
            </w:r>
            <w:r w:rsidRPr="00F766B7">
              <w:rPr>
                <w:rFonts w:ascii="Times New Roman" w:hAnsi="Times New Roman" w:cs="Times New Roman"/>
              </w:rPr>
              <w:t>н</w:t>
            </w:r>
            <w:r w:rsidRPr="00F766B7">
              <w:rPr>
                <w:rFonts w:ascii="Times New Roman" w:hAnsi="Times New Roman" w:cs="Times New Roman"/>
              </w:rPr>
              <w:t>вестиций в об</w:t>
            </w:r>
            <w:r w:rsidRPr="00F766B7">
              <w:rPr>
                <w:rFonts w:ascii="Times New Roman" w:hAnsi="Times New Roman" w:cs="Times New Roman"/>
              </w:rPr>
              <w:t>ъ</w:t>
            </w:r>
            <w:r w:rsidRPr="00F766B7">
              <w:rPr>
                <w:rFonts w:ascii="Times New Roman" w:hAnsi="Times New Roman" w:cs="Times New Roman"/>
              </w:rPr>
              <w:t>екты муниц</w:t>
            </w:r>
            <w:r w:rsidRPr="00F766B7">
              <w:rPr>
                <w:rFonts w:ascii="Times New Roman" w:hAnsi="Times New Roman" w:cs="Times New Roman"/>
              </w:rPr>
              <w:t>и</w:t>
            </w:r>
            <w:r w:rsidRPr="00F766B7">
              <w:rPr>
                <w:rFonts w:ascii="Times New Roman" w:hAnsi="Times New Roman" w:cs="Times New Roman"/>
              </w:rPr>
              <w:lastRenderedPageBreak/>
              <w:t>пальной собс</w:t>
            </w:r>
            <w:r w:rsidRPr="00F766B7">
              <w:rPr>
                <w:rFonts w:ascii="Times New Roman" w:hAnsi="Times New Roman" w:cs="Times New Roman"/>
              </w:rPr>
              <w:t>т</w:t>
            </w:r>
            <w:r w:rsidRPr="00F766B7">
              <w:rPr>
                <w:rFonts w:ascii="Times New Roman" w:hAnsi="Times New Roman" w:cs="Times New Roman"/>
              </w:rPr>
              <w:t>венности Мин</w:t>
            </w:r>
            <w:r w:rsidRPr="00F766B7">
              <w:rPr>
                <w:rFonts w:ascii="Times New Roman" w:hAnsi="Times New Roman" w:cs="Times New Roman"/>
              </w:rPr>
              <w:t>е</w:t>
            </w:r>
            <w:r w:rsidRPr="00F766B7">
              <w:rPr>
                <w:rFonts w:ascii="Times New Roman" w:hAnsi="Times New Roman" w:cs="Times New Roman"/>
              </w:rPr>
              <w:t>раловодского муниципального округа Ставр</w:t>
            </w:r>
            <w:r w:rsidRPr="00F766B7">
              <w:rPr>
                <w:rFonts w:ascii="Times New Roman" w:hAnsi="Times New Roman" w:cs="Times New Roman"/>
              </w:rPr>
              <w:t>о</w:t>
            </w:r>
            <w:r w:rsidRPr="00F766B7">
              <w:rPr>
                <w:rFonts w:ascii="Times New Roman" w:hAnsi="Times New Roman" w:cs="Times New Roman"/>
              </w:rPr>
              <w:t>польского края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FF" w:rsidRDefault="009775FF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(с 2020 до 2023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).</w:t>
            </w:r>
          </w:p>
          <w:p w:rsidR="009775FF" w:rsidRDefault="009775FF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9775FF" w:rsidRDefault="009775FF" w:rsidP="009775FF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соисполнители: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ление образования; ком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тет по культуре; управл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ние муниципального 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зяйства;</w:t>
            </w:r>
          </w:p>
          <w:p w:rsidR="009775FF" w:rsidRDefault="009775FF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риторий</w:t>
            </w:r>
          </w:p>
          <w:p w:rsidR="009775FF" w:rsidRDefault="009775FF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2024 по 2026 гг.)</w:t>
            </w:r>
          </w:p>
          <w:p w:rsidR="009775FF" w:rsidRDefault="009775FF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рация Минераловодского муниципального округа Ставропольского края (отдел социального ра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вития администрации Минераловодского мун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ропольского края )</w:t>
            </w:r>
          </w:p>
          <w:p w:rsidR="009775FF" w:rsidRDefault="009775FF" w:rsidP="009775FF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9775FF">
              <w:rPr>
                <w:rFonts w:ascii="Times New Roman" w:hAnsi="Times New Roman" w:cs="Times New Roman"/>
                <w:sz w:val="26"/>
                <w:szCs w:val="24"/>
              </w:rPr>
              <w:t>УТСЗН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муниципал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ного хозяйства;</w:t>
            </w:r>
          </w:p>
          <w:p w:rsidR="009775FF" w:rsidRDefault="009775FF" w:rsidP="009775F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риторий</w:t>
            </w:r>
          </w:p>
          <w:p w:rsidR="008F063C" w:rsidRDefault="008F063C" w:rsidP="009775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5.2 в таблице 1</w:t>
            </w:r>
          </w:p>
        </w:tc>
      </w:tr>
      <w:tr w:rsidR="008F063C" w:rsidTr="009775F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jc w:val="both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0"/>
                <w:sz w:val="24"/>
                <w:szCs w:val="24"/>
              </w:rPr>
              <w:t>Основное мероприятие 2</w:t>
            </w:r>
          </w:p>
          <w:p w:rsidR="008F063C" w:rsidRDefault="008F063C" w:rsidP="009775FF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rPr>
                <w:b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6"/>
                <w:szCs w:val="26"/>
              </w:rPr>
              <w:t>«Проведение опроса ср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е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ди инвалидов о досту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п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ности приоритетных об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ъ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ектов жизнедеятельн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о</w:t>
            </w:r>
            <w:r>
              <w:rPr>
                <w:color w:val="000000" w:themeColor="text1"/>
                <w:spacing w:val="0"/>
                <w:sz w:val="26"/>
                <w:szCs w:val="26"/>
              </w:rPr>
              <w:t>сти»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вование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управления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8F063C" w:rsidRDefault="008F063C" w:rsidP="009775F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3C" w:rsidRDefault="008F063C" w:rsidP="009775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показатель 5.3 в таблице 1</w:t>
            </w:r>
          </w:p>
        </w:tc>
      </w:tr>
    </w:tbl>
    <w:p w:rsidR="008F063C" w:rsidRDefault="008F063C" w:rsidP="008F063C">
      <w:pPr>
        <w:spacing w:after="0" w:line="240" w:lineRule="auto"/>
        <w:rPr>
          <w:sz w:val="24"/>
          <w:szCs w:val="24"/>
        </w:rPr>
        <w:sectPr w:rsidR="008F063C" w:rsidSect="009775FF"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4047D" w:rsidRDefault="009F3EAA" w:rsidP="009F3EAA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</w:t>
      </w:r>
    </w:p>
    <w:p w:rsidR="0044047D" w:rsidRPr="00BD25D5" w:rsidRDefault="0044047D" w:rsidP="0044047D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44047D" w:rsidRPr="00BD25D5" w:rsidSect="008516C9">
          <w:headerReference w:type="default" r:id="rId19"/>
          <w:pgSz w:w="16838" w:h="11906" w:orient="landscape" w:code="9"/>
          <w:pgMar w:top="1134" w:right="1985" w:bottom="1134" w:left="62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1951"/>
        <w:gridCol w:w="3260"/>
        <w:gridCol w:w="1418"/>
        <w:gridCol w:w="1417"/>
        <w:gridCol w:w="1418"/>
        <w:gridCol w:w="1275"/>
        <w:gridCol w:w="1276"/>
        <w:gridCol w:w="1276"/>
        <w:gridCol w:w="1276"/>
      </w:tblGrid>
      <w:tr w:rsidR="0044047D" w:rsidRPr="00BD25D5" w:rsidTr="001D69D8">
        <w:trPr>
          <w:gridBefore w:val="2"/>
          <w:wBefore w:w="67" w:type="dxa"/>
          <w:trHeight w:val="255"/>
        </w:trPr>
        <w:tc>
          <w:tcPr>
            <w:tcW w:w="13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>
              <w:rPr>
                <w:spacing w:val="0"/>
              </w:rPr>
              <w:t>№7</w:t>
            </w:r>
          </w:p>
          <w:p w:rsidR="0044047D" w:rsidRPr="00BD25D5" w:rsidRDefault="0044047D" w:rsidP="001D69D8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муниципальную программу Мин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руга «Социальная политика», у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вержденную постановлением а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министрации Минераловодского городского округа Ставропольск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го края от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44047D" w:rsidRPr="00BD25D5" w:rsidRDefault="0044047D" w:rsidP="001D69D8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47D" w:rsidRPr="00BD25D5" w:rsidRDefault="0044047D" w:rsidP="001D69D8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47D" w:rsidRPr="00BD25D5" w:rsidRDefault="0044047D" w:rsidP="001D69D8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1D69D8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</w:p>
        </w:tc>
      </w:tr>
      <w:tr w:rsidR="0044047D" w:rsidRPr="00BD25D5" w:rsidTr="001D69D8">
        <w:trPr>
          <w:gridBefore w:val="2"/>
          <w:wBefore w:w="67" w:type="dxa"/>
          <w:trHeight w:val="375"/>
        </w:trPr>
        <w:tc>
          <w:tcPr>
            <w:tcW w:w="13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47D" w:rsidRPr="00BD25D5" w:rsidTr="001D69D8">
        <w:trPr>
          <w:gridBefore w:val="2"/>
          <w:wBefore w:w="67" w:type="dxa"/>
          <w:trHeight w:val="375"/>
        </w:trPr>
        <w:tc>
          <w:tcPr>
            <w:tcW w:w="13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47D" w:rsidRPr="00BD25D5" w:rsidTr="001D69D8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программы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основн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 по ответственному испо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нителю, соисполнителю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основному меропри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тию подпрограммы программы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44047D" w:rsidRPr="00BD25D5" w:rsidTr="001D69D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44047D" w:rsidRPr="00BD25D5" w:rsidTr="001D69D8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D20753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7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047D" w:rsidRPr="00BD25D5" w:rsidTr="001D69D8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руга "Социальная политика"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963486,072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660134,532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637080,679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611353,862</w:t>
            </w:r>
          </w:p>
        </w:tc>
      </w:tr>
      <w:tr w:rsidR="0044047D" w:rsidRPr="00BD25D5" w:rsidTr="001D69D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водского городского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лее - бюджет МГО),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963186,072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841"/>
        </w:trPr>
        <w:tc>
          <w:tcPr>
            <w:tcW w:w="675" w:type="dxa"/>
            <w:gridSpan w:val="2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ММО),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659834,532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636780,679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611053,862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114509,935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87198,110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89681,230</w:t>
            </w:r>
          </w:p>
        </w:tc>
      </w:tr>
      <w:tr w:rsidR="0044047D" w:rsidRPr="00BD25D5" w:rsidTr="001D69D8">
        <w:trPr>
          <w:gridBefore w:val="1"/>
          <w:wBefore w:w="34" w:type="dxa"/>
          <w:trHeight w:val="165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округа Ставропольского края (далее -  Управлению труда и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защиты населения)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114509,935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3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 администрации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 Ставропольского края) (далее -  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gridBefore w:val="1"/>
          <w:wBefore w:w="34" w:type="dxa"/>
          <w:trHeight w:val="55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87198,110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89681,230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 Ставропольского края (далее – Управление образ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Минераловодского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 (далее – Управление обр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раловодского городского округа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(далее -  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администрации 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 Ставропольского края (далее -  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 Минераловодского горо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Ставропольского края (далее -  Комитет по культуре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ции  Минераловодского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городского округа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 (далее -  Управление по делам территорий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(далее -  Управл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 делам территорий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администрации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раловодского городского округа Ставропольского края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 Минераловодского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 Ставропольского края (далее -  Финансовое упра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 Минераловодского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 (далее -  Финансовое управление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838427,138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567768,415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546695,013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519785,566</w:t>
            </w:r>
          </w:p>
        </w:tc>
      </w:tr>
      <w:tr w:rsidR="0044047D" w:rsidRPr="00BD25D5" w:rsidTr="001D69D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813285,463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gridBefore w:val="1"/>
          <w:wBefore w:w="34" w:type="dxa"/>
          <w:trHeight w:val="49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545730,082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523971,318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497061,871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44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33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342,601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28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ре и спорту)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т.ч.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10244,800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4868,006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1552,106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44047D" w:rsidRPr="00BD25D5" w:rsidTr="001D69D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8858,696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3716,336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311,423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873,598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764,840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65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ре и спорту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Прогнозируемое поступление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бюджета в результате прим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 налоговых льгот (иных мер государственного регулир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муниципального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поддержка населения Минер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ловодского муниц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пального округа"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913147,606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614265,185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594527,417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568765,367</w:t>
            </w:r>
          </w:p>
        </w:tc>
      </w:tr>
      <w:tr w:rsidR="0044047D" w:rsidRPr="00BD25D5" w:rsidTr="001D69D8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913147,606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614265,185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594527,417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568765,367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113987,849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87198,110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89681,230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113987,849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87198,110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89681,230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799159,757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527067,075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505993,857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479084,137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774018,082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505028,742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483270,162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456360,442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342,601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тие "Предоставление мер социальной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отдельным категориям 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дан",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508460,351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472260,365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469291,907</w:t>
            </w:r>
          </w:p>
        </w:tc>
      </w:tr>
      <w:tr w:rsidR="0044047D" w:rsidRPr="00BD25D5" w:rsidTr="001D69D8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508460,351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472260,365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469291,907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113987,849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87198,110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89681,230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113987,849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87198,110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88533,560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89681,230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394472,502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385062,255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385175,697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379610,677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369330,827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363023,922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362452,002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356886,982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342,601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годной денежной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лицам, награ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денным нагрудным знаком "Почетный донор России",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11241,870</w:t>
            </w:r>
          </w:p>
        </w:tc>
      </w:tr>
      <w:tr w:rsidR="0044047D" w:rsidRPr="00BD25D5" w:rsidTr="001D69D8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103628,816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78439,360</w:t>
            </w:r>
          </w:p>
        </w:tc>
      </w:tr>
      <w:tr w:rsidR="0044047D" w:rsidRPr="00BD25D5" w:rsidTr="001D69D8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103628,816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5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103628,816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103628,816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компенсаций страх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премий по дог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ворам обязательного страхования гражда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ответственности владельцев тран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портных средств </w:t>
            </w:r>
            <w:r w:rsidRPr="00CD4599">
              <w:rPr>
                <w:rFonts w:ascii="Times New Roman" w:hAnsi="Times New Roman" w:cs="Times New Roman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в соответствии с Фед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ральным законом от 25 апреля 2002 года № 40-ФЗ «Об обязател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ном страховании гр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жданской ответстве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ности владельцев транспортных средств»</w:t>
            </w:r>
            <w:r w:rsidRPr="00CD4599">
              <w:rPr>
                <w:sz w:val="20"/>
                <w:szCs w:val="20"/>
              </w:rPr>
              <w:t>,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7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пособия на погребение,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1D69D8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8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CE2DCF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гогическим работн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кам муниципальных образовательных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ганизаций, прож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вающим и работа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бочих поселках (п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селках городского типа),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25141,675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22038,333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1D69D8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25141,675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4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25141,675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342,601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 оплаты  взноса на капитал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общего имущества в мн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гоквартирном доме,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ная выплата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 Российской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рии Союза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Социалист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Республик, а также на иных 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риториях, которые на дату начала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войны входили в его состав, не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на 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ритории Ставр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польского края, всего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45354,160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ветеранов труда и тружеников тыла,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114912,043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110248,086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106489,654</w:t>
            </w:r>
          </w:p>
        </w:tc>
      </w:tr>
      <w:tr w:rsidR="0044047D" w:rsidRPr="00BD25D5" w:rsidTr="001D69D8">
        <w:trPr>
          <w:trHeight w:val="3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114912,043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106489,654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114912,043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110248,086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106489,654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114912,043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106489,654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ветеранов труда Ставропол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110023,941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44047D" w:rsidRPr="00BD25D5" w:rsidTr="001D69D8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110023,941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5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110023,941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110023,941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реабилит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 лиц и лиц, признанных пострадавшими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44047D" w:rsidRPr="00BD25D5" w:rsidTr="001D69D8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3077,126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0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3077,126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лата к пенсии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данам, ставшим инвалидами при исполнении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жебных обязанн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44047D" w:rsidRPr="00BD25D5" w:rsidTr="001D69D8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1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44047D" w:rsidRPr="00CE2DCF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польского края (отдел социального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 семьям погибших ветеранов боевых действий,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44047D" w:rsidRPr="00BD25D5" w:rsidTr="001D69D8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5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нальных услуг,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50477,958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44047D" w:rsidRPr="00BD25D5" w:rsidTr="001D69D8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50477,958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3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50477,958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50477,958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 малоимущим семьям, малоим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одиноко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гражд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нам,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доставление допо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полнительной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пенсации расходов на оплату жилых помещений и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мунальных услуг участникам,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лидам Великой Отечественной войны и бывшим несовершенноле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ним узникам 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шизма,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505,504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помощи на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новании социальн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контракта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дельным категор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45294,789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43021,980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45294,789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35661,590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43021,980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45294,789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43021,980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45294,789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35661,590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43021,980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"Предо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семьям и детям",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888051,790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99473,460</w:t>
            </w:r>
          </w:p>
        </w:tc>
      </w:tr>
      <w:tr w:rsidR="0044047D" w:rsidRPr="00BD25D5" w:rsidTr="001D69D8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50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tabs>
                <w:tab w:val="left" w:pos="871"/>
              </w:tabs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888051,790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93536,270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888051,790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99473,460</w:t>
            </w:r>
          </w:p>
        </w:tc>
      </w:tr>
      <w:tr w:rsidR="0044047D" w:rsidRPr="00CE0670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CE0670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888051,790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проезд учащимся (студе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там),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231,450</w:t>
            </w:r>
          </w:p>
        </w:tc>
      </w:tr>
      <w:tr w:rsidR="0044047D" w:rsidRPr="00BD25D5" w:rsidTr="001D69D8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9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213,980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222,540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231,450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231,450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231,450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 пособий 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цам, не подлежащим обязательному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альному страхов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нию на случай вр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нетрудосп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собности  и  в связи с материнством, и 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цам, уволенным в связи с ликвидацией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полномочий физическими лиц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ми), в соответствии с Федеральным зак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ном от 19 мая 1995 года № 81-ФЗ "О государственных пособиях гражданам, имеющим детей",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85,410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85,410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денежной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пенсации  на ка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 ребенка в 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  до 18 лет многодетным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75290,150</w:t>
            </w:r>
          </w:p>
        </w:tc>
      </w:tr>
      <w:tr w:rsidR="0044047D" w:rsidRPr="00BD25D5" w:rsidTr="001D69D8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9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65607,550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70283,110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многодетным семьям на каждого из детей не старше 18 лет, обучающихся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общеобразовател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организациях, на приобретение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плекта школьной одежды, спортивной одежды и обуви и школьных письме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принадлежн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23951,860</w:t>
            </w:r>
          </w:p>
        </w:tc>
      </w:tr>
      <w:tr w:rsidR="0044047D" w:rsidRPr="00BD25D5" w:rsidTr="001D69D8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0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22144,850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23030,620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23951,860</w:t>
            </w:r>
          </w:p>
        </w:tc>
      </w:tr>
      <w:tr w:rsidR="0044047D" w:rsidRPr="0039526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23951,860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23030,620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23951,860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39526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ществление ежем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сячных выплат на детей в возрасте от трех до семи лет включительно,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выплата, назначаемая в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рождения третьего ребенка или последующих детей до достиж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ребенком 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 трех лет.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приятие </w:t>
            </w:r>
          </w:p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рождении детей»,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государственной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пом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 малоимущим семьям, малоим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одиноко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гражд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нам,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выплата, назначаемая в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рождения третьего ребенка или последующих детей до достиж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ребенком 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 трех лет.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27281,890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в связи с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ждением (усыно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лением) первого ребенка,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 Минералово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3610,627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44047D" w:rsidRPr="00BD25D5" w:rsidTr="001D69D8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3890,534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9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3310,627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3890,534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3310,627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1D69D8">
        <w:trPr>
          <w:trHeight w:val="81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3028,140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2470,380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1D69D8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"Обесп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3610,627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44047D" w:rsidRPr="00BD25D5" w:rsidTr="001D69D8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3890,534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0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3310,627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3890,534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3310,627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3028,140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польского края (отдел социального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2470,380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жилых помещ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отопления и освещения рабо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культуры, проживающим и работающим в сельских населе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пунктах,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чих поселках (п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селках городского типа),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44047D" w:rsidRPr="00BD25D5" w:rsidTr="001D69D8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8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840,247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40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FF78C7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C7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Default="0044047D" w:rsidP="001D69D8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щи в связи с расх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дами, понесенными на проведение 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монтных работ 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лых помещений ветеранов Великой Отечественной войны 1941-1945 годов,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69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 Почетных граждан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округа,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44047D" w:rsidRPr="00BD25D5" w:rsidTr="001D69D8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3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bottom"/>
          </w:tcPr>
          <w:p w:rsidR="0044047D" w:rsidRPr="00CD4599" w:rsidRDefault="0044047D" w:rsidP="001D6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 гражданам, постр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давшим в результ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 чрезвычайной ситуации приро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характера на территории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округа, произошедшего в результате ливн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дождей и под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ема уровней воды в реках,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1D69D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Ежегодная дене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ная </w:t>
            </w:r>
            <w:r w:rsidRPr="00CD459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дельным категор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ям граждан 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44047D" w:rsidRPr="00BD25D5" w:rsidTr="001D69D8">
        <w:trPr>
          <w:trHeight w:val="261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111,980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44047D" w:rsidRPr="00BD25D5" w:rsidTr="001D69D8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6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9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111,980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Ежемесячная д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нежная выплата на оплату найма жил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го помещения 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дельным категор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ям граждан, прож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вающим в жилых помещениях на территории Мин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раловодского г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родского округа, в отношении которой введен режим п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вышенной готовн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сти для органов управления и сил Минераловодского городского звена единой государс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венной системы предупреждения и ликвидации чре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з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вычайной ситуации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нослужащего, п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гибшего при в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полнении задач в ходе специальной военной операции или умершего вследствие увечья (ранения, травмы, контузии), пол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ченного при в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полнении задач в ходе специальной военной операции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"Выдача справок, подтве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 факт 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хождения на ижд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вении нетрудосп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собных членов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мьи",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держка общес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венных организ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ций ветеранов, инвалидов и иных социально орие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коммерческих 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ганизаций Мин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руга"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0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"Субсидии на поддержку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ориентир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некомме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организ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 организац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ям, не являющимся казенными учрежд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ная интеграция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людей пожилого возра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циально значимых мероприятий"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9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1245,956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311,423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"Провед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прочих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 социально-значимого характ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32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1245,956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25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311,423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мероприятий, приуроченных к праздничным кале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дарным дням,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9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1032,200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1245,956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мероприятия ко Дню семьи, любви и верности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69,500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мероприятия ко Дню матери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дарков долгожит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лям ко Дню пож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человека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вогодних подарков для детей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 незащищённых категорий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579,600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ведением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приятий, посв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щенных празднов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6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именных поздравительных открыток  ко Дню Победы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кированных ко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вертов с пластик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вым окошком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дарков и цветов  для вручения  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Победы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44047D" w:rsidRPr="00BD25D5" w:rsidTr="001D69D8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фу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ляров для медалей с крышкой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юб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лейных медалей к 75-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 войне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 в области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политики,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940,003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2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940,003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940,003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311,423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311,423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писка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ным гражданам Минераловодского муниципального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на газету «Минерал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Воды»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инвалидов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112,274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184,860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детей с ограниче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возможн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стями  здоровья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126,563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"Провед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мероприятий, направленных на повышение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активности жителей округа",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"Доступная ср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да",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527,911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527,911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6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5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CD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тие "Создание усл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вий для беспрепятс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доступа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округа Ставропольского края  к приоритетным об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ектам в приорите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527,911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527,911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5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CD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ниципального округа Ставропольского края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альной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туры,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10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ниципального округа на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вания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18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Загорский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чек»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полек»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мицветик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г.Минеральные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г.Минеральные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№ 8 «Сказка» г.Минеральные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тая рыбка»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ная сказка»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ненок»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ничок»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х.Красный Пахарь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дуга» г.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бегайловка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цию)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лосок» с. Нижняя Александровка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лышок»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Анджиевский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ремок» х.Перевальный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с.Ульяновка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23 «А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тошка»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24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локольчик»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бельяновка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 25 «Руч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27 «Р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машка»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28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с.Марьины Коло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лотой ключик» с. Розовка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корка»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доступности для инвалидов и других малом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пального округа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9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2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валидов и других маломобильных групп населения Минераловодского муниципального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руга 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края на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87,911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МБУК «Краеведческий м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зей»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83,711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МКУ ДО «Детская музыкал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ная школа»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МБУК «Краеведческий м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зей»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обор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дование средствами доступности для инвалидов и других маломобильных групп населения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руга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 доступности Анджиевского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114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Гражданск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территориальн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отдела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128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Греческого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Ленинского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145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Нагутского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11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Прикумского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127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Розовского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126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Ульяновского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Левокумск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территориальн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 для инвалидов и других маломобильных групп населения Минераловодского муниципального  округа 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 на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тах спорта,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зической культуре и спорту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CD4599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ности </w:t>
            </w:r>
            <w:r w:rsidRPr="00CD4599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459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ры и спорта Мин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раловодского г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родского округа»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доступности  для инвалидов и других малом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пального  округа Ставропольского края 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ника наклонного для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маломобильных групп населения  в доме, расположе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ном  по адресу: г. Минеральные Воды, ул. Чапаева, д.21,кВ.17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"Провед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опроса среди инвалидов о до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приор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тетных объектов жизнедеятельн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"Обеспечение ре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лизации програ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 и общепр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приятия"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42779,424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42779,424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"Финанс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вое обеспечение деятельности орг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нов местного сам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и их структурных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42779,424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42779,424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1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функций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ганов местного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оплате труда работников органа местного сам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полном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чий в области труда и социальной защ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ты отдельных кат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31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96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приятие "Повыш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качества 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услуг",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тального ремонта помещений и затр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 устройство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парковки, всего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6E794E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в электронный вид,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55453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1D69D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BD25D5" w:rsidRDefault="0044047D" w:rsidP="001D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1D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44047D" w:rsidRPr="00BD25D5" w:rsidRDefault="0044047D" w:rsidP="00440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47D" w:rsidRPr="00BD25D5" w:rsidRDefault="0044047D" w:rsidP="0044047D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44047D" w:rsidRPr="00BD25D5" w:rsidRDefault="0044047D" w:rsidP="0044047D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44047D" w:rsidRPr="00025035" w:rsidRDefault="0044047D" w:rsidP="0044047D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44047D" w:rsidRPr="00025035" w:rsidSect="005C67F6">
          <w:headerReference w:type="default" r:id="rId2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9F3EAA" w:rsidRDefault="00FE2411" w:rsidP="009F3EAA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</w:t>
      </w:r>
      <w:r w:rsidR="009F3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F766B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E5855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p w:rsidR="009F3EAA" w:rsidRPr="0040386A" w:rsidRDefault="009F3EAA" w:rsidP="009F3EAA">
      <w:pPr>
        <w:spacing w:after="0" w:line="240" w:lineRule="auto"/>
        <w:ind w:left="10065"/>
        <w:rPr>
          <w:rFonts w:ascii="Times New Roman" w:hAnsi="Times New Roman" w:cs="Times New Roman"/>
          <w:sz w:val="23"/>
        </w:rPr>
      </w:pPr>
      <w:r w:rsidRPr="0040386A">
        <w:rPr>
          <w:rFonts w:ascii="Times New Roman" w:hAnsi="Times New Roman" w:cs="Times New Roman"/>
          <w:sz w:val="24"/>
          <w:szCs w:val="24"/>
        </w:rPr>
        <w:t>к изменениям, которые вносятся в муниц</w:t>
      </w:r>
      <w:r w:rsidRPr="0040386A">
        <w:rPr>
          <w:rFonts w:ascii="Times New Roman" w:hAnsi="Times New Roman" w:cs="Times New Roman"/>
          <w:sz w:val="24"/>
          <w:szCs w:val="24"/>
        </w:rPr>
        <w:t>и</w:t>
      </w:r>
      <w:r w:rsidRPr="0040386A">
        <w:rPr>
          <w:rFonts w:ascii="Times New Roman" w:hAnsi="Times New Roman" w:cs="Times New Roman"/>
          <w:sz w:val="24"/>
          <w:szCs w:val="24"/>
        </w:rPr>
        <w:t>пальную программу Минераловодского г</w:t>
      </w:r>
      <w:r w:rsidRPr="0040386A">
        <w:rPr>
          <w:rFonts w:ascii="Times New Roman" w:hAnsi="Times New Roman" w:cs="Times New Roman"/>
          <w:sz w:val="24"/>
          <w:szCs w:val="24"/>
        </w:rPr>
        <w:t>о</w:t>
      </w:r>
      <w:r w:rsidRPr="0040386A">
        <w:rPr>
          <w:rFonts w:ascii="Times New Roman" w:hAnsi="Times New Roman" w:cs="Times New Roman"/>
          <w:sz w:val="24"/>
          <w:szCs w:val="24"/>
        </w:rPr>
        <w:t>родского округа «Социальная политика», утвержденную постановлением админис</w:t>
      </w:r>
      <w:r w:rsidRPr="0040386A">
        <w:rPr>
          <w:rFonts w:ascii="Times New Roman" w:hAnsi="Times New Roman" w:cs="Times New Roman"/>
          <w:sz w:val="24"/>
          <w:szCs w:val="24"/>
        </w:rPr>
        <w:t>т</w:t>
      </w:r>
      <w:r w:rsidRPr="0040386A">
        <w:rPr>
          <w:rFonts w:ascii="Times New Roman" w:hAnsi="Times New Roman" w:cs="Times New Roman"/>
          <w:sz w:val="24"/>
          <w:szCs w:val="24"/>
        </w:rPr>
        <w:t>рации Минераловодского городского окр</w:t>
      </w:r>
      <w:r w:rsidRPr="0040386A">
        <w:rPr>
          <w:rFonts w:ascii="Times New Roman" w:hAnsi="Times New Roman" w:cs="Times New Roman"/>
          <w:sz w:val="24"/>
          <w:szCs w:val="24"/>
        </w:rPr>
        <w:t>у</w:t>
      </w:r>
      <w:r w:rsidRPr="0040386A">
        <w:rPr>
          <w:rFonts w:ascii="Times New Roman" w:hAnsi="Times New Roman" w:cs="Times New Roman"/>
          <w:sz w:val="24"/>
          <w:szCs w:val="24"/>
        </w:rPr>
        <w:t xml:space="preserve">га Ставропольского края от о </w:t>
      </w:r>
      <w:r w:rsidRPr="0040386A">
        <w:rPr>
          <w:rFonts w:ascii="Times New Roman" w:hAnsi="Times New Roman" w:cs="Times New Roman"/>
          <w:sz w:val="23"/>
        </w:rPr>
        <w:t>19.11.2019 г. № 2515</w:t>
      </w:r>
    </w:p>
    <w:p w:rsidR="009F3EAA" w:rsidRDefault="009F3EAA" w:rsidP="009F3EAA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9F3EAA" w:rsidRPr="00DB172A" w:rsidRDefault="009F3EAA" w:rsidP="009F3EAA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CF3853">
        <w:rPr>
          <w:rFonts w:ascii="Times New Roman" w:hAnsi="Times New Roman" w:cs="Times New Roman"/>
          <w:sz w:val="24"/>
          <w:szCs w:val="24"/>
        </w:rPr>
        <w:t>Таблица 3</w:t>
      </w:r>
      <w:r w:rsidRPr="00CF385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F3EAA" w:rsidRDefault="009F3EAA" w:rsidP="009F3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EAA" w:rsidRPr="006750B6" w:rsidRDefault="009F3EAA" w:rsidP="009F3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С В Е Д Е Н И Я</w:t>
      </w:r>
    </w:p>
    <w:p w:rsidR="009F3EAA" w:rsidRPr="006750B6" w:rsidRDefault="009F3EAA" w:rsidP="009F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о весовых коэффициентах, присвоенных целям Программы,</w:t>
      </w:r>
    </w:p>
    <w:p w:rsidR="009F3EAA" w:rsidRDefault="009F3EAA" w:rsidP="009F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задачам подпрограмм Программы</w:t>
      </w:r>
    </w:p>
    <w:p w:rsidR="009F3EAA" w:rsidRPr="006750B6" w:rsidRDefault="009F3EAA" w:rsidP="009F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EAA" w:rsidRPr="006750B6" w:rsidRDefault="009F3EAA" w:rsidP="009F3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18"/>
        <w:gridCol w:w="1612"/>
        <w:gridCol w:w="1701"/>
        <w:gridCol w:w="1701"/>
        <w:gridCol w:w="1417"/>
        <w:gridCol w:w="1843"/>
        <w:gridCol w:w="1417"/>
        <w:gridCol w:w="1134"/>
      </w:tblGrid>
      <w:tr w:rsidR="009F3EAA" w:rsidRPr="006750B6" w:rsidTr="009F3EAA">
        <w:trPr>
          <w:tblHeader/>
        </w:trPr>
        <w:tc>
          <w:tcPr>
            <w:tcW w:w="850" w:type="dxa"/>
            <w:vMerge w:val="restart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грамм Программы</w:t>
            </w:r>
          </w:p>
        </w:tc>
        <w:tc>
          <w:tcPr>
            <w:tcW w:w="10825" w:type="dxa"/>
            <w:gridSpan w:val="7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9F3EAA" w:rsidRPr="006750B6" w:rsidTr="009F3EAA">
        <w:trPr>
          <w:tblHeader/>
        </w:trPr>
        <w:tc>
          <w:tcPr>
            <w:tcW w:w="850" w:type="dxa"/>
            <w:vMerge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3EAA" w:rsidRPr="006750B6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F3EAA" w:rsidRPr="0022017C" w:rsidTr="009F3EAA">
        <w:trPr>
          <w:cantSplit/>
          <w:trHeight w:hRule="exact" w:val="284"/>
          <w:tblHeader/>
        </w:trPr>
        <w:tc>
          <w:tcPr>
            <w:tcW w:w="850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8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2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9F3EAA" w:rsidRPr="0022017C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F3EAA" w:rsidRDefault="009F3EAA" w:rsidP="009F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Цель Программы «Осуществление отдельных государственных полн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мочий в области социальной по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держки отдельных категорий гра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дан Российской Федерации, прож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вающих на территории Минерал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водского муниципального округа Ставропольского края»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rPr>
          <w:trHeight w:val="457"/>
        </w:trPr>
        <w:tc>
          <w:tcPr>
            <w:tcW w:w="14459" w:type="dxa"/>
            <w:gridSpan w:val="8"/>
          </w:tcPr>
          <w:p w:rsidR="009F3EAA" w:rsidRPr="00F766B7" w:rsidRDefault="009F3EAA" w:rsidP="009F3EA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766B7">
              <w:rPr>
                <w:b/>
                <w:sz w:val="24"/>
                <w:szCs w:val="24"/>
              </w:rPr>
              <w:lastRenderedPageBreak/>
              <w:t>1.1.</w:t>
            </w:r>
            <w:r w:rsidRPr="00F766B7">
              <w:rPr>
                <w:sz w:val="24"/>
                <w:szCs w:val="24"/>
              </w:rPr>
              <w:t xml:space="preserve"> </w:t>
            </w:r>
            <w:r w:rsidRPr="00F766B7">
              <w:rPr>
                <w:b/>
                <w:sz w:val="24"/>
                <w:szCs w:val="24"/>
              </w:rPr>
              <w:t>Подпрограмма 1 «С</w:t>
            </w:r>
            <w:r w:rsidRPr="00F766B7">
              <w:rPr>
                <w:b/>
                <w:bCs/>
                <w:sz w:val="24"/>
                <w:szCs w:val="24"/>
              </w:rPr>
              <w:t>оциальная поддержка населения Минераловодского городского округа»;</w:t>
            </w:r>
          </w:p>
        </w:tc>
        <w:tc>
          <w:tcPr>
            <w:tcW w:w="1134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1.1.1.</w:t>
            </w: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подпрограммы 1 Пр</w:t>
            </w: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граммы: 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отдельным категориям граждан Минералово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1.1.2.</w:t>
            </w: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 подпрограммы 1 Пр</w:t>
            </w: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граммы: 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детям и семьям с детьми, проживающим в Минераловодском муниципальном округе Ставропольского края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 подпрограммы 1 Пр</w:t>
            </w: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граммы: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государственной социальной поддержки семьям при рождении детей 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Цель Программы «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дополнительных мер социальной поддержки отдельным категориям граждан, постоянно проживающим на территории Минераловодского муниципального округа Ставр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польского края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rPr>
          <w:trHeight w:val="509"/>
        </w:trPr>
        <w:tc>
          <w:tcPr>
            <w:tcW w:w="15593" w:type="dxa"/>
            <w:gridSpan w:val="9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2.1.1.</w:t>
            </w: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2 Пр</w:t>
            </w:r>
            <w:r w:rsidRPr="00F766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оказание социальной п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мощи отдельным категориям гра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дан, постоянно проживающим на территории Минераловодского м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ниципального округа Ставропол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F766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края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9F3EAA" w:rsidRPr="00F766B7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Цель Программы «Оказание фина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совой поддержки общественным о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м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Ставропол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15593" w:type="dxa"/>
            <w:gridSpan w:val="9"/>
          </w:tcPr>
          <w:p w:rsidR="009F3EAA" w:rsidRPr="006750B6" w:rsidRDefault="009F3EAA" w:rsidP="009E5855">
            <w:pPr>
              <w:pStyle w:val="a3"/>
              <w:numPr>
                <w:ilvl w:val="1"/>
                <w:numId w:val="23"/>
              </w:numPr>
              <w:spacing w:after="0" w:line="240" w:lineRule="auto"/>
              <w:ind w:left="1713"/>
              <w:jc w:val="center"/>
              <w:rPr>
                <w:b/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3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 xml:space="preserve">Социальная поддержка общественных организаций ветеранов, инвалидов и иных социально ориентированных некоммерческих организаций Минераловодского </w:t>
            </w:r>
            <w:r w:rsidR="009E5855">
              <w:rPr>
                <w:b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округа</w:t>
            </w:r>
            <w:r w:rsidR="009E5855">
              <w:rPr>
                <w:b/>
                <w:bCs/>
                <w:color w:val="000000"/>
                <w:sz w:val="24"/>
                <w:szCs w:val="24"/>
              </w:rPr>
              <w:t xml:space="preserve"> Ставропольского края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918" w:type="dxa"/>
          </w:tcPr>
          <w:p w:rsidR="009F3EAA" w:rsidRPr="006750B6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 Пр</w:t>
            </w: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общественным организациям вет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ранов, инвалидов и иным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реализацию соц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ально значимых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программ и мер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9F3EAA" w:rsidRPr="006750B6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 Сохранение и укрепление в обществе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</w:t>
            </w:r>
          </w:p>
        </w:tc>
        <w:tc>
          <w:tcPr>
            <w:tcW w:w="1612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3EAA" w:rsidRPr="006750B6" w:rsidTr="009F3EAA">
        <w:tc>
          <w:tcPr>
            <w:tcW w:w="15593" w:type="dxa"/>
            <w:gridSpan w:val="9"/>
          </w:tcPr>
          <w:p w:rsidR="009F3EAA" w:rsidRPr="006750B6" w:rsidRDefault="009F3EAA" w:rsidP="009F3EAA">
            <w:pPr>
              <w:pStyle w:val="a3"/>
              <w:numPr>
                <w:ilvl w:val="1"/>
                <w:numId w:val="23"/>
              </w:numPr>
              <w:spacing w:after="0" w:line="240" w:lineRule="auto"/>
              <w:ind w:left="1713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 4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Организация социально значимых мероприятий»</w:t>
            </w:r>
          </w:p>
          <w:p w:rsidR="009F3EAA" w:rsidRDefault="009F3EAA" w:rsidP="009F3EAA">
            <w:pPr>
              <w:spacing w:after="0" w:line="240" w:lineRule="auto"/>
              <w:ind w:left="709"/>
              <w:jc w:val="center"/>
              <w:rPr>
                <w:b/>
                <w:sz w:val="24"/>
                <w:szCs w:val="24"/>
              </w:rPr>
            </w:pPr>
          </w:p>
          <w:p w:rsidR="009F3EAA" w:rsidRPr="002363FE" w:rsidRDefault="009F3EAA" w:rsidP="009F3EAA">
            <w:pPr>
              <w:spacing w:after="0" w:line="240" w:lineRule="auto"/>
              <w:ind w:left="709"/>
              <w:jc w:val="center"/>
              <w:rPr>
                <w:b/>
                <w:sz w:val="24"/>
                <w:szCs w:val="24"/>
              </w:rPr>
            </w:pP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4.1.1.</w:t>
            </w:r>
          </w:p>
        </w:tc>
        <w:tc>
          <w:tcPr>
            <w:tcW w:w="3918" w:type="dxa"/>
          </w:tcPr>
          <w:p w:rsidR="009F3EAA" w:rsidRPr="006750B6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4 Пр</w:t>
            </w: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в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енно-патриотических традиций, у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репление института семьи, улучш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ние демографической ситуации, поддержку социально незащищё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ных категорий населения, повыш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ние статуса многодетных матерей и долгожителей округа</w:t>
            </w:r>
          </w:p>
        </w:tc>
        <w:tc>
          <w:tcPr>
            <w:tcW w:w="1612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9F3EAA" w:rsidRPr="006750B6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усл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вий для формирования доступной среды жизнедеятельности для инв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лидов и других маломобильных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упп населения 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Минераловодского муниципального округа Ставр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6B7">
              <w:rPr>
                <w:rFonts w:ascii="Times New Roman" w:hAnsi="Times New Roman" w:cs="Times New Roman"/>
                <w:sz w:val="24"/>
                <w:szCs w:val="24"/>
              </w:rPr>
              <w:t>польского края»</w:t>
            </w:r>
          </w:p>
        </w:tc>
        <w:tc>
          <w:tcPr>
            <w:tcW w:w="1612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EAA" w:rsidRPr="006750B6" w:rsidTr="009F3EAA">
        <w:tc>
          <w:tcPr>
            <w:tcW w:w="15593" w:type="dxa"/>
            <w:gridSpan w:val="9"/>
          </w:tcPr>
          <w:p w:rsidR="009F3EAA" w:rsidRPr="00DB172A" w:rsidRDefault="009F3EAA" w:rsidP="009F3EAA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2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«Доступная среда»</w:t>
            </w:r>
          </w:p>
        </w:tc>
      </w:tr>
      <w:tr w:rsidR="009F3EAA" w:rsidRPr="006750B6" w:rsidTr="009F3EAA">
        <w:tc>
          <w:tcPr>
            <w:tcW w:w="850" w:type="dxa"/>
          </w:tcPr>
          <w:p w:rsidR="009F3EAA" w:rsidRPr="006750B6" w:rsidRDefault="009F3EAA" w:rsidP="009F3EA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5.1.1.</w:t>
            </w:r>
          </w:p>
        </w:tc>
        <w:tc>
          <w:tcPr>
            <w:tcW w:w="3918" w:type="dxa"/>
          </w:tcPr>
          <w:p w:rsidR="009F3EAA" w:rsidRPr="006750B6" w:rsidRDefault="009F3EAA" w:rsidP="009F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5 Пр</w:t>
            </w: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граммы: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доступности для инвалидов и других малом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 групп населения приор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>тетных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социальной, тран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портной, инженерной инфрастру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тур, находящихся в муниципальной собственности</w:t>
            </w:r>
          </w:p>
        </w:tc>
        <w:tc>
          <w:tcPr>
            <w:tcW w:w="1612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F3EAA" w:rsidRPr="006750B6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F3EAA" w:rsidRPr="006750B6" w:rsidRDefault="00EF36D6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F3EAA" w:rsidRPr="00675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3EAA" w:rsidRPr="006750B6" w:rsidRDefault="009F3EAA" w:rsidP="009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EAA" w:rsidRDefault="009F3EAA" w:rsidP="009F3EAA">
      <w:pPr>
        <w:spacing w:after="0" w:line="240" w:lineRule="auto"/>
        <w:ind w:left="4678"/>
        <w:rPr>
          <w:sz w:val="24"/>
          <w:szCs w:val="24"/>
        </w:rPr>
      </w:pPr>
    </w:p>
    <w:p w:rsidR="007D17C5" w:rsidRPr="00773AD0" w:rsidRDefault="007D17C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17C5" w:rsidRPr="00773AD0" w:rsidSect="007D17C5">
          <w:headerReference w:type="default" r:id="rId21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7D17C5" w:rsidRPr="00773AD0" w:rsidRDefault="007D17C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1D2" w:rsidRDefault="00E331D2" w:rsidP="00E331D2">
      <w:pPr>
        <w:spacing w:after="0" w:line="240" w:lineRule="auto"/>
        <w:ind w:left="4678"/>
        <w:rPr>
          <w:sz w:val="24"/>
          <w:szCs w:val="24"/>
        </w:rPr>
      </w:pPr>
    </w:p>
    <w:p w:rsidR="00E331D2" w:rsidRDefault="00E331D2" w:rsidP="00E331D2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A54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 </w:t>
      </w:r>
      <w:r w:rsidR="00F766B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p w:rsidR="00E331D2" w:rsidRPr="0040386A" w:rsidRDefault="00E331D2" w:rsidP="00E331D2">
      <w:pPr>
        <w:spacing w:after="0" w:line="240" w:lineRule="auto"/>
        <w:ind w:left="10065"/>
        <w:rPr>
          <w:rFonts w:ascii="Times New Roman" w:hAnsi="Times New Roman" w:cs="Times New Roman"/>
          <w:sz w:val="23"/>
        </w:rPr>
      </w:pPr>
      <w:r w:rsidRPr="0040386A">
        <w:rPr>
          <w:rFonts w:ascii="Times New Roman" w:hAnsi="Times New Roman" w:cs="Times New Roman"/>
          <w:sz w:val="24"/>
          <w:szCs w:val="24"/>
        </w:rPr>
        <w:t>к изменениям, которые вносятся в муниц</w:t>
      </w:r>
      <w:r w:rsidRPr="0040386A">
        <w:rPr>
          <w:rFonts w:ascii="Times New Roman" w:hAnsi="Times New Roman" w:cs="Times New Roman"/>
          <w:sz w:val="24"/>
          <w:szCs w:val="24"/>
        </w:rPr>
        <w:t>и</w:t>
      </w:r>
      <w:r w:rsidRPr="0040386A">
        <w:rPr>
          <w:rFonts w:ascii="Times New Roman" w:hAnsi="Times New Roman" w:cs="Times New Roman"/>
          <w:sz w:val="24"/>
          <w:szCs w:val="24"/>
        </w:rPr>
        <w:t>пальную программу Минераловодского г</w:t>
      </w:r>
      <w:r w:rsidRPr="0040386A">
        <w:rPr>
          <w:rFonts w:ascii="Times New Roman" w:hAnsi="Times New Roman" w:cs="Times New Roman"/>
          <w:sz w:val="24"/>
          <w:szCs w:val="24"/>
        </w:rPr>
        <w:t>о</w:t>
      </w:r>
      <w:r w:rsidRPr="0040386A">
        <w:rPr>
          <w:rFonts w:ascii="Times New Roman" w:hAnsi="Times New Roman" w:cs="Times New Roman"/>
          <w:sz w:val="24"/>
          <w:szCs w:val="24"/>
        </w:rPr>
        <w:t>родского округа «Социальная политика», утвержденную постановлением админис</w:t>
      </w:r>
      <w:r w:rsidRPr="0040386A">
        <w:rPr>
          <w:rFonts w:ascii="Times New Roman" w:hAnsi="Times New Roman" w:cs="Times New Roman"/>
          <w:sz w:val="24"/>
          <w:szCs w:val="24"/>
        </w:rPr>
        <w:t>т</w:t>
      </w:r>
      <w:r w:rsidRPr="0040386A">
        <w:rPr>
          <w:rFonts w:ascii="Times New Roman" w:hAnsi="Times New Roman" w:cs="Times New Roman"/>
          <w:sz w:val="24"/>
          <w:szCs w:val="24"/>
        </w:rPr>
        <w:t>рации Минераловодского городского окр</w:t>
      </w:r>
      <w:r w:rsidRPr="0040386A">
        <w:rPr>
          <w:rFonts w:ascii="Times New Roman" w:hAnsi="Times New Roman" w:cs="Times New Roman"/>
          <w:sz w:val="24"/>
          <w:szCs w:val="24"/>
        </w:rPr>
        <w:t>у</w:t>
      </w:r>
      <w:r w:rsidRPr="0040386A">
        <w:rPr>
          <w:rFonts w:ascii="Times New Roman" w:hAnsi="Times New Roman" w:cs="Times New Roman"/>
          <w:sz w:val="24"/>
          <w:szCs w:val="24"/>
        </w:rPr>
        <w:t xml:space="preserve">га Ставропольского края от о </w:t>
      </w:r>
      <w:r w:rsidRPr="0040386A">
        <w:rPr>
          <w:rFonts w:ascii="Times New Roman" w:hAnsi="Times New Roman" w:cs="Times New Roman"/>
          <w:sz w:val="23"/>
        </w:rPr>
        <w:t>19.11.2019 г. № 2515</w:t>
      </w:r>
    </w:p>
    <w:p w:rsidR="00E331D2" w:rsidRDefault="00E331D2" w:rsidP="00E331D2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1D2" w:rsidRDefault="00E331D2" w:rsidP="00E331D2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1D2" w:rsidRDefault="00E331D2" w:rsidP="00E331D2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1D2" w:rsidRDefault="00E331D2" w:rsidP="00E331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31D2" w:rsidRPr="00FF0CC8" w:rsidRDefault="00E331D2" w:rsidP="00E331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0CC8">
        <w:rPr>
          <w:rFonts w:ascii="Times New Roman" w:hAnsi="Times New Roman" w:cs="Times New Roman"/>
          <w:sz w:val="28"/>
          <w:szCs w:val="28"/>
        </w:rPr>
        <w:t>Таблица 15</w:t>
      </w:r>
    </w:p>
    <w:p w:rsidR="00E331D2" w:rsidRPr="00FF0CC8" w:rsidRDefault="00E331D2" w:rsidP="00E331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31D2" w:rsidRPr="00FF0CC8" w:rsidRDefault="00E331D2" w:rsidP="00E33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0CC8">
        <w:rPr>
          <w:rFonts w:ascii="Times New Roman" w:hAnsi="Times New Roman" w:cs="Times New Roman"/>
          <w:sz w:val="28"/>
          <w:szCs w:val="28"/>
        </w:rPr>
        <w:t>Сведения об источнике информации и методике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C8">
        <w:rPr>
          <w:rFonts w:ascii="Times New Roman" w:hAnsi="Times New Roman" w:cs="Times New Roman"/>
          <w:sz w:val="28"/>
          <w:szCs w:val="28"/>
        </w:rPr>
        <w:t>индикаторов достижения целей Программы</w:t>
      </w:r>
    </w:p>
    <w:p w:rsidR="00E331D2" w:rsidRPr="00FF0CC8" w:rsidRDefault="00E331D2" w:rsidP="00E33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0CC8">
        <w:rPr>
          <w:rFonts w:ascii="Times New Roman" w:hAnsi="Times New Roman" w:cs="Times New Roman"/>
          <w:sz w:val="28"/>
          <w:szCs w:val="28"/>
        </w:rPr>
        <w:t>и показателей решения задач подпрограмм Программы</w:t>
      </w:r>
    </w:p>
    <w:p w:rsidR="00E331D2" w:rsidRPr="00FF0CC8" w:rsidRDefault="00E331D2" w:rsidP="00E331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34"/>
        <w:gridCol w:w="4536"/>
        <w:gridCol w:w="1843"/>
        <w:gridCol w:w="4111"/>
        <w:gridCol w:w="3454"/>
      </w:tblGrid>
      <w:tr w:rsidR="00E331D2" w:rsidRPr="00370BEF" w:rsidTr="00BA4613">
        <w:trPr>
          <w:tblHeader/>
        </w:trPr>
        <w:tc>
          <w:tcPr>
            <w:tcW w:w="634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111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расчета)</w:t>
            </w:r>
            <w:r w:rsidRPr="00370B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54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дикатора достижения цели Пр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граммы и показателя решения задачи подпрограммы Пр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370B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E331D2" w:rsidRPr="00370BEF" w:rsidTr="00BA4613">
        <w:trPr>
          <w:tblHeader/>
        </w:trPr>
        <w:tc>
          <w:tcPr>
            <w:tcW w:w="634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  <w:vAlign w:val="center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Минераловодского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 «Социальная политика»</w:t>
            </w:r>
          </w:p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горий граждан Российской Федерации, проживающих на территории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цели Програ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CBF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граждан, получивших социал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ь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ную поддержку и государственные с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циальные гарантии, в общей численн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сти граждан, обратившихся и име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ю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щих право на их по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лучение в соотве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ствии с законодательст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вом Российской Федерации и законодатель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ством Ста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</w:t>
            </w:r>
            <w:r w:rsidRPr="001C6C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ропольского края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5F4D86" w:rsidRDefault="00E331D2" w:rsidP="00BA4613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1 «</w:t>
            </w:r>
            <w:r w:rsidRPr="005F4D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Социальная поддержка населения Минераловодского муниципального округа Ставропольского края»</w:t>
            </w:r>
          </w:p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Задача 1 подпрограммы 1 Программы: оказание государственной социальной поддержки отдельным категориям гра</w:t>
            </w:r>
            <w:r w:rsidRPr="005F4D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ж</w:t>
            </w:r>
            <w:r w:rsidRPr="005F4D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дан Минераловодского муниципального округа 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решения задачи подпр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граммы 1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ответствии с законодательством РФ и СК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5F4D86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 подпрограммы 1 Программы: </w:t>
            </w:r>
            <w:r w:rsidRPr="005F4D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социальной поддержки детям и семьям с детьми, проживающим в </w:t>
            </w:r>
            <w:r w:rsidRPr="005F4D8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F4D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F4D86">
              <w:rPr>
                <w:rFonts w:ascii="Times New Roman" w:hAnsi="Times New Roman" w:cs="Times New Roman"/>
                <w:b/>
                <w:sz w:val="24"/>
                <w:szCs w:val="24"/>
              </w:rPr>
              <w:t>нераловодском муниципальном округе 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детей и семей с детьми,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чивших детские пособия, в общей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ленности граждан с детьми, обрати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шихся и имеющих право на их получ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в соответствии с законодательс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вом РФ и СК  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 3  подпрограммы  1 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семьям при рождении детей на территории 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при рождении детей, в общей численности </w:t>
            </w:r>
            <w:r w:rsidRPr="009700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 с детьми, обратившихся и имеющих право на их получение в с</w:t>
            </w: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00C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ответствии с законодательством РФ и СК  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Цель 2 Программы:</w:t>
            </w:r>
            <w:r w:rsidRPr="005F4D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</w:t>
            </w:r>
            <w:r w:rsidRPr="005F4D86">
              <w:rPr>
                <w:rFonts w:ascii="Times New Roman" w:hAnsi="Times New Roman" w:cs="Times New Roman"/>
                <w:b/>
                <w:sz w:val="26"/>
                <w:szCs w:val="26"/>
              </w:rPr>
              <w:t>Минераловодского муниципального округа 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E331D2" w:rsidRPr="009700CA" w:rsidRDefault="00E331D2" w:rsidP="00BA46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тавлены дополнительные меры соц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альной поддержки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сти граждан, обратившихся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 право на их получение в соотве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ствии с нормативными правовыми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польского края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111" w:type="dxa"/>
          </w:tcPr>
          <w:p w:rsidR="00E331D2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Минераловодского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круга Ставропольского края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«Дополнительные меры социальной поддержки населения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2 </w:t>
            </w:r>
            <w:r w:rsidRPr="005F4D86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  <w:r w:rsidRPr="005F4D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F4D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социальной помощи отдельным категориям граждан, постоянно прожива</w:t>
            </w:r>
            <w:r w:rsidRPr="005F4D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ю</w:t>
            </w:r>
            <w:r w:rsidRPr="005F4D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щим на территории </w:t>
            </w:r>
            <w:r w:rsidRPr="005F4D86">
              <w:rPr>
                <w:rFonts w:ascii="Times New Roman" w:hAnsi="Times New Roman" w:cs="Times New Roman"/>
                <w:b/>
                <w:sz w:val="26"/>
                <w:szCs w:val="26"/>
              </w:rPr>
              <w:t>Минераловодского муниципального округа 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</w:tcPr>
          <w:p w:rsidR="00E331D2" w:rsidRPr="009700CA" w:rsidRDefault="00E331D2" w:rsidP="00BA46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граждан, которым оказана адре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ная социальная помощь, в общей чи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ленности граждан, обратившихся и имеющих право на их получение в с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ответствии с нормативными правов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ы</w:t>
            </w:r>
            <w:r w:rsidRPr="00AF28C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ми актами администрации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Минерал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ропольского края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E331D2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Минераловодского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круга Ставропольского края</w:t>
            </w:r>
          </w:p>
        </w:tc>
        <w:tc>
          <w:tcPr>
            <w:tcW w:w="3454" w:type="dxa"/>
          </w:tcPr>
          <w:p w:rsidR="00E331D2" w:rsidRDefault="00E331D2" w:rsidP="00BA4613">
            <w:pPr>
              <w:jc w:val="center"/>
            </w:pPr>
            <w:r w:rsidRPr="006D1F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E331D2" w:rsidRPr="009700CA" w:rsidRDefault="00E331D2" w:rsidP="00BA46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граждан получивших справки, подтверждающие факт нах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ждения на иждивении нетрудоспосо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ных членов семьи</w:t>
            </w:r>
          </w:p>
        </w:tc>
        <w:tc>
          <w:tcPr>
            <w:tcW w:w="1843" w:type="dxa"/>
            <w:vAlign w:val="center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111" w:type="dxa"/>
          </w:tcPr>
          <w:p w:rsidR="00E331D2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54" w:type="dxa"/>
          </w:tcPr>
          <w:p w:rsidR="00E331D2" w:rsidRDefault="00E331D2" w:rsidP="00BA4613">
            <w:pPr>
              <w:jc w:val="center"/>
            </w:pPr>
            <w:r w:rsidRPr="006D1F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Цель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E331D2" w:rsidRDefault="00E331D2" w:rsidP="00BA46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оличество социально ориентирова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некоммерческих организаций,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лучивших субсидии из  местного бю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жета  </w:t>
            </w:r>
          </w:p>
        </w:tc>
        <w:tc>
          <w:tcPr>
            <w:tcW w:w="1843" w:type="dxa"/>
            <w:vAlign w:val="center"/>
          </w:tcPr>
          <w:p w:rsidR="00E331D2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3188" w:rsidRPr="009E5855" w:rsidRDefault="00103188" w:rsidP="00103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постано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Минералово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17.03.2022    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№ 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ределения объема и предоставления субсидий из бюджета Минералово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Ставропол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ского края общественным объедин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ниям ветеранов, инвалидов и иным социально ориентированным неко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организациям,       не я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ляющимся государственными (мун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ципальными) учреждениями,                 на реализацию социально значимых программ и мероприятий»</w:t>
            </w:r>
          </w:p>
          <w:p w:rsidR="00E331D2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рованных некоммерческих организаций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E331D2" w:rsidRPr="00370BEF" w:rsidTr="00BA4613">
        <w:trPr>
          <w:trHeight w:val="4014"/>
        </w:trPr>
        <w:tc>
          <w:tcPr>
            <w:tcW w:w="634" w:type="dxa"/>
          </w:tcPr>
          <w:p w:rsidR="00E331D2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36" w:type="dxa"/>
          </w:tcPr>
          <w:p w:rsidR="00E331D2" w:rsidRDefault="00E331D2" w:rsidP="00BA46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циально ориентированным некомме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ческим организациям на реализацию социально значимых программ и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1843" w:type="dxa"/>
            <w:vAlign w:val="center"/>
          </w:tcPr>
          <w:p w:rsidR="00E331D2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4111" w:type="dxa"/>
          </w:tcPr>
          <w:p w:rsidR="00E331D2" w:rsidRPr="009E5855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постано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Минералово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DBE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17.03.2022    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№ 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ределения объема и предоставления субсидий из бюджета Минералово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Ставропол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ского края общественным объедин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ниям ветеранов, инвалидов и иным социально ориентированным неко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организациям,       не я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ляющимся государственными (мун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5855">
              <w:rPr>
                <w:rFonts w:ascii="Times New Roman" w:hAnsi="Times New Roman" w:cs="Times New Roman"/>
                <w:sz w:val="24"/>
                <w:szCs w:val="24"/>
              </w:rPr>
              <w:t>ципальными) учреждениями,                 на реализацию социально значимых программ и мероприятий»</w:t>
            </w:r>
          </w:p>
          <w:p w:rsidR="00E331D2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E331D2" w:rsidRDefault="00E331D2" w:rsidP="00BA4613">
            <w:pPr>
              <w:jc w:val="center"/>
            </w:pPr>
            <w:r w:rsidRPr="00D2174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536" w:type="dxa"/>
          </w:tcPr>
          <w:p w:rsidR="00E331D2" w:rsidRDefault="00E331D2" w:rsidP="00BA46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и инвалидов, ставших участниками социально 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чимых программ и мероприятий, на реализацию которых предоставлены субсидии</w:t>
            </w:r>
          </w:p>
        </w:tc>
        <w:tc>
          <w:tcPr>
            <w:tcW w:w="1843" w:type="dxa"/>
            <w:vAlign w:val="center"/>
          </w:tcPr>
          <w:p w:rsidR="00E331D2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E331D2" w:rsidRPr="00406B4B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пределяется на основании отчетов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организаций</w:t>
            </w:r>
          </w:p>
        </w:tc>
        <w:tc>
          <w:tcPr>
            <w:tcW w:w="3454" w:type="dxa"/>
          </w:tcPr>
          <w:p w:rsidR="00E331D2" w:rsidRDefault="00E331D2" w:rsidP="00BA4613">
            <w:pPr>
              <w:jc w:val="center"/>
            </w:pPr>
            <w:r w:rsidRPr="00D2174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4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диций, укрепление института семьи, улучшение демографической ситуации, поддержку социально незащищённых категорий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селения, повышение статуса многодетных матерей и долгожителей округа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 социальную поддержку в рамках проведения социально значимых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Минераловодского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круга Ставропольского края</w:t>
            </w:r>
          </w:p>
        </w:tc>
        <w:tc>
          <w:tcPr>
            <w:tcW w:w="3454" w:type="dxa"/>
          </w:tcPr>
          <w:p w:rsidR="00E331D2" w:rsidRDefault="00E331D2" w:rsidP="00BA4613">
            <w:pPr>
              <w:jc w:val="center"/>
            </w:pPr>
            <w:r w:rsidRPr="007106F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 приня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 участие в мероприятиях социал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значимого характера  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Минераловодского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круга Ставропольского края</w:t>
            </w:r>
          </w:p>
        </w:tc>
        <w:tc>
          <w:tcPr>
            <w:tcW w:w="3454" w:type="dxa"/>
          </w:tcPr>
          <w:p w:rsidR="00E331D2" w:rsidRDefault="00E331D2" w:rsidP="00BA4613">
            <w:pPr>
              <w:jc w:val="center"/>
            </w:pPr>
            <w:r w:rsidRPr="007106F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мобильных групп населения 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37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доступных для инвалидов и др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гих маломобильных групп населения приоритетных  объектов социальной, транспортной, инженерной инфр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структур в общем количестве приор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тетных объектов в приоритетных сф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рах жизнедеятельности, находящихся в муниципальной  собственности и 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дающихся в оснащении средствами доступности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111" w:type="dxa"/>
          </w:tcPr>
          <w:p w:rsidR="00E331D2" w:rsidRPr="00406B4B" w:rsidRDefault="00E331D2" w:rsidP="00BA461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67DB4">
              <w:rPr>
                <w:rFonts w:ascii="Times New Roman" w:eastAsia="Times New Roman" w:hAnsi="Times New Roman" w:cs="Times New Roman"/>
              </w:rPr>
              <w:t>д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объектов соц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инфраструктуры, доступных для инвалидов и других маломобил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населения, в общем кол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 муниципальных объектов с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инфраструктуры, нужда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оснащении средствами до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тупности</w:t>
            </w: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, рассчитывается по следу</w:t>
            </w: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ю</w:t>
            </w: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щей формуле:</w:t>
            </w:r>
          </w:p>
          <w:p w:rsidR="00E331D2" w:rsidRPr="00406B4B" w:rsidRDefault="00E331D2" w:rsidP="00BA4613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о            </w:t>
            </w:r>
          </w:p>
          <w:p w:rsidR="00E331D2" w:rsidRPr="00406B4B" w:rsidRDefault="00E331D2" w:rsidP="00BA4613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н</w:t>
            </w:r>
            <w:proofErr w:type="spellEnd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= - </w:t>
            </w:r>
            <w:proofErr w:type="spellStart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x</w:t>
            </w:r>
            <w:proofErr w:type="spellEnd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100%, где </w:t>
            </w:r>
          </w:p>
          <w:p w:rsidR="00E331D2" w:rsidRPr="00406B4B" w:rsidRDefault="00E331D2" w:rsidP="00BA4613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proofErr w:type="spellEnd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E331D2" w:rsidRPr="00406B4B" w:rsidRDefault="00E331D2" w:rsidP="00BA461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н</w:t>
            </w:r>
            <w:proofErr w:type="spellEnd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- 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объектов с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инфраструктуры, доступных для инвалидов и других маломобил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населения, в общем кол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 муниципальных объектов с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инфраструктуры, нужда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оснащении средствами до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тупности</w:t>
            </w: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;             </w:t>
            </w:r>
          </w:p>
          <w:p w:rsidR="00E331D2" w:rsidRPr="00406B4B" w:rsidRDefault="00E331D2" w:rsidP="00BA461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 - 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объектов с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инфраструктуры, доступных для инвалидов и других маломобил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6B4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</w:t>
            </w:r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;  </w:t>
            </w:r>
          </w:p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proofErr w:type="spellEnd"/>
            <w:r w:rsidRPr="00406B4B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- 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муниципальных 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социальной инфраструкт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t>ры, нуждающихся в оснащении сре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6B4B">
              <w:rPr>
                <w:rFonts w:ascii="Times New Roman" w:hAnsi="Times New Roman" w:cs="Times New Roman"/>
                <w:sz w:val="24"/>
                <w:szCs w:val="24"/>
              </w:rPr>
              <w:t>ствами доступности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5 «Доступная среда»</w:t>
            </w:r>
          </w:p>
        </w:tc>
      </w:tr>
      <w:tr w:rsidR="00E331D2" w:rsidRPr="00370BEF" w:rsidTr="00BA4613">
        <w:tc>
          <w:tcPr>
            <w:tcW w:w="14578" w:type="dxa"/>
            <w:gridSpan w:val="5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инфраструктур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оснащённых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ствами доступности и адаптированных к потребностям людей с ограниченн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возможностями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11" w:type="dxa"/>
          </w:tcPr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требует расч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 xml:space="preserve">та,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331D2" w:rsidRPr="00370BEF" w:rsidTr="00BA4613">
        <w:tc>
          <w:tcPr>
            <w:tcW w:w="634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536" w:type="dxa"/>
          </w:tcPr>
          <w:p w:rsidR="00E331D2" w:rsidRPr="00370BEF" w:rsidRDefault="00E331D2" w:rsidP="00BA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1843" w:type="dxa"/>
          </w:tcPr>
          <w:p w:rsidR="00E331D2" w:rsidRPr="00370BEF" w:rsidRDefault="00E331D2" w:rsidP="00BA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111" w:type="dxa"/>
          </w:tcPr>
          <w:p w:rsidR="00E331D2" w:rsidRPr="00D67DB4" w:rsidRDefault="00E331D2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инвалидов, удовлетворенных к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чеством оказанных реабилитационных услуг, от общего числа опрошенных рассчитывается по формуле</w:t>
            </w:r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</w:t>
            </w:r>
          </w:p>
          <w:p w:rsidR="00E331D2" w:rsidRPr="00D67DB4" w:rsidRDefault="00E331D2" w:rsidP="00BA4613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>н</w:t>
            </w:r>
            <w:proofErr w:type="spellEnd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= </w:t>
            </w:r>
            <w:r w:rsidRPr="00D67DB4">
              <w:rPr>
                <w:rFonts w:ascii="Times New Roman" w:eastAsia="Courier New" w:hAnsi="Times New Roman" w:cs="Times New Roman"/>
                <w:sz w:val="24"/>
                <w:szCs w:val="24"/>
                <w:u w:val="single"/>
              </w:rPr>
              <w:t xml:space="preserve">о     </w:t>
            </w:r>
            <w:proofErr w:type="spellStart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>х</w:t>
            </w:r>
            <w:proofErr w:type="spellEnd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100%</w:t>
            </w:r>
          </w:p>
          <w:p w:rsidR="00E331D2" w:rsidRPr="00D67DB4" w:rsidRDefault="00E331D2" w:rsidP="00BA4613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331D2" w:rsidRPr="00D67DB4" w:rsidRDefault="00E331D2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>н</w:t>
            </w:r>
            <w:proofErr w:type="spellEnd"/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- доля инвалидов, удовлетворе</w:t>
            </w:r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>н</w:t>
            </w:r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ных качеством оказанных 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услуг, от общего числа о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рошенных;</w:t>
            </w:r>
          </w:p>
          <w:p w:rsidR="00E331D2" w:rsidRPr="00D67DB4" w:rsidRDefault="00E331D2" w:rsidP="00BA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о - количество инвалидов, удовлетв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 качеством</w:t>
            </w:r>
            <w:r w:rsidRPr="00D67DB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оказанных 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7DB4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литационных услуг;</w:t>
            </w:r>
          </w:p>
          <w:p w:rsidR="00E331D2" w:rsidRPr="00370BEF" w:rsidRDefault="00E331D2" w:rsidP="00BA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7DB4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опрошенных инвалидов</w:t>
            </w:r>
          </w:p>
        </w:tc>
        <w:tc>
          <w:tcPr>
            <w:tcW w:w="3454" w:type="dxa"/>
          </w:tcPr>
          <w:p w:rsidR="00E331D2" w:rsidRPr="00370BEF" w:rsidRDefault="00E331D2" w:rsidP="00BA4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E331D2" w:rsidRPr="00FF0CC8" w:rsidRDefault="00E331D2" w:rsidP="00E331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42"/>
      <w:bookmarkEnd w:id="0"/>
      <w:r w:rsidRPr="00FF0CC8">
        <w:rPr>
          <w:rFonts w:ascii="Times New Roman" w:hAnsi="Times New Roman" w:cs="Times New Roman"/>
        </w:rPr>
        <w:t>* Приводятся формула и краткий алгоритм расчета. При описании формулы или алгоритма необходимо использовать буквенные обозначения базовых показат</w:t>
      </w:r>
      <w:r w:rsidRPr="00FF0CC8">
        <w:rPr>
          <w:rFonts w:ascii="Times New Roman" w:hAnsi="Times New Roman" w:cs="Times New Roman"/>
        </w:rPr>
        <w:t>е</w:t>
      </w:r>
      <w:r w:rsidRPr="00FF0CC8">
        <w:rPr>
          <w:rFonts w:ascii="Times New Roman" w:hAnsi="Times New Roman" w:cs="Times New Roman"/>
        </w:rPr>
        <w:t>лей.</w:t>
      </w:r>
    </w:p>
    <w:p w:rsidR="00E331D2" w:rsidRPr="00FF0CC8" w:rsidRDefault="00E331D2" w:rsidP="00E331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0CC8">
        <w:rPr>
          <w:rFonts w:ascii="Times New Roman" w:hAnsi="Times New Roman" w:cs="Times New Roman"/>
        </w:rPr>
        <w:t xml:space="preserve">Если значения индикаторов достижения цели (показателей решения задач) рассчитываются по методикам, утвержденным Правительством Российской Федерации или федеральным органом исполнительной власти, Правительством Ставропольского края или ответственным исполнителем (соисполнителем), указываются реквизиты </w:t>
      </w:r>
      <w:r w:rsidRPr="00FF0CC8">
        <w:rPr>
          <w:rFonts w:ascii="Times New Roman" w:hAnsi="Times New Roman" w:cs="Times New Roman"/>
        </w:rPr>
        <w:lastRenderedPageBreak/>
        <w:t>соответствующих нормативных правовых актов.</w:t>
      </w:r>
    </w:p>
    <w:p w:rsidR="00E331D2" w:rsidRPr="00FF0CC8" w:rsidRDefault="00E331D2" w:rsidP="00E331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0CC8">
        <w:rPr>
          <w:rFonts w:ascii="Times New Roman" w:hAnsi="Times New Roman" w:cs="Times New Roman"/>
        </w:rPr>
        <w:t>Если значение индикаторов достижения цели (показателей решения задач) определяется исходя из данных государственного (федерального) статистического н</w:t>
      </w:r>
      <w:r w:rsidRPr="00FF0CC8">
        <w:rPr>
          <w:rFonts w:ascii="Times New Roman" w:hAnsi="Times New Roman" w:cs="Times New Roman"/>
        </w:rPr>
        <w:t>а</w:t>
      </w:r>
      <w:r w:rsidRPr="00FF0CC8">
        <w:rPr>
          <w:rFonts w:ascii="Times New Roman" w:hAnsi="Times New Roman" w:cs="Times New Roman"/>
        </w:rPr>
        <w:t>блюдения, необходимо дать ссылку на соответствующий пункт федерального плана статистических работ или указать реквизиты правового акта, которым утверждены формы отчетности, используемые при формировании статистического показателя.</w:t>
      </w:r>
    </w:p>
    <w:p w:rsidR="00E331D2" w:rsidRPr="00055025" w:rsidRDefault="00E331D2" w:rsidP="00E331D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" w:name="P45"/>
      <w:bookmarkEnd w:id="1"/>
      <w:r w:rsidRPr="00FF0CC8">
        <w:rPr>
          <w:rFonts w:ascii="Times New Roman" w:hAnsi="Times New Roman" w:cs="Times New Roman"/>
        </w:rPr>
        <w:t>** Указываются периодичность сбора данных и вид временной характеристики (показатель на дату, показатель за период).</w:t>
      </w: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jc w:val="center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spacing w:after="0"/>
        <w:jc w:val="right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spacing w:after="0"/>
        <w:jc w:val="right"/>
        <w:rPr>
          <w:rFonts w:eastAsia="Times New Roman" w:cs="Calibri"/>
          <w:sz w:val="28"/>
          <w:szCs w:val="28"/>
          <w:lang w:eastAsia="ar-SA"/>
        </w:rPr>
      </w:pPr>
    </w:p>
    <w:p w:rsidR="00FE2411" w:rsidRDefault="00FE2411" w:rsidP="00E331D2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:rsidR="00FE2411" w:rsidRDefault="00FE2411" w:rsidP="00FE2411">
      <w:pPr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br w:type="page"/>
      </w:r>
      <w:r w:rsidR="00E331D2">
        <w:rPr>
          <w:rFonts w:eastAsia="Times New Roman" w:cs="Calibri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</w:t>
      </w:r>
    </w:p>
    <w:p w:rsidR="00E331D2" w:rsidRDefault="00E331D2" w:rsidP="00E331D2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                                    </w:t>
      </w:r>
    </w:p>
    <w:p w:rsidR="005274E7" w:rsidRDefault="005274E7" w:rsidP="00E331D2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:rsidR="00E331D2" w:rsidRDefault="00E331D2" w:rsidP="00E331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</w:t>
      </w:r>
      <w:r w:rsidR="00F766B7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66B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E331D2" w:rsidRPr="0040386A" w:rsidRDefault="00E331D2" w:rsidP="00E331D2">
      <w:pPr>
        <w:spacing w:after="0" w:line="240" w:lineRule="auto"/>
        <w:ind w:left="10065"/>
        <w:rPr>
          <w:rFonts w:ascii="Times New Roman" w:hAnsi="Times New Roman" w:cs="Times New Roman"/>
          <w:sz w:val="23"/>
        </w:rPr>
      </w:pPr>
      <w:r w:rsidRPr="0040386A">
        <w:rPr>
          <w:rFonts w:ascii="Times New Roman" w:hAnsi="Times New Roman" w:cs="Times New Roman"/>
          <w:sz w:val="24"/>
          <w:szCs w:val="24"/>
        </w:rPr>
        <w:t>к изменениям, которые вносятся в муниц</w:t>
      </w:r>
      <w:r w:rsidRPr="0040386A">
        <w:rPr>
          <w:rFonts w:ascii="Times New Roman" w:hAnsi="Times New Roman" w:cs="Times New Roman"/>
          <w:sz w:val="24"/>
          <w:szCs w:val="24"/>
        </w:rPr>
        <w:t>и</w:t>
      </w:r>
      <w:r w:rsidRPr="0040386A">
        <w:rPr>
          <w:rFonts w:ascii="Times New Roman" w:hAnsi="Times New Roman" w:cs="Times New Roman"/>
          <w:sz w:val="24"/>
          <w:szCs w:val="24"/>
        </w:rPr>
        <w:t>пальную программу Минераловодского г</w:t>
      </w:r>
      <w:r w:rsidRPr="0040386A">
        <w:rPr>
          <w:rFonts w:ascii="Times New Roman" w:hAnsi="Times New Roman" w:cs="Times New Roman"/>
          <w:sz w:val="24"/>
          <w:szCs w:val="24"/>
        </w:rPr>
        <w:t>о</w:t>
      </w:r>
      <w:r w:rsidRPr="0040386A">
        <w:rPr>
          <w:rFonts w:ascii="Times New Roman" w:hAnsi="Times New Roman" w:cs="Times New Roman"/>
          <w:sz w:val="24"/>
          <w:szCs w:val="24"/>
        </w:rPr>
        <w:t>родского округа «Социальная политика», утвержденную постановлением админис</w:t>
      </w:r>
      <w:r w:rsidRPr="0040386A">
        <w:rPr>
          <w:rFonts w:ascii="Times New Roman" w:hAnsi="Times New Roman" w:cs="Times New Roman"/>
          <w:sz w:val="24"/>
          <w:szCs w:val="24"/>
        </w:rPr>
        <w:t>т</w:t>
      </w:r>
      <w:r w:rsidRPr="0040386A">
        <w:rPr>
          <w:rFonts w:ascii="Times New Roman" w:hAnsi="Times New Roman" w:cs="Times New Roman"/>
          <w:sz w:val="24"/>
          <w:szCs w:val="24"/>
        </w:rPr>
        <w:t>рации Минераловодского городского окр</w:t>
      </w:r>
      <w:r w:rsidRPr="0040386A">
        <w:rPr>
          <w:rFonts w:ascii="Times New Roman" w:hAnsi="Times New Roman" w:cs="Times New Roman"/>
          <w:sz w:val="24"/>
          <w:szCs w:val="24"/>
        </w:rPr>
        <w:t>у</w:t>
      </w:r>
      <w:r w:rsidRPr="0040386A">
        <w:rPr>
          <w:rFonts w:ascii="Times New Roman" w:hAnsi="Times New Roman" w:cs="Times New Roman"/>
          <w:sz w:val="24"/>
          <w:szCs w:val="24"/>
        </w:rPr>
        <w:t xml:space="preserve">га Ставропольского края от о </w:t>
      </w:r>
      <w:r w:rsidRPr="0040386A">
        <w:rPr>
          <w:rFonts w:ascii="Times New Roman" w:hAnsi="Times New Roman" w:cs="Times New Roman"/>
          <w:sz w:val="23"/>
        </w:rPr>
        <w:t>19.11.2019 г. № 2515</w:t>
      </w:r>
    </w:p>
    <w:p w:rsidR="00E331D2" w:rsidRDefault="00E331D2" w:rsidP="00E331D2">
      <w:pPr>
        <w:spacing w:after="0"/>
        <w:jc w:val="right"/>
        <w:rPr>
          <w:rFonts w:ascii="Times New Roman" w:hAnsi="Times New Roman" w:cs="Times New Roman"/>
        </w:rPr>
      </w:pPr>
    </w:p>
    <w:p w:rsidR="00E331D2" w:rsidRDefault="00E331D2" w:rsidP="00E331D2">
      <w:pPr>
        <w:spacing w:after="0"/>
        <w:jc w:val="right"/>
        <w:rPr>
          <w:rFonts w:ascii="Times New Roman" w:hAnsi="Times New Roman" w:cs="Times New Roman"/>
        </w:rPr>
      </w:pPr>
    </w:p>
    <w:p w:rsidR="00E331D2" w:rsidRDefault="00E331D2" w:rsidP="00E331D2">
      <w:pPr>
        <w:spacing w:after="0"/>
        <w:jc w:val="right"/>
        <w:rPr>
          <w:rFonts w:ascii="Times New Roman" w:hAnsi="Times New Roman" w:cs="Times New Roman"/>
        </w:rPr>
      </w:pPr>
    </w:p>
    <w:p w:rsidR="00E331D2" w:rsidRDefault="00E331D2" w:rsidP="00E331D2">
      <w:pPr>
        <w:spacing w:after="0"/>
        <w:jc w:val="right"/>
        <w:rPr>
          <w:rFonts w:ascii="Times New Roman" w:hAnsi="Times New Roman" w:cs="Times New Roman"/>
        </w:rPr>
      </w:pPr>
    </w:p>
    <w:p w:rsidR="00E331D2" w:rsidRPr="00C52B76" w:rsidRDefault="00E331D2" w:rsidP="00E331D2">
      <w:pPr>
        <w:spacing w:after="0"/>
        <w:jc w:val="right"/>
        <w:rPr>
          <w:rFonts w:ascii="Times New Roman" w:hAnsi="Times New Roman" w:cs="Times New Roman"/>
        </w:rPr>
      </w:pPr>
      <w:r w:rsidRPr="00C52B76">
        <w:rPr>
          <w:rFonts w:ascii="Times New Roman" w:hAnsi="Times New Roman" w:cs="Times New Roman"/>
        </w:rPr>
        <w:t>Таблица 16</w:t>
      </w:r>
    </w:p>
    <w:p w:rsidR="00E331D2" w:rsidRPr="004167B1" w:rsidRDefault="00E331D2" w:rsidP="00E331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7B1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E331D2" w:rsidRPr="004167B1" w:rsidRDefault="00E331D2" w:rsidP="00E331D2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4167B1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сфере реализации программы</w:t>
      </w:r>
    </w:p>
    <w:tbl>
      <w:tblPr>
        <w:tblW w:w="14992" w:type="dxa"/>
        <w:tblLook w:val="01E0"/>
      </w:tblPr>
      <w:tblGrid>
        <w:gridCol w:w="828"/>
        <w:gridCol w:w="4525"/>
        <w:gridCol w:w="3119"/>
        <w:gridCol w:w="3516"/>
        <w:gridCol w:w="3004"/>
      </w:tblGrid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119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</w:t>
            </w: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мативного правового акта</w:t>
            </w:r>
          </w:p>
        </w:tc>
        <w:tc>
          <w:tcPr>
            <w:tcW w:w="3516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004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</w:t>
            </w: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тия нормативного прав</w:t>
            </w: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</w:p>
        </w:tc>
      </w:tr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1D2" w:rsidRPr="004167B1" w:rsidTr="00BA4613">
        <w:trPr>
          <w:trHeight w:val="485"/>
        </w:trPr>
        <w:tc>
          <w:tcPr>
            <w:tcW w:w="14992" w:type="dxa"/>
            <w:gridSpan w:val="5"/>
            <w:vAlign w:val="center"/>
          </w:tcPr>
          <w:p w:rsidR="00E331D2" w:rsidRPr="004167B1" w:rsidRDefault="00E331D2" w:rsidP="00BA46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оциальная поддержка населения Минераловодского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округа Ставропольского края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4" w:type="dxa"/>
            <w:gridSpan w:val="4"/>
          </w:tcPr>
          <w:p w:rsidR="00E331D2" w:rsidRPr="004167B1" w:rsidRDefault="00E331D2" w:rsidP="00B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не планируется</w:t>
            </w:r>
          </w:p>
        </w:tc>
      </w:tr>
      <w:tr w:rsidR="00E331D2" w:rsidRPr="004167B1" w:rsidTr="00BA4613">
        <w:trPr>
          <w:trHeight w:val="509"/>
        </w:trPr>
        <w:tc>
          <w:tcPr>
            <w:tcW w:w="14992" w:type="dxa"/>
            <w:gridSpan w:val="5"/>
            <w:vAlign w:val="center"/>
          </w:tcPr>
          <w:p w:rsidR="00E331D2" w:rsidRPr="004167B1" w:rsidRDefault="00E331D2" w:rsidP="00BA46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«Дополнительные меры социальной поддержки населения 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округа Ставропол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края</w:t>
            </w: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4" w:type="dxa"/>
            <w:gridSpan w:val="4"/>
          </w:tcPr>
          <w:p w:rsidR="00E331D2" w:rsidRPr="004167B1" w:rsidRDefault="00E331D2" w:rsidP="00B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не планируется</w:t>
            </w:r>
          </w:p>
        </w:tc>
      </w:tr>
      <w:tr w:rsidR="00E331D2" w:rsidRPr="004167B1" w:rsidTr="00BA4613">
        <w:trPr>
          <w:trHeight w:val="693"/>
        </w:trPr>
        <w:tc>
          <w:tcPr>
            <w:tcW w:w="14992" w:type="dxa"/>
            <w:gridSpan w:val="5"/>
            <w:vAlign w:val="center"/>
          </w:tcPr>
          <w:p w:rsidR="00E331D2" w:rsidRPr="004167B1" w:rsidRDefault="00E331D2" w:rsidP="00BA46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 «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поддержка общественных организаций ветеранов, инвалидов и иных социально ориентированных н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коммерческих организаций Минераловодского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округа Ставропольского края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»»</w:t>
            </w:r>
          </w:p>
        </w:tc>
      </w:tr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4" w:type="dxa"/>
            <w:gridSpan w:val="4"/>
          </w:tcPr>
          <w:p w:rsidR="00E331D2" w:rsidRPr="004167B1" w:rsidRDefault="00E331D2" w:rsidP="00B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не планируется</w:t>
            </w:r>
          </w:p>
        </w:tc>
      </w:tr>
      <w:tr w:rsidR="00E331D2" w:rsidRPr="004167B1" w:rsidTr="00BA4613">
        <w:tc>
          <w:tcPr>
            <w:tcW w:w="14992" w:type="dxa"/>
            <w:gridSpan w:val="5"/>
          </w:tcPr>
          <w:p w:rsidR="00E331D2" w:rsidRPr="004167B1" w:rsidRDefault="00E331D2" w:rsidP="00BA46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4 «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социально значимых мероприятий»</w:t>
            </w:r>
          </w:p>
        </w:tc>
      </w:tr>
      <w:tr w:rsidR="00E331D2" w:rsidRPr="004167B1" w:rsidTr="00BA4613">
        <w:trPr>
          <w:trHeight w:val="328"/>
        </w:trPr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4" w:type="dxa"/>
            <w:gridSpan w:val="4"/>
          </w:tcPr>
          <w:p w:rsidR="00E331D2" w:rsidRPr="004167B1" w:rsidRDefault="00E331D2" w:rsidP="00B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не планируется</w:t>
            </w:r>
          </w:p>
        </w:tc>
      </w:tr>
      <w:tr w:rsidR="00E331D2" w:rsidRPr="004167B1" w:rsidTr="00BA4613">
        <w:tc>
          <w:tcPr>
            <w:tcW w:w="14992" w:type="dxa"/>
            <w:gridSpan w:val="5"/>
          </w:tcPr>
          <w:p w:rsidR="00E331D2" w:rsidRPr="004167B1" w:rsidRDefault="00E331D2" w:rsidP="00BA46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 «Доступная среда»</w:t>
            </w:r>
          </w:p>
        </w:tc>
      </w:tr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4" w:type="dxa"/>
            <w:gridSpan w:val="4"/>
          </w:tcPr>
          <w:p w:rsidR="00E331D2" w:rsidRPr="004167B1" w:rsidRDefault="00E331D2" w:rsidP="00B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не планируется</w:t>
            </w:r>
          </w:p>
        </w:tc>
      </w:tr>
      <w:tr w:rsidR="00E331D2" w:rsidRPr="004167B1" w:rsidTr="00BA4613">
        <w:tc>
          <w:tcPr>
            <w:tcW w:w="14992" w:type="dxa"/>
            <w:gridSpan w:val="5"/>
          </w:tcPr>
          <w:p w:rsidR="00E331D2" w:rsidRPr="004167B1" w:rsidRDefault="00E331D2" w:rsidP="00BA46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</w:t>
            </w:r>
            <w:r w:rsidRPr="0041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программы и общепрограммные мероприятия»</w:t>
            </w:r>
          </w:p>
        </w:tc>
      </w:tr>
      <w:tr w:rsidR="00E331D2" w:rsidRPr="004167B1" w:rsidTr="00BA4613">
        <w:tc>
          <w:tcPr>
            <w:tcW w:w="828" w:type="dxa"/>
          </w:tcPr>
          <w:p w:rsidR="00E331D2" w:rsidRPr="004167B1" w:rsidRDefault="00E331D2" w:rsidP="00BA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4" w:type="dxa"/>
            <w:gridSpan w:val="4"/>
          </w:tcPr>
          <w:p w:rsidR="00E331D2" w:rsidRPr="004167B1" w:rsidRDefault="00E331D2" w:rsidP="00B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B1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не планируется</w:t>
            </w:r>
          </w:p>
        </w:tc>
      </w:tr>
    </w:tbl>
    <w:p w:rsidR="00E331D2" w:rsidRPr="004167B1" w:rsidRDefault="00E331D2" w:rsidP="00E331D2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E331D2" w:rsidRPr="004167B1" w:rsidRDefault="00E331D2" w:rsidP="00E331D2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67B1">
        <w:rPr>
          <w:rFonts w:ascii="Times New Roman" w:hAnsi="Times New Roman" w:cs="Times New Roman"/>
          <w:sz w:val="24"/>
          <w:szCs w:val="24"/>
        </w:rPr>
        <w:t xml:space="preserve">Правовое регулирование в сфере реализации Программы осуществляется в соответствии с законодательством Российской Федерации, Ставропольского края и муниципальными нормативными правовыми актами Минераловодского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167B1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4167B1">
        <w:rPr>
          <w:rFonts w:ascii="Times New Roman" w:hAnsi="Times New Roman" w:cs="Times New Roman"/>
          <w:sz w:val="24"/>
          <w:szCs w:val="24"/>
        </w:rPr>
        <w:t>.</w:t>
      </w:r>
    </w:p>
    <w:p w:rsidR="00E331D2" w:rsidRPr="004167B1" w:rsidRDefault="00E331D2" w:rsidP="00E331D2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67B1">
        <w:rPr>
          <w:rFonts w:ascii="Times New Roman" w:hAnsi="Times New Roman" w:cs="Times New Roman"/>
          <w:sz w:val="24"/>
          <w:szCs w:val="24"/>
        </w:rPr>
        <w:t>Дополнительные меры правового регулирования в сфере реализации Программы не предусмотрены.</w:t>
      </w:r>
    </w:p>
    <w:p w:rsidR="00E331D2" w:rsidRPr="004167B1" w:rsidRDefault="00E331D2" w:rsidP="00E33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7B1">
        <w:rPr>
          <w:rFonts w:ascii="Times New Roman" w:hAnsi="Times New Roman" w:cs="Times New Roman"/>
          <w:sz w:val="24"/>
          <w:szCs w:val="24"/>
        </w:rPr>
        <w:t>В течение всего периода реализации Программы разработка дополнительных муниципальных нормативных правовых актов будет обусловлена требованиями действующего законодательства.</w:t>
      </w:r>
    </w:p>
    <w:p w:rsidR="007D17C5" w:rsidRDefault="007D17C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545" w:rsidRDefault="00034545" w:rsidP="007D17C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4545" w:rsidSect="00295752">
      <w:pgSz w:w="16838" w:h="11906" w:orient="landscape"/>
      <w:pgMar w:top="1134" w:right="1134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45" w:rsidRDefault="00034545" w:rsidP="004A0673">
      <w:pPr>
        <w:spacing w:after="0" w:line="240" w:lineRule="auto"/>
      </w:pPr>
      <w:r>
        <w:separator/>
      </w:r>
    </w:p>
  </w:endnote>
  <w:endnote w:type="continuationSeparator" w:id="1">
    <w:p w:rsidR="00034545" w:rsidRDefault="00034545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45" w:rsidRDefault="00034545" w:rsidP="004A0673">
      <w:pPr>
        <w:spacing w:after="0" w:line="240" w:lineRule="auto"/>
      </w:pPr>
      <w:r>
        <w:separator/>
      </w:r>
    </w:p>
  </w:footnote>
  <w:footnote w:type="continuationSeparator" w:id="1">
    <w:p w:rsidR="00034545" w:rsidRDefault="00034545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921"/>
      <w:docPartObj>
        <w:docPartGallery w:val="Page Numbers (Top of Page)"/>
        <w:docPartUnique/>
      </w:docPartObj>
    </w:sdtPr>
    <w:sdtContent>
      <w:p w:rsidR="00034545" w:rsidRDefault="00195B24">
        <w:pPr>
          <w:pStyle w:val="a9"/>
          <w:jc w:val="center"/>
        </w:pPr>
        <w:fldSimple w:instr=" PAGE   \* MERGEFORMAT ">
          <w:r w:rsidR="002C72A7">
            <w:rPr>
              <w:noProof/>
            </w:rPr>
            <w:t>9</w:t>
          </w:r>
        </w:fldSimple>
      </w:p>
    </w:sdtContent>
  </w:sdt>
  <w:p w:rsidR="00034545" w:rsidRDefault="00034545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9892"/>
      <w:docPartObj>
        <w:docPartGallery w:val="Page Numbers (Top of Page)"/>
        <w:docPartUnique/>
      </w:docPartObj>
    </w:sdtPr>
    <w:sdtContent>
      <w:p w:rsidR="00034545" w:rsidRDefault="00195B24">
        <w:pPr>
          <w:pStyle w:val="a9"/>
          <w:jc w:val="center"/>
        </w:pPr>
        <w:fldSimple w:instr=" PAGE   \* MERGEFORMAT ">
          <w:r w:rsidR="002C72A7">
            <w:rPr>
              <w:noProof/>
            </w:rPr>
            <w:t>15</w:t>
          </w:r>
        </w:fldSimple>
      </w:p>
    </w:sdtContent>
  </w:sdt>
  <w:p w:rsidR="00034545" w:rsidRDefault="00034545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7D" w:rsidRDefault="00195B24" w:rsidP="00400619">
    <w:pPr>
      <w:pStyle w:val="a9"/>
      <w:widowControl w:val="0"/>
      <w:jc w:val="center"/>
    </w:pPr>
    <w:fldSimple w:instr=" PAGE   \* MERGEFORMAT ">
      <w:r w:rsidR="0044047D"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7D" w:rsidRDefault="00195B24" w:rsidP="00400619">
    <w:pPr>
      <w:pStyle w:val="a9"/>
      <w:widowControl w:val="0"/>
      <w:jc w:val="center"/>
    </w:pPr>
    <w:fldSimple w:instr=" PAGE   \* MERGEFORMAT ">
      <w:r w:rsidR="002C72A7">
        <w:rPr>
          <w:noProof/>
        </w:rPr>
        <w:t>61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034545" w:rsidRDefault="00195B24" w:rsidP="00CE5EEF">
        <w:pPr>
          <w:pStyle w:val="a9"/>
          <w:widowControl w:val="0"/>
          <w:jc w:val="center"/>
        </w:pPr>
        <w:fldSimple w:instr=" PAGE   \* MERGEFORMAT ">
          <w:r w:rsidR="002C72A7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297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901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33E0"/>
    <w:rsid w:val="000153DD"/>
    <w:rsid w:val="00015741"/>
    <w:rsid w:val="0001630E"/>
    <w:rsid w:val="00021960"/>
    <w:rsid w:val="00022D55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545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AF1"/>
    <w:rsid w:val="00054B80"/>
    <w:rsid w:val="00055AA6"/>
    <w:rsid w:val="000568EB"/>
    <w:rsid w:val="00057DE6"/>
    <w:rsid w:val="00060EC4"/>
    <w:rsid w:val="0006378D"/>
    <w:rsid w:val="000639C6"/>
    <w:rsid w:val="00063A0A"/>
    <w:rsid w:val="00064064"/>
    <w:rsid w:val="000649A3"/>
    <w:rsid w:val="00064D04"/>
    <w:rsid w:val="00065B92"/>
    <w:rsid w:val="00066115"/>
    <w:rsid w:val="00066644"/>
    <w:rsid w:val="00066F23"/>
    <w:rsid w:val="000672FB"/>
    <w:rsid w:val="00067AE1"/>
    <w:rsid w:val="0007087D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249F"/>
    <w:rsid w:val="000926BC"/>
    <w:rsid w:val="00092A97"/>
    <w:rsid w:val="0009341B"/>
    <w:rsid w:val="000956B6"/>
    <w:rsid w:val="000960D4"/>
    <w:rsid w:val="000963FB"/>
    <w:rsid w:val="00097856"/>
    <w:rsid w:val="000A03EE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1839"/>
    <w:rsid w:val="000D189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40DB"/>
    <w:rsid w:val="000E46D8"/>
    <w:rsid w:val="000E6091"/>
    <w:rsid w:val="000F0D4E"/>
    <w:rsid w:val="000F209F"/>
    <w:rsid w:val="000F2161"/>
    <w:rsid w:val="000F2DA5"/>
    <w:rsid w:val="000F365D"/>
    <w:rsid w:val="000F5889"/>
    <w:rsid w:val="000F5E42"/>
    <w:rsid w:val="000F6991"/>
    <w:rsid w:val="000F6A78"/>
    <w:rsid w:val="000F7411"/>
    <w:rsid w:val="000F7F93"/>
    <w:rsid w:val="001007B0"/>
    <w:rsid w:val="0010133F"/>
    <w:rsid w:val="00102AFA"/>
    <w:rsid w:val="00103188"/>
    <w:rsid w:val="00104053"/>
    <w:rsid w:val="001047FC"/>
    <w:rsid w:val="00105B57"/>
    <w:rsid w:val="00105F08"/>
    <w:rsid w:val="001103D2"/>
    <w:rsid w:val="001104C0"/>
    <w:rsid w:val="0011104F"/>
    <w:rsid w:val="00111BD5"/>
    <w:rsid w:val="001137C4"/>
    <w:rsid w:val="001137F2"/>
    <w:rsid w:val="00114E62"/>
    <w:rsid w:val="00115E98"/>
    <w:rsid w:val="00116242"/>
    <w:rsid w:val="00116C18"/>
    <w:rsid w:val="001177CD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F2E"/>
    <w:rsid w:val="00144552"/>
    <w:rsid w:val="00144728"/>
    <w:rsid w:val="001458F9"/>
    <w:rsid w:val="001470EC"/>
    <w:rsid w:val="001504B1"/>
    <w:rsid w:val="00150D3A"/>
    <w:rsid w:val="00151077"/>
    <w:rsid w:val="00152BD6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8057F"/>
    <w:rsid w:val="00181050"/>
    <w:rsid w:val="001824CA"/>
    <w:rsid w:val="001833C0"/>
    <w:rsid w:val="0018396D"/>
    <w:rsid w:val="0018465F"/>
    <w:rsid w:val="00185EB5"/>
    <w:rsid w:val="00186025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BA0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893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72DD"/>
    <w:rsid w:val="001A7359"/>
    <w:rsid w:val="001B042E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6B0"/>
    <w:rsid w:val="001C5A3B"/>
    <w:rsid w:val="001C5F87"/>
    <w:rsid w:val="001C6E55"/>
    <w:rsid w:val="001C797D"/>
    <w:rsid w:val="001D0076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E01"/>
    <w:rsid w:val="00203818"/>
    <w:rsid w:val="00203B27"/>
    <w:rsid w:val="002042D8"/>
    <w:rsid w:val="00204C23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C4D"/>
    <w:rsid w:val="00215FA2"/>
    <w:rsid w:val="002167BA"/>
    <w:rsid w:val="00217B69"/>
    <w:rsid w:val="00217E50"/>
    <w:rsid w:val="00217F55"/>
    <w:rsid w:val="0022078E"/>
    <w:rsid w:val="00222FB1"/>
    <w:rsid w:val="00223C6B"/>
    <w:rsid w:val="00223C81"/>
    <w:rsid w:val="0022430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05A"/>
    <w:rsid w:val="00280316"/>
    <w:rsid w:val="002819CD"/>
    <w:rsid w:val="00281ACC"/>
    <w:rsid w:val="00282475"/>
    <w:rsid w:val="00286657"/>
    <w:rsid w:val="00286A33"/>
    <w:rsid w:val="00286C1C"/>
    <w:rsid w:val="00286EC7"/>
    <w:rsid w:val="00290639"/>
    <w:rsid w:val="00290937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612B"/>
    <w:rsid w:val="00296720"/>
    <w:rsid w:val="00297D8E"/>
    <w:rsid w:val="002A2622"/>
    <w:rsid w:val="002A28A4"/>
    <w:rsid w:val="002A3501"/>
    <w:rsid w:val="002A4496"/>
    <w:rsid w:val="002A5234"/>
    <w:rsid w:val="002A52DB"/>
    <w:rsid w:val="002A715F"/>
    <w:rsid w:val="002B1996"/>
    <w:rsid w:val="002B20FC"/>
    <w:rsid w:val="002B2EFB"/>
    <w:rsid w:val="002B30BC"/>
    <w:rsid w:val="002B32CD"/>
    <w:rsid w:val="002B4834"/>
    <w:rsid w:val="002B4B0B"/>
    <w:rsid w:val="002B64A8"/>
    <w:rsid w:val="002B7F5C"/>
    <w:rsid w:val="002C01E1"/>
    <w:rsid w:val="002C0616"/>
    <w:rsid w:val="002C20D1"/>
    <w:rsid w:val="002C447A"/>
    <w:rsid w:val="002C4607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3412"/>
    <w:rsid w:val="002E35E8"/>
    <w:rsid w:val="002E3E51"/>
    <w:rsid w:val="002E3E91"/>
    <w:rsid w:val="002E4024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30C"/>
    <w:rsid w:val="0030769D"/>
    <w:rsid w:val="00307E4E"/>
    <w:rsid w:val="00310D22"/>
    <w:rsid w:val="00311DE6"/>
    <w:rsid w:val="00312220"/>
    <w:rsid w:val="00312922"/>
    <w:rsid w:val="00312DC2"/>
    <w:rsid w:val="003133F6"/>
    <w:rsid w:val="00314D73"/>
    <w:rsid w:val="0031529A"/>
    <w:rsid w:val="003156AD"/>
    <w:rsid w:val="00316F0A"/>
    <w:rsid w:val="00317D25"/>
    <w:rsid w:val="00320331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B25"/>
    <w:rsid w:val="003275E3"/>
    <w:rsid w:val="00330B40"/>
    <w:rsid w:val="003311A9"/>
    <w:rsid w:val="003319A3"/>
    <w:rsid w:val="003322B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7110"/>
    <w:rsid w:val="003374DC"/>
    <w:rsid w:val="00337BC3"/>
    <w:rsid w:val="00337DC3"/>
    <w:rsid w:val="0034067C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0C06"/>
    <w:rsid w:val="003612DB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4265"/>
    <w:rsid w:val="00384FCB"/>
    <w:rsid w:val="00385701"/>
    <w:rsid w:val="0038573C"/>
    <w:rsid w:val="00385B0F"/>
    <w:rsid w:val="0039104D"/>
    <w:rsid w:val="00391655"/>
    <w:rsid w:val="0039239C"/>
    <w:rsid w:val="00392C80"/>
    <w:rsid w:val="00393DCD"/>
    <w:rsid w:val="00394237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DFF"/>
    <w:rsid w:val="003A41BE"/>
    <w:rsid w:val="003A44BD"/>
    <w:rsid w:val="003A5412"/>
    <w:rsid w:val="003A5841"/>
    <w:rsid w:val="003A5A37"/>
    <w:rsid w:val="003A63B1"/>
    <w:rsid w:val="003A6572"/>
    <w:rsid w:val="003A77B9"/>
    <w:rsid w:val="003A7B79"/>
    <w:rsid w:val="003A7FEC"/>
    <w:rsid w:val="003B1A5C"/>
    <w:rsid w:val="003B2A03"/>
    <w:rsid w:val="003B2CF6"/>
    <w:rsid w:val="003B344B"/>
    <w:rsid w:val="003B3DD3"/>
    <w:rsid w:val="003B3DF1"/>
    <w:rsid w:val="003B438D"/>
    <w:rsid w:val="003B44B7"/>
    <w:rsid w:val="003B44EF"/>
    <w:rsid w:val="003B4561"/>
    <w:rsid w:val="003B5D3C"/>
    <w:rsid w:val="003B67E5"/>
    <w:rsid w:val="003C075B"/>
    <w:rsid w:val="003C0C5C"/>
    <w:rsid w:val="003C0D84"/>
    <w:rsid w:val="003C0FF3"/>
    <w:rsid w:val="003C16A4"/>
    <w:rsid w:val="003C1EF0"/>
    <w:rsid w:val="003C2FAA"/>
    <w:rsid w:val="003C4E19"/>
    <w:rsid w:val="003C5EB2"/>
    <w:rsid w:val="003C60F6"/>
    <w:rsid w:val="003C671B"/>
    <w:rsid w:val="003C75B5"/>
    <w:rsid w:val="003C78EE"/>
    <w:rsid w:val="003D03A5"/>
    <w:rsid w:val="003D050C"/>
    <w:rsid w:val="003D0BB1"/>
    <w:rsid w:val="003D236D"/>
    <w:rsid w:val="003D2751"/>
    <w:rsid w:val="003D2A14"/>
    <w:rsid w:val="003D37F6"/>
    <w:rsid w:val="003D39D7"/>
    <w:rsid w:val="003D486B"/>
    <w:rsid w:val="003D5100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8DE"/>
    <w:rsid w:val="00415AB9"/>
    <w:rsid w:val="004161C5"/>
    <w:rsid w:val="0041662B"/>
    <w:rsid w:val="004167B1"/>
    <w:rsid w:val="00416CF7"/>
    <w:rsid w:val="00420457"/>
    <w:rsid w:val="0042187E"/>
    <w:rsid w:val="00423B5C"/>
    <w:rsid w:val="004244EB"/>
    <w:rsid w:val="004247CA"/>
    <w:rsid w:val="004259C1"/>
    <w:rsid w:val="004266FB"/>
    <w:rsid w:val="004268CE"/>
    <w:rsid w:val="0042692D"/>
    <w:rsid w:val="00430566"/>
    <w:rsid w:val="0043111C"/>
    <w:rsid w:val="00431AB9"/>
    <w:rsid w:val="00432D0E"/>
    <w:rsid w:val="00436262"/>
    <w:rsid w:val="00436C74"/>
    <w:rsid w:val="00437A6A"/>
    <w:rsid w:val="0044012B"/>
    <w:rsid w:val="0044047D"/>
    <w:rsid w:val="00441244"/>
    <w:rsid w:val="0044137E"/>
    <w:rsid w:val="004418D5"/>
    <w:rsid w:val="004425E5"/>
    <w:rsid w:val="004453E0"/>
    <w:rsid w:val="00445558"/>
    <w:rsid w:val="0044715E"/>
    <w:rsid w:val="00447DA7"/>
    <w:rsid w:val="00450B21"/>
    <w:rsid w:val="00451150"/>
    <w:rsid w:val="00451661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C88"/>
    <w:rsid w:val="00460D33"/>
    <w:rsid w:val="00460FDE"/>
    <w:rsid w:val="00461DCB"/>
    <w:rsid w:val="00462B4E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6EFB"/>
    <w:rsid w:val="00477E61"/>
    <w:rsid w:val="00477E6D"/>
    <w:rsid w:val="00482613"/>
    <w:rsid w:val="00482D63"/>
    <w:rsid w:val="004839FC"/>
    <w:rsid w:val="00483AC8"/>
    <w:rsid w:val="00484651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C5D"/>
    <w:rsid w:val="004A28E7"/>
    <w:rsid w:val="004A33EA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7002"/>
    <w:rsid w:val="004C05E5"/>
    <w:rsid w:val="004C0F66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1501"/>
    <w:rsid w:val="004E23F2"/>
    <w:rsid w:val="004E43E3"/>
    <w:rsid w:val="004E4B8C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A8"/>
    <w:rsid w:val="004F291C"/>
    <w:rsid w:val="004F4411"/>
    <w:rsid w:val="004F44C3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173DD"/>
    <w:rsid w:val="0052020D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B56"/>
    <w:rsid w:val="00536C86"/>
    <w:rsid w:val="00536DC0"/>
    <w:rsid w:val="00536F80"/>
    <w:rsid w:val="00537196"/>
    <w:rsid w:val="0053742F"/>
    <w:rsid w:val="00537688"/>
    <w:rsid w:val="00541515"/>
    <w:rsid w:val="005422AB"/>
    <w:rsid w:val="005424EA"/>
    <w:rsid w:val="005425F3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50D37"/>
    <w:rsid w:val="005518FF"/>
    <w:rsid w:val="00552806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55"/>
    <w:rsid w:val="00571091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5C00"/>
    <w:rsid w:val="00596213"/>
    <w:rsid w:val="00596979"/>
    <w:rsid w:val="00597550"/>
    <w:rsid w:val="005A0470"/>
    <w:rsid w:val="005A04E7"/>
    <w:rsid w:val="005A1C43"/>
    <w:rsid w:val="005A1CF0"/>
    <w:rsid w:val="005A3322"/>
    <w:rsid w:val="005A3D9D"/>
    <w:rsid w:val="005A417F"/>
    <w:rsid w:val="005A4913"/>
    <w:rsid w:val="005A6B0B"/>
    <w:rsid w:val="005B1274"/>
    <w:rsid w:val="005B2357"/>
    <w:rsid w:val="005B2990"/>
    <w:rsid w:val="005B352A"/>
    <w:rsid w:val="005B3BE0"/>
    <w:rsid w:val="005B4015"/>
    <w:rsid w:val="005B73B3"/>
    <w:rsid w:val="005C0B8F"/>
    <w:rsid w:val="005C1965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D067A"/>
    <w:rsid w:val="005D08A3"/>
    <w:rsid w:val="005D0FE3"/>
    <w:rsid w:val="005D11FF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BB8"/>
    <w:rsid w:val="00610E2C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2378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1DB7"/>
    <w:rsid w:val="006625F9"/>
    <w:rsid w:val="00662C70"/>
    <w:rsid w:val="00664D82"/>
    <w:rsid w:val="0066539D"/>
    <w:rsid w:val="0066584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C96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216C"/>
    <w:rsid w:val="0069220A"/>
    <w:rsid w:val="00692522"/>
    <w:rsid w:val="00693D81"/>
    <w:rsid w:val="0069515C"/>
    <w:rsid w:val="006952E9"/>
    <w:rsid w:val="00695563"/>
    <w:rsid w:val="00695A39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D1B5E"/>
    <w:rsid w:val="006D2334"/>
    <w:rsid w:val="006D2948"/>
    <w:rsid w:val="006D2ED0"/>
    <w:rsid w:val="006D3CA7"/>
    <w:rsid w:val="006D6437"/>
    <w:rsid w:val="006D76AC"/>
    <w:rsid w:val="006E0535"/>
    <w:rsid w:val="006E27C1"/>
    <w:rsid w:val="006E4A86"/>
    <w:rsid w:val="006E510C"/>
    <w:rsid w:val="006E55D2"/>
    <w:rsid w:val="006E613C"/>
    <w:rsid w:val="006E6A11"/>
    <w:rsid w:val="006E7E7A"/>
    <w:rsid w:val="006F026F"/>
    <w:rsid w:val="006F10F6"/>
    <w:rsid w:val="006F2AD1"/>
    <w:rsid w:val="006F4018"/>
    <w:rsid w:val="00700436"/>
    <w:rsid w:val="007008AC"/>
    <w:rsid w:val="007009B4"/>
    <w:rsid w:val="007013F3"/>
    <w:rsid w:val="00703971"/>
    <w:rsid w:val="00705BEC"/>
    <w:rsid w:val="0070610A"/>
    <w:rsid w:val="00707FAE"/>
    <w:rsid w:val="00710F8E"/>
    <w:rsid w:val="00711D7F"/>
    <w:rsid w:val="00712294"/>
    <w:rsid w:val="0071239E"/>
    <w:rsid w:val="00712617"/>
    <w:rsid w:val="00713A77"/>
    <w:rsid w:val="00713C3B"/>
    <w:rsid w:val="00716780"/>
    <w:rsid w:val="00717152"/>
    <w:rsid w:val="00717DA7"/>
    <w:rsid w:val="007200E7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002C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4A93"/>
    <w:rsid w:val="00745DD1"/>
    <w:rsid w:val="00746E79"/>
    <w:rsid w:val="00747B92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663"/>
    <w:rsid w:val="0077586C"/>
    <w:rsid w:val="00775EA2"/>
    <w:rsid w:val="00780143"/>
    <w:rsid w:val="00781310"/>
    <w:rsid w:val="00782721"/>
    <w:rsid w:val="00782DC4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56F4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62F"/>
    <w:rsid w:val="007F1D15"/>
    <w:rsid w:val="007F2DCB"/>
    <w:rsid w:val="007F4DA1"/>
    <w:rsid w:val="007F4DA8"/>
    <w:rsid w:val="007F555C"/>
    <w:rsid w:val="007F577F"/>
    <w:rsid w:val="007F607C"/>
    <w:rsid w:val="007F62D6"/>
    <w:rsid w:val="007F64CB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AD0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411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B9B"/>
    <w:rsid w:val="00852C77"/>
    <w:rsid w:val="00852FA5"/>
    <w:rsid w:val="00853473"/>
    <w:rsid w:val="00853D46"/>
    <w:rsid w:val="00855727"/>
    <w:rsid w:val="00857004"/>
    <w:rsid w:val="00857938"/>
    <w:rsid w:val="0086024C"/>
    <w:rsid w:val="00862206"/>
    <w:rsid w:val="00862DD3"/>
    <w:rsid w:val="00862FED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80BC5"/>
    <w:rsid w:val="0088130F"/>
    <w:rsid w:val="00883164"/>
    <w:rsid w:val="008840B6"/>
    <w:rsid w:val="00885180"/>
    <w:rsid w:val="00885A62"/>
    <w:rsid w:val="0088791E"/>
    <w:rsid w:val="00887B32"/>
    <w:rsid w:val="008900F1"/>
    <w:rsid w:val="00892496"/>
    <w:rsid w:val="00892F52"/>
    <w:rsid w:val="008932A7"/>
    <w:rsid w:val="0089342F"/>
    <w:rsid w:val="00894A54"/>
    <w:rsid w:val="008950AF"/>
    <w:rsid w:val="00895DB5"/>
    <w:rsid w:val="008961F1"/>
    <w:rsid w:val="008962CE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C0227"/>
    <w:rsid w:val="008C0894"/>
    <w:rsid w:val="008C24B9"/>
    <w:rsid w:val="008C266A"/>
    <w:rsid w:val="008C2AB0"/>
    <w:rsid w:val="008C31E8"/>
    <w:rsid w:val="008C3BA6"/>
    <w:rsid w:val="008C3C50"/>
    <w:rsid w:val="008C4658"/>
    <w:rsid w:val="008C4B27"/>
    <w:rsid w:val="008C66B2"/>
    <w:rsid w:val="008C6B35"/>
    <w:rsid w:val="008D0158"/>
    <w:rsid w:val="008D0B0F"/>
    <w:rsid w:val="008D1901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F0232"/>
    <w:rsid w:val="008F063C"/>
    <w:rsid w:val="008F1A59"/>
    <w:rsid w:val="008F1E4A"/>
    <w:rsid w:val="008F27FA"/>
    <w:rsid w:val="008F2935"/>
    <w:rsid w:val="008F4115"/>
    <w:rsid w:val="008F44C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5B94"/>
    <w:rsid w:val="0090671B"/>
    <w:rsid w:val="0090742F"/>
    <w:rsid w:val="00910525"/>
    <w:rsid w:val="009107E9"/>
    <w:rsid w:val="00910A31"/>
    <w:rsid w:val="00910D57"/>
    <w:rsid w:val="009110AD"/>
    <w:rsid w:val="009116ED"/>
    <w:rsid w:val="009121FB"/>
    <w:rsid w:val="0091248D"/>
    <w:rsid w:val="00912B5B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47EB5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5415"/>
    <w:rsid w:val="00960408"/>
    <w:rsid w:val="009615A3"/>
    <w:rsid w:val="00961C99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FAB"/>
    <w:rsid w:val="009950E5"/>
    <w:rsid w:val="0099649B"/>
    <w:rsid w:val="00996714"/>
    <w:rsid w:val="00996CB3"/>
    <w:rsid w:val="00997A53"/>
    <w:rsid w:val="009A0127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5AB4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392"/>
    <w:rsid w:val="009F05DF"/>
    <w:rsid w:val="009F06FF"/>
    <w:rsid w:val="009F0C53"/>
    <w:rsid w:val="009F0C6D"/>
    <w:rsid w:val="009F1C72"/>
    <w:rsid w:val="009F2DB5"/>
    <w:rsid w:val="009F3BBF"/>
    <w:rsid w:val="009F3EAA"/>
    <w:rsid w:val="009F4D54"/>
    <w:rsid w:val="009F5768"/>
    <w:rsid w:val="009F5CBA"/>
    <w:rsid w:val="009F5DE7"/>
    <w:rsid w:val="009F66F8"/>
    <w:rsid w:val="009F6717"/>
    <w:rsid w:val="009F6824"/>
    <w:rsid w:val="009F74E9"/>
    <w:rsid w:val="009F7A1F"/>
    <w:rsid w:val="00A003E0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B8F"/>
    <w:rsid w:val="00A12178"/>
    <w:rsid w:val="00A12F02"/>
    <w:rsid w:val="00A1305B"/>
    <w:rsid w:val="00A13428"/>
    <w:rsid w:val="00A1351F"/>
    <w:rsid w:val="00A1411A"/>
    <w:rsid w:val="00A1427F"/>
    <w:rsid w:val="00A165E9"/>
    <w:rsid w:val="00A17320"/>
    <w:rsid w:val="00A17963"/>
    <w:rsid w:val="00A20964"/>
    <w:rsid w:val="00A215AA"/>
    <w:rsid w:val="00A21667"/>
    <w:rsid w:val="00A23026"/>
    <w:rsid w:val="00A252A6"/>
    <w:rsid w:val="00A25EC7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49A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0D28"/>
    <w:rsid w:val="00A5109F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12C8"/>
    <w:rsid w:val="00AA135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9F6"/>
    <w:rsid w:val="00AD3DF2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651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86C"/>
    <w:rsid w:val="00B24ABD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9E1"/>
    <w:rsid w:val="00B373BE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2157"/>
    <w:rsid w:val="00B52263"/>
    <w:rsid w:val="00B522BD"/>
    <w:rsid w:val="00B531B4"/>
    <w:rsid w:val="00B534D8"/>
    <w:rsid w:val="00B54F92"/>
    <w:rsid w:val="00B55720"/>
    <w:rsid w:val="00B56E01"/>
    <w:rsid w:val="00B576FB"/>
    <w:rsid w:val="00B57C16"/>
    <w:rsid w:val="00B57E60"/>
    <w:rsid w:val="00B614DF"/>
    <w:rsid w:val="00B61826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96B52"/>
    <w:rsid w:val="00B9739D"/>
    <w:rsid w:val="00BA0792"/>
    <w:rsid w:val="00BA09E3"/>
    <w:rsid w:val="00BA141C"/>
    <w:rsid w:val="00BA2C15"/>
    <w:rsid w:val="00BA40E0"/>
    <w:rsid w:val="00BA41F8"/>
    <w:rsid w:val="00BA4613"/>
    <w:rsid w:val="00BA4D03"/>
    <w:rsid w:val="00BB0286"/>
    <w:rsid w:val="00BB058F"/>
    <w:rsid w:val="00BB1196"/>
    <w:rsid w:val="00BB13A7"/>
    <w:rsid w:val="00BB2056"/>
    <w:rsid w:val="00BB2100"/>
    <w:rsid w:val="00BB2B4D"/>
    <w:rsid w:val="00BB37B0"/>
    <w:rsid w:val="00BB3E31"/>
    <w:rsid w:val="00BB4BAE"/>
    <w:rsid w:val="00BB4BCB"/>
    <w:rsid w:val="00BB536F"/>
    <w:rsid w:val="00BB60F9"/>
    <w:rsid w:val="00BC0AC0"/>
    <w:rsid w:val="00BC1C7D"/>
    <w:rsid w:val="00BC333F"/>
    <w:rsid w:val="00BC5360"/>
    <w:rsid w:val="00BC6CCB"/>
    <w:rsid w:val="00BC7425"/>
    <w:rsid w:val="00BC777E"/>
    <w:rsid w:val="00BC7990"/>
    <w:rsid w:val="00BD06B2"/>
    <w:rsid w:val="00BD08F1"/>
    <w:rsid w:val="00BD0E20"/>
    <w:rsid w:val="00BD1B63"/>
    <w:rsid w:val="00BD1C47"/>
    <w:rsid w:val="00BD22C3"/>
    <w:rsid w:val="00BD3894"/>
    <w:rsid w:val="00BD4AFD"/>
    <w:rsid w:val="00BD50F9"/>
    <w:rsid w:val="00BD643D"/>
    <w:rsid w:val="00BD74AF"/>
    <w:rsid w:val="00BD7CE1"/>
    <w:rsid w:val="00BE093D"/>
    <w:rsid w:val="00BE1CB5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273A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2464"/>
    <w:rsid w:val="00C0409D"/>
    <w:rsid w:val="00C04246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6D38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135E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4874"/>
    <w:rsid w:val="00C54B31"/>
    <w:rsid w:val="00C56057"/>
    <w:rsid w:val="00C56355"/>
    <w:rsid w:val="00C56682"/>
    <w:rsid w:val="00C56ACE"/>
    <w:rsid w:val="00C6078D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2A11"/>
    <w:rsid w:val="00C73D2E"/>
    <w:rsid w:val="00C742E1"/>
    <w:rsid w:val="00C74B74"/>
    <w:rsid w:val="00C74E63"/>
    <w:rsid w:val="00C76392"/>
    <w:rsid w:val="00C76BAA"/>
    <w:rsid w:val="00C77FF8"/>
    <w:rsid w:val="00C803D5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F20"/>
    <w:rsid w:val="00CC60F2"/>
    <w:rsid w:val="00CC6261"/>
    <w:rsid w:val="00CC69E3"/>
    <w:rsid w:val="00CC73F3"/>
    <w:rsid w:val="00CC77A4"/>
    <w:rsid w:val="00CC77C5"/>
    <w:rsid w:val="00CD0D96"/>
    <w:rsid w:val="00CD146B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0996"/>
    <w:rsid w:val="00D0139D"/>
    <w:rsid w:val="00D015AD"/>
    <w:rsid w:val="00D0221E"/>
    <w:rsid w:val="00D022CD"/>
    <w:rsid w:val="00D02638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A77"/>
    <w:rsid w:val="00D21C76"/>
    <w:rsid w:val="00D21FC2"/>
    <w:rsid w:val="00D22237"/>
    <w:rsid w:val="00D226CC"/>
    <w:rsid w:val="00D22700"/>
    <w:rsid w:val="00D2302D"/>
    <w:rsid w:val="00D23A32"/>
    <w:rsid w:val="00D23B4C"/>
    <w:rsid w:val="00D24BA5"/>
    <w:rsid w:val="00D24D1E"/>
    <w:rsid w:val="00D25F61"/>
    <w:rsid w:val="00D263DE"/>
    <w:rsid w:val="00D27F59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289"/>
    <w:rsid w:val="00D4696B"/>
    <w:rsid w:val="00D46F0A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FA"/>
    <w:rsid w:val="00D61FCF"/>
    <w:rsid w:val="00D62E8E"/>
    <w:rsid w:val="00D634A9"/>
    <w:rsid w:val="00D63BF1"/>
    <w:rsid w:val="00D6527A"/>
    <w:rsid w:val="00D652AD"/>
    <w:rsid w:val="00D664FF"/>
    <w:rsid w:val="00D6689F"/>
    <w:rsid w:val="00D67A04"/>
    <w:rsid w:val="00D71779"/>
    <w:rsid w:val="00D71FCA"/>
    <w:rsid w:val="00D72352"/>
    <w:rsid w:val="00D729E9"/>
    <w:rsid w:val="00D735DA"/>
    <w:rsid w:val="00D73BB1"/>
    <w:rsid w:val="00D73BDD"/>
    <w:rsid w:val="00D7467A"/>
    <w:rsid w:val="00D74EAD"/>
    <w:rsid w:val="00D75479"/>
    <w:rsid w:val="00D765BB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30E"/>
    <w:rsid w:val="00D928AA"/>
    <w:rsid w:val="00D93759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97E"/>
    <w:rsid w:val="00DB0B58"/>
    <w:rsid w:val="00DB13AE"/>
    <w:rsid w:val="00DB27CC"/>
    <w:rsid w:val="00DB3853"/>
    <w:rsid w:val="00DB44B2"/>
    <w:rsid w:val="00DB453D"/>
    <w:rsid w:val="00DB45B8"/>
    <w:rsid w:val="00DB515D"/>
    <w:rsid w:val="00DB6113"/>
    <w:rsid w:val="00DB7047"/>
    <w:rsid w:val="00DB79F8"/>
    <w:rsid w:val="00DB7FF7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704"/>
    <w:rsid w:val="00E0032D"/>
    <w:rsid w:val="00E00788"/>
    <w:rsid w:val="00E00B19"/>
    <w:rsid w:val="00E00F2A"/>
    <w:rsid w:val="00E01654"/>
    <w:rsid w:val="00E01972"/>
    <w:rsid w:val="00E02164"/>
    <w:rsid w:val="00E032B9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EBA"/>
    <w:rsid w:val="00E116E9"/>
    <w:rsid w:val="00E11BCF"/>
    <w:rsid w:val="00E1233A"/>
    <w:rsid w:val="00E13C31"/>
    <w:rsid w:val="00E145DC"/>
    <w:rsid w:val="00E151B5"/>
    <w:rsid w:val="00E15336"/>
    <w:rsid w:val="00E1548F"/>
    <w:rsid w:val="00E16A47"/>
    <w:rsid w:val="00E209AE"/>
    <w:rsid w:val="00E20BA0"/>
    <w:rsid w:val="00E210D6"/>
    <w:rsid w:val="00E215BF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0E4B"/>
    <w:rsid w:val="00E31069"/>
    <w:rsid w:val="00E31304"/>
    <w:rsid w:val="00E331D2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06B"/>
    <w:rsid w:val="00E53989"/>
    <w:rsid w:val="00E54297"/>
    <w:rsid w:val="00E54EF6"/>
    <w:rsid w:val="00E551D3"/>
    <w:rsid w:val="00E56090"/>
    <w:rsid w:val="00E57066"/>
    <w:rsid w:val="00E57B5E"/>
    <w:rsid w:val="00E57CE3"/>
    <w:rsid w:val="00E61308"/>
    <w:rsid w:val="00E61762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37C"/>
    <w:rsid w:val="00E73C27"/>
    <w:rsid w:val="00E74BC9"/>
    <w:rsid w:val="00E7553B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1E6A"/>
    <w:rsid w:val="00EA2785"/>
    <w:rsid w:val="00EA299A"/>
    <w:rsid w:val="00EA2BE8"/>
    <w:rsid w:val="00EA3082"/>
    <w:rsid w:val="00EA33E4"/>
    <w:rsid w:val="00EA387E"/>
    <w:rsid w:val="00EA499B"/>
    <w:rsid w:val="00EA4A1D"/>
    <w:rsid w:val="00EA504C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0F2E"/>
    <w:rsid w:val="00ED144E"/>
    <w:rsid w:val="00ED16D8"/>
    <w:rsid w:val="00ED183E"/>
    <w:rsid w:val="00ED39E5"/>
    <w:rsid w:val="00ED3A79"/>
    <w:rsid w:val="00ED3C03"/>
    <w:rsid w:val="00ED4111"/>
    <w:rsid w:val="00ED550F"/>
    <w:rsid w:val="00ED5CAE"/>
    <w:rsid w:val="00ED6C35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C74"/>
    <w:rsid w:val="00F00AB1"/>
    <w:rsid w:val="00F010F7"/>
    <w:rsid w:val="00F01845"/>
    <w:rsid w:val="00F0190B"/>
    <w:rsid w:val="00F02A7D"/>
    <w:rsid w:val="00F02AE5"/>
    <w:rsid w:val="00F03F49"/>
    <w:rsid w:val="00F0477B"/>
    <w:rsid w:val="00F0497B"/>
    <w:rsid w:val="00F07990"/>
    <w:rsid w:val="00F1001B"/>
    <w:rsid w:val="00F10937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51096"/>
    <w:rsid w:val="00F5154E"/>
    <w:rsid w:val="00F51711"/>
    <w:rsid w:val="00F51BD6"/>
    <w:rsid w:val="00F52927"/>
    <w:rsid w:val="00F53744"/>
    <w:rsid w:val="00F545C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5C8B"/>
    <w:rsid w:val="00F766B7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3FF7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56D9"/>
    <w:rsid w:val="00FA795E"/>
    <w:rsid w:val="00FA7A74"/>
    <w:rsid w:val="00FB054E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E05C4"/>
    <w:rsid w:val="00FE0953"/>
    <w:rsid w:val="00FE0D8C"/>
    <w:rsid w:val="00FE1A8F"/>
    <w:rsid w:val="00FE20B9"/>
    <w:rsid w:val="00FE2411"/>
    <w:rsid w:val="00FE24A9"/>
    <w:rsid w:val="00FE31A0"/>
    <w:rsid w:val="00FE3F51"/>
    <w:rsid w:val="00FE46F6"/>
    <w:rsid w:val="00FE4B0B"/>
    <w:rsid w:val="00FE527D"/>
    <w:rsid w:val="00FE58BE"/>
    <w:rsid w:val="00FE6CE6"/>
    <w:rsid w:val="00FE72C9"/>
    <w:rsid w:val="00FE7885"/>
    <w:rsid w:val="00FE7FBB"/>
    <w:rsid w:val="00FF08BC"/>
    <w:rsid w:val="00FF0DCA"/>
    <w:rsid w:val="00FF2844"/>
    <w:rsid w:val="00FF2B2B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06DED30A655E80A056DCF64AF794D94CC1A46D763EA83D422CC5FE8E76312FBA2C20534AFDE782DC674965E59942AE6F6EC380A131C9845371067F64V4O" TargetMode="External"/><Relationship Id="rId18" Type="http://schemas.openxmlformats.org/officeDocument/2006/relationships/hyperlink" Target="consultantplus://offline/ref=A2B47637BE8D009C76F2A14C4A97634F2CE9939E338FF839ED085B08416F9AA1540A3E08BE33C710313420647CuAH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17" Type="http://schemas.openxmlformats.org/officeDocument/2006/relationships/hyperlink" Target="consultantplus://offline/ref=A2B47637BE8D009C76F2A14C4A97634F2CE9939E338FF839ED085B08416F9AA1540A3E08BE33C710313420647Cu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B47637BE8D009C76F2A14C4A97634F2CE9939E338FF839ED085B08416F9AA1540A3E08BE33C710313420647CuA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6DED30A655E80A056DCF64AF794D94CC1A46D763EA83D422CC5FE8E76312FBA2C20534AFDE782DC674662E29942AE6F6EC380A131C9845371067F64V4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06DED30A655E80A056DCF64AF794D94CC1A46D763EA83D422CC5FE8E76312FBA2C20534AFDE782DC674965E59942AE6F6EC380A131C9845371067F64V4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6DED30A655E80A056DCF64AF794D94CC1A46D763EA83D422CC5FE8E76312FBA2C20534AFDE782DC664665E19942AE6F6EC380A131C9845371067F64V4O" TargetMode="External"/><Relationship Id="rId14" Type="http://schemas.openxmlformats.org/officeDocument/2006/relationships/hyperlink" Target="consultantplus://offline/ref=7806DED30A655E80A056DCF64AF794D94CC1A46D763EA83D422CC5FE8E76312FBA2C20534AFDE782DC674965E59942AE6F6EC380A131C9845371067F64V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5988-BC8F-4C00-8B15-1EC4188C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140</Pages>
  <Words>27972</Words>
  <Characters>159441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11</cp:revision>
  <cp:lastPrinted>2023-12-20T07:38:00Z</cp:lastPrinted>
  <dcterms:created xsi:type="dcterms:W3CDTF">2023-12-20T07:28:00Z</dcterms:created>
  <dcterms:modified xsi:type="dcterms:W3CDTF">2023-12-22T13:24:00Z</dcterms:modified>
</cp:coreProperties>
</file>