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F0A" w:rsidRPr="0073241A" w:rsidRDefault="00924F0A" w:rsidP="00924F0A">
      <w:pPr>
        <w:widowControl w:val="0"/>
        <w:spacing w:line="240" w:lineRule="exact"/>
        <w:ind w:left="10632"/>
        <w:jc w:val="both"/>
        <w:rPr>
          <w:sz w:val="24"/>
          <w:szCs w:val="24"/>
        </w:rPr>
      </w:pPr>
      <w:r w:rsidRPr="0073241A">
        <w:rPr>
          <w:sz w:val="24"/>
          <w:szCs w:val="24"/>
        </w:rPr>
        <w:t xml:space="preserve">Приложение </w:t>
      </w:r>
      <w:r w:rsidR="00E7537E">
        <w:rPr>
          <w:sz w:val="24"/>
          <w:szCs w:val="24"/>
        </w:rPr>
        <w:t>№</w:t>
      </w:r>
      <w:r w:rsidR="003202BB">
        <w:rPr>
          <w:sz w:val="24"/>
          <w:szCs w:val="24"/>
        </w:rPr>
        <w:t xml:space="preserve"> </w:t>
      </w:r>
      <w:r w:rsidR="00D8339C">
        <w:rPr>
          <w:sz w:val="24"/>
          <w:szCs w:val="24"/>
        </w:rPr>
        <w:t>1</w:t>
      </w:r>
    </w:p>
    <w:p w:rsidR="00924F0A" w:rsidRPr="0073241A" w:rsidRDefault="00924F0A" w:rsidP="00924F0A">
      <w:pPr>
        <w:widowControl w:val="0"/>
        <w:spacing w:line="240" w:lineRule="exact"/>
        <w:ind w:left="10632"/>
        <w:jc w:val="both"/>
        <w:rPr>
          <w:sz w:val="24"/>
          <w:szCs w:val="24"/>
        </w:rPr>
      </w:pPr>
      <w:r w:rsidRPr="0073241A">
        <w:rPr>
          <w:sz w:val="24"/>
          <w:szCs w:val="24"/>
        </w:rPr>
        <w:t>к изменениям, которые вносятся в муниципальную программу Минераловодского муниципального округа Ставропольского края «Развитие сельского хозяйства»</w:t>
      </w:r>
    </w:p>
    <w:p w:rsidR="00DE4D40" w:rsidRPr="0073241A" w:rsidRDefault="00DE4D40" w:rsidP="00924F0A">
      <w:pPr>
        <w:widowControl w:val="0"/>
        <w:spacing w:line="240" w:lineRule="exact"/>
        <w:ind w:left="10632"/>
        <w:jc w:val="both"/>
        <w:rPr>
          <w:sz w:val="24"/>
          <w:szCs w:val="24"/>
        </w:rPr>
      </w:pPr>
    </w:p>
    <w:p w:rsidR="00DE4D40" w:rsidRPr="0073241A" w:rsidRDefault="00DE4D40" w:rsidP="00DE4D40">
      <w:pPr>
        <w:widowControl w:val="0"/>
        <w:spacing w:line="240" w:lineRule="exact"/>
        <w:ind w:left="10632"/>
        <w:jc w:val="both"/>
        <w:rPr>
          <w:sz w:val="24"/>
          <w:szCs w:val="24"/>
        </w:rPr>
      </w:pPr>
      <w:r w:rsidRPr="0073241A">
        <w:rPr>
          <w:sz w:val="24"/>
          <w:szCs w:val="24"/>
        </w:rPr>
        <w:t xml:space="preserve">Приложение </w:t>
      </w:r>
      <w:r w:rsidR="00E7537E">
        <w:rPr>
          <w:sz w:val="24"/>
          <w:szCs w:val="24"/>
        </w:rPr>
        <w:t>№</w:t>
      </w:r>
      <w:r w:rsidR="003202BB">
        <w:rPr>
          <w:sz w:val="24"/>
          <w:szCs w:val="24"/>
        </w:rPr>
        <w:t xml:space="preserve"> </w:t>
      </w:r>
      <w:r w:rsidRPr="0073241A">
        <w:rPr>
          <w:sz w:val="24"/>
          <w:szCs w:val="24"/>
        </w:rPr>
        <w:t xml:space="preserve">1 </w:t>
      </w:r>
    </w:p>
    <w:p w:rsidR="00DE4D40" w:rsidRPr="0073241A" w:rsidRDefault="00DE4D40" w:rsidP="00DE4D40">
      <w:pPr>
        <w:widowControl w:val="0"/>
        <w:spacing w:line="240" w:lineRule="exact"/>
        <w:ind w:left="10632"/>
        <w:jc w:val="both"/>
        <w:rPr>
          <w:sz w:val="24"/>
          <w:szCs w:val="24"/>
        </w:rPr>
      </w:pPr>
      <w:r w:rsidRPr="0073241A">
        <w:rPr>
          <w:sz w:val="24"/>
          <w:szCs w:val="24"/>
        </w:rPr>
        <w:t>к муниципальной программе Минераловодского муниципального округа Ставропольского края «Развитие сельского хозяйства»</w:t>
      </w:r>
    </w:p>
    <w:p w:rsidR="00DE4D40" w:rsidRPr="00904FDD" w:rsidRDefault="00DE4D40" w:rsidP="00924F0A">
      <w:pPr>
        <w:widowControl w:val="0"/>
        <w:spacing w:line="240" w:lineRule="exact"/>
        <w:ind w:left="10632"/>
        <w:jc w:val="both"/>
        <w:rPr>
          <w:sz w:val="22"/>
          <w:szCs w:val="22"/>
        </w:rPr>
      </w:pPr>
    </w:p>
    <w:p w:rsidR="003256C2" w:rsidRDefault="003256C2" w:rsidP="00924F0A">
      <w:pPr>
        <w:tabs>
          <w:tab w:val="left" w:pos="4008"/>
        </w:tabs>
        <w:jc w:val="right"/>
        <w:rPr>
          <w:sz w:val="22"/>
          <w:szCs w:val="22"/>
        </w:rPr>
      </w:pPr>
    </w:p>
    <w:p w:rsidR="00924F0A" w:rsidRPr="00904FDD" w:rsidRDefault="00924F0A" w:rsidP="00924F0A">
      <w:pPr>
        <w:tabs>
          <w:tab w:val="left" w:pos="4008"/>
        </w:tabs>
        <w:jc w:val="right"/>
        <w:rPr>
          <w:sz w:val="22"/>
          <w:szCs w:val="22"/>
        </w:rPr>
      </w:pPr>
      <w:r w:rsidRPr="00904FDD">
        <w:rPr>
          <w:sz w:val="22"/>
          <w:szCs w:val="22"/>
        </w:rPr>
        <w:t>Таблица</w:t>
      </w:r>
      <w:r w:rsidR="00800E81">
        <w:rPr>
          <w:sz w:val="22"/>
          <w:szCs w:val="22"/>
        </w:rPr>
        <w:t xml:space="preserve"> №</w:t>
      </w:r>
      <w:r w:rsidRPr="00904FDD">
        <w:rPr>
          <w:sz w:val="22"/>
          <w:szCs w:val="22"/>
        </w:rPr>
        <w:t xml:space="preserve"> 3</w:t>
      </w:r>
    </w:p>
    <w:p w:rsidR="00924F0A" w:rsidRDefault="00924F0A" w:rsidP="00924F0A">
      <w:pPr>
        <w:tabs>
          <w:tab w:val="left" w:pos="4008"/>
        </w:tabs>
        <w:rPr>
          <w:sz w:val="22"/>
          <w:szCs w:val="22"/>
        </w:rPr>
      </w:pPr>
    </w:p>
    <w:p w:rsidR="00924F0A" w:rsidRPr="00B3705D" w:rsidRDefault="00924F0A" w:rsidP="00924F0A">
      <w:pPr>
        <w:jc w:val="center"/>
        <w:rPr>
          <w:b/>
          <w:sz w:val="24"/>
          <w:szCs w:val="24"/>
        </w:rPr>
      </w:pPr>
      <w:r w:rsidRPr="00B3705D">
        <w:rPr>
          <w:b/>
          <w:sz w:val="24"/>
          <w:szCs w:val="24"/>
        </w:rPr>
        <w:t xml:space="preserve">ОБЪЕМЫ И ИСТОЧНИКИ </w:t>
      </w:r>
    </w:p>
    <w:p w:rsidR="00924F0A" w:rsidRPr="00B3705D" w:rsidRDefault="00924F0A" w:rsidP="00924F0A">
      <w:pPr>
        <w:jc w:val="center"/>
        <w:rPr>
          <w:b/>
          <w:sz w:val="24"/>
          <w:szCs w:val="24"/>
        </w:rPr>
      </w:pPr>
      <w:r w:rsidRPr="00B3705D">
        <w:rPr>
          <w:b/>
          <w:sz w:val="24"/>
          <w:szCs w:val="24"/>
        </w:rPr>
        <w:t>финансового обеспечения Программы</w:t>
      </w:r>
    </w:p>
    <w:p w:rsidR="00924F0A" w:rsidRPr="00B3705D" w:rsidRDefault="00924F0A" w:rsidP="00924F0A">
      <w:pPr>
        <w:jc w:val="center"/>
        <w:rPr>
          <w:sz w:val="24"/>
          <w:szCs w:val="24"/>
        </w:rPr>
      </w:pPr>
    </w:p>
    <w:tbl>
      <w:tblPr>
        <w:tblW w:w="533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76"/>
        <w:gridCol w:w="243"/>
        <w:gridCol w:w="470"/>
        <w:gridCol w:w="1372"/>
        <w:gridCol w:w="470"/>
        <w:gridCol w:w="2221"/>
        <w:gridCol w:w="470"/>
        <w:gridCol w:w="908"/>
        <w:gridCol w:w="492"/>
        <w:gridCol w:w="782"/>
        <w:gridCol w:w="508"/>
        <w:gridCol w:w="770"/>
        <w:gridCol w:w="489"/>
        <w:gridCol w:w="930"/>
        <w:gridCol w:w="492"/>
        <w:gridCol w:w="924"/>
        <w:gridCol w:w="495"/>
        <w:gridCol w:w="1227"/>
        <w:gridCol w:w="464"/>
        <w:gridCol w:w="1076"/>
        <w:gridCol w:w="492"/>
      </w:tblGrid>
      <w:tr w:rsidR="00924F0A" w:rsidRPr="00B3705D" w:rsidTr="00D7370C">
        <w:trPr>
          <w:gridAfter w:val="1"/>
          <w:wAfter w:w="156" w:type="pct"/>
          <w:tblHeader/>
        </w:trPr>
        <w:tc>
          <w:tcPr>
            <w:tcW w:w="228" w:type="pct"/>
            <w:gridSpan w:val="2"/>
            <w:vMerge w:val="restart"/>
            <w:vAlign w:val="center"/>
          </w:tcPr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№ п/п</w:t>
            </w: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 w:val="restart"/>
            <w:vAlign w:val="center"/>
          </w:tcPr>
          <w:p w:rsidR="00924F0A" w:rsidRPr="00B3705D" w:rsidRDefault="00924F0A" w:rsidP="00924F0A">
            <w:pPr>
              <w:autoSpaceDE w:val="0"/>
              <w:autoSpaceDN w:val="0"/>
              <w:adjustRightInd w:val="0"/>
              <w:ind w:left="-106" w:right="-106"/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Наименование Программы, </w:t>
            </w: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Подпрограммы</w:t>
            </w: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Программы, основного мероприятия </w:t>
            </w:r>
          </w:p>
          <w:p w:rsidR="00924F0A" w:rsidRPr="00B3705D" w:rsidRDefault="00924F0A" w:rsidP="00924F0A">
            <w:pPr>
              <w:ind w:left="-106" w:right="-106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подпрограммы Программы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vMerge w:val="restart"/>
          </w:tcPr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3705D">
              <w:rPr>
                <w:spacing w:val="-2"/>
                <w:sz w:val="24"/>
                <w:szCs w:val="24"/>
              </w:rPr>
              <w:t xml:space="preserve">Источники финансового обеспечения по ответственному исполнителю, </w:t>
            </w: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3705D">
              <w:rPr>
                <w:spacing w:val="-2"/>
                <w:sz w:val="24"/>
                <w:szCs w:val="24"/>
              </w:rPr>
              <w:t xml:space="preserve">соисполнителю программы, </w:t>
            </w: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3705D">
              <w:rPr>
                <w:spacing w:val="-2"/>
                <w:sz w:val="24"/>
                <w:szCs w:val="24"/>
              </w:rPr>
              <w:t xml:space="preserve">подпрограммы программы, </w:t>
            </w:r>
          </w:p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pacing w:val="-2"/>
                <w:sz w:val="24"/>
                <w:szCs w:val="24"/>
              </w:rPr>
            </w:pPr>
            <w:r w:rsidRPr="00B3705D">
              <w:rPr>
                <w:spacing w:val="-2"/>
                <w:sz w:val="24"/>
                <w:szCs w:val="24"/>
              </w:rPr>
              <w:t>основному мероприятию подпрограммы программы</w:t>
            </w:r>
          </w:p>
        </w:tc>
        <w:tc>
          <w:tcPr>
            <w:tcW w:w="3179" w:type="pct"/>
            <w:gridSpan w:val="14"/>
            <w:tcBorders>
              <w:top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autoSpaceDE w:val="0"/>
              <w:autoSpaceDN w:val="0"/>
              <w:adjustRightInd w:val="0"/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Объемы финансового обеспечения по годам (тыс. рублей)</w:t>
            </w:r>
          </w:p>
        </w:tc>
      </w:tr>
      <w:tr w:rsidR="00CB2519" w:rsidRPr="00B3705D" w:rsidTr="002D2130">
        <w:trPr>
          <w:gridAfter w:val="1"/>
          <w:wAfter w:w="156" w:type="pct"/>
          <w:tblHeader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2020 год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2021 год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2022 год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2023 год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2024 год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2025 год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2026 год</w:t>
            </w:r>
          </w:p>
        </w:tc>
      </w:tr>
      <w:tr w:rsidR="00CB2519" w:rsidRPr="00B3705D" w:rsidTr="002D2130">
        <w:trPr>
          <w:gridAfter w:val="1"/>
          <w:wAfter w:w="156" w:type="pct"/>
          <w:trHeight w:val="334"/>
          <w:tblHeader/>
        </w:trPr>
        <w:tc>
          <w:tcPr>
            <w:tcW w:w="228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</w:t>
            </w:r>
          </w:p>
        </w:tc>
        <w:tc>
          <w:tcPr>
            <w:tcW w:w="58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</w:t>
            </w:r>
          </w:p>
        </w:tc>
        <w:tc>
          <w:tcPr>
            <w:tcW w:w="853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ind w:left="23" w:right="-107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5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6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8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9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10</w:t>
            </w:r>
          </w:p>
        </w:tc>
      </w:tr>
      <w:tr w:rsidR="00CB2519" w:rsidRPr="00B3705D" w:rsidTr="002D2130">
        <w:trPr>
          <w:gridAfter w:val="1"/>
          <w:wAfter w:w="156" w:type="pct"/>
          <w:trHeight w:val="700"/>
        </w:trPr>
        <w:tc>
          <w:tcPr>
            <w:tcW w:w="228" w:type="pct"/>
            <w:gridSpan w:val="2"/>
            <w:vMerge w:val="restart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584" w:type="pct"/>
            <w:gridSpan w:val="2"/>
            <w:vMerge w:val="restart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Муниципальная программа Минераловодского муниципально</w:t>
            </w:r>
            <w:r w:rsidRPr="00B3705D">
              <w:rPr>
                <w:b/>
                <w:sz w:val="24"/>
                <w:szCs w:val="24"/>
              </w:rPr>
              <w:lastRenderedPageBreak/>
              <w:t>го округа Ставропольского края</w:t>
            </w: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«Развитие сельского хозяйства», всего</w:t>
            </w: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lastRenderedPageBreak/>
              <w:t>Средства бюджета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28 661,08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8 372,69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ind w:right="-106"/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5 793,75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ind w:right="-186"/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7 558,23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AA6074" w:rsidP="00D7370C">
            <w:pPr>
              <w:ind w:right="-108"/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6</w:t>
            </w:r>
            <w:r w:rsidR="00597F67" w:rsidRPr="00597F67">
              <w:rPr>
                <w:sz w:val="24"/>
                <w:szCs w:val="24"/>
              </w:rPr>
              <w:t> 581,14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ind w:right="-174"/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4 354,41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4 354,41</w:t>
            </w:r>
          </w:p>
        </w:tc>
      </w:tr>
      <w:tr w:rsidR="00CB2519" w:rsidRPr="00B3705D" w:rsidTr="002D2130">
        <w:trPr>
          <w:gridAfter w:val="1"/>
          <w:wAfter w:w="156" w:type="pct"/>
          <w:trHeight w:val="346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 xml:space="preserve">Средства бюджета Минераловодского городского округа </w:t>
            </w:r>
            <w:r w:rsidRPr="00597F67">
              <w:rPr>
                <w:rFonts w:ascii="Times New Roman" w:hAnsi="Times New Roman" w:cs="Times New Roman"/>
              </w:rPr>
              <w:lastRenderedPageBreak/>
              <w:t>(далее - бюджет городского округа),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lastRenderedPageBreak/>
              <w:t>28 661,08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8 372,69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5 793,75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7 558,23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312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597F67" w:rsidRDefault="00924F0A" w:rsidP="00934F26">
            <w:pPr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Средства бюджета Минераловодского муниципального округа (далее - бюджет муниципального округа),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2D0A4B" w:rsidP="00D7370C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6</w:t>
            </w:r>
            <w:r w:rsidR="00597F67" w:rsidRPr="00597F67">
              <w:rPr>
                <w:sz w:val="24"/>
                <w:szCs w:val="24"/>
              </w:rPr>
              <w:t>581,14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4 354,41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4 354,41</w:t>
            </w:r>
          </w:p>
        </w:tc>
      </w:tr>
      <w:tr w:rsidR="00CB2519" w:rsidRPr="00B3705D" w:rsidTr="002D2130">
        <w:trPr>
          <w:gridAfter w:val="1"/>
          <w:wAfter w:w="156" w:type="pct"/>
          <w:trHeight w:val="553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ind w:right="-110"/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73,15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75,22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46,48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597F67" w:rsidRDefault="00597F67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34,74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ответственному исполнителю -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73,15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75,22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46,48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597F67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34,74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соисполнителю 1                                  Управление образования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  <w:lang w:val="en-US"/>
              </w:rPr>
            </w:pPr>
            <w:r w:rsidRPr="00B3705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соисполнителю</w:t>
            </w:r>
            <w:proofErr w:type="gramStart"/>
            <w:r w:rsidRPr="00B3705D">
              <w:rPr>
                <w:rFonts w:ascii="Times New Roman" w:hAnsi="Times New Roman" w:cs="Times New Roman"/>
              </w:rPr>
              <w:t>2</w:t>
            </w:r>
            <w:proofErr w:type="gramEnd"/>
            <w:r w:rsidRPr="00B3705D">
              <w:rPr>
                <w:rFonts w:ascii="Times New Roman" w:hAnsi="Times New Roman" w:cs="Times New Roman"/>
              </w:rPr>
              <w:t xml:space="preserve">                            Комитет по культуре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  <w:lang w:val="en-US"/>
              </w:rPr>
            </w:pPr>
            <w:r w:rsidRPr="00B3705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3                             Комитет по физической культуре и спорту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  <w:lang w:val="en-US"/>
              </w:rPr>
            </w:pPr>
            <w:r w:rsidRPr="00B3705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415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соисполнителю 4 -                                 Управление муниципального  хозяйства 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  <w:lang w:val="en-US"/>
              </w:rPr>
            </w:pPr>
            <w:r w:rsidRPr="00B3705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664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23 009,35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5 119,89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2805,16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4 090,67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FF5C76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</w:t>
            </w:r>
            <w:r w:rsidR="00FF5C76" w:rsidRPr="00597F67">
              <w:rPr>
                <w:sz w:val="24"/>
                <w:szCs w:val="24"/>
              </w:rPr>
              <w:t> 948</w:t>
            </w:r>
            <w:r w:rsidR="003F75E6" w:rsidRPr="00597F67">
              <w:rPr>
                <w:sz w:val="24"/>
                <w:szCs w:val="24"/>
              </w:rPr>
              <w:t>,18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2 151,69</w:t>
            </w:r>
          </w:p>
        </w:tc>
        <w:tc>
          <w:tcPr>
            <w:tcW w:w="488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2 151,69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ответственному исполнителю -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1 966,11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1 855,44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1 955,44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2 079,30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FF5C76" w:rsidP="00FF5C7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3 948</w:t>
            </w:r>
            <w:r w:rsidR="003F75E6">
              <w:rPr>
                <w:sz w:val="24"/>
                <w:szCs w:val="24"/>
              </w:rPr>
              <w:t>,18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2 151,69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2 151,69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1                                  Управление образования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12 274,00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849,72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соисполнителю</w:t>
            </w:r>
            <w:proofErr w:type="gramStart"/>
            <w:r w:rsidRPr="00B3705D">
              <w:rPr>
                <w:rFonts w:ascii="Times New Roman" w:hAnsi="Times New Roman" w:cs="Times New Roman"/>
              </w:rPr>
              <w:t>2</w:t>
            </w:r>
            <w:proofErr w:type="gramEnd"/>
            <w:r w:rsidRPr="00B3705D">
              <w:rPr>
                <w:rFonts w:ascii="Times New Roman" w:hAnsi="Times New Roman" w:cs="Times New Roman"/>
              </w:rPr>
              <w:t xml:space="preserve">                            Комитет по культуре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7 724,24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3 264,45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3                             Комитет по физической культуре и спорту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1 045,00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4 -                                 Управление муниципального  хозяйства 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2 011,37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623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5 651,73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3 179,65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2 913,37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3 253,15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52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FF5C76" w:rsidP="00AA6074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2598</w:t>
            </w:r>
            <w:r w:rsidR="00AA6074" w:rsidRPr="00597F67">
              <w:rPr>
                <w:sz w:val="24"/>
                <w:szCs w:val="24"/>
              </w:rPr>
              <w:t>,22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2 202,72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2 202,72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557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- Управлению сельского </w:t>
            </w:r>
            <w:r w:rsidRPr="00B3705D">
              <w:rPr>
                <w:rFonts w:ascii="Times New Roman" w:hAnsi="Times New Roman" w:cs="Times New Roman"/>
              </w:rPr>
              <w:lastRenderedPageBreak/>
              <w:t xml:space="preserve">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4 687,22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3 007,84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2 913,37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1 832,45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FF5C76" w:rsidP="00AA60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2598</w:t>
            </w:r>
            <w:r w:rsidR="00AA6074">
              <w:rPr>
                <w:sz w:val="24"/>
                <w:szCs w:val="24"/>
              </w:rPr>
              <w:t>,22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2 202,72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2 202,72</w:t>
            </w:r>
          </w:p>
        </w:tc>
      </w:tr>
      <w:tr w:rsidR="00CB2519" w:rsidRPr="00B3705D" w:rsidTr="002D2130">
        <w:trPr>
          <w:gridAfter w:val="1"/>
          <w:wAfter w:w="156" w:type="pct"/>
          <w:trHeight w:val="836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1                                  Управление образования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646,00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836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соисполнителю</w:t>
            </w:r>
            <w:proofErr w:type="gramStart"/>
            <w:r w:rsidRPr="00B3705D">
              <w:rPr>
                <w:rFonts w:ascii="Times New Roman" w:hAnsi="Times New Roman" w:cs="Times New Roman"/>
              </w:rPr>
              <w:t>2</w:t>
            </w:r>
            <w:proofErr w:type="gramEnd"/>
            <w:r w:rsidRPr="00B3705D">
              <w:rPr>
                <w:rFonts w:ascii="Times New Roman" w:hAnsi="Times New Roman" w:cs="Times New Roman"/>
              </w:rPr>
              <w:t xml:space="preserve">                            Комитет по культуре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274,24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171,81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69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3                             Комитет по физической культуре и спорту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44,27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836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соисполнителю 4 -                                 Управление муниципального  хозяйства 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1 420,70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3F75E6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42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167,93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D7370C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248"/>
        </w:trPr>
        <w:tc>
          <w:tcPr>
            <w:tcW w:w="228" w:type="pct"/>
            <w:gridSpan w:val="2"/>
            <w:vMerge w:val="restart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 w:val="restart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24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1                                  </w:t>
            </w:r>
            <w:r w:rsidRPr="00B3705D">
              <w:rPr>
                <w:rFonts w:ascii="Times New Roman" w:hAnsi="Times New Roman" w:cs="Times New Roman"/>
              </w:rPr>
              <w:lastRenderedPageBreak/>
              <w:t xml:space="preserve">Управление образования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24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соисполнителю</w:t>
            </w:r>
            <w:proofErr w:type="gramStart"/>
            <w:r w:rsidRPr="00B3705D">
              <w:rPr>
                <w:rFonts w:ascii="Times New Roman" w:hAnsi="Times New Roman" w:cs="Times New Roman"/>
              </w:rPr>
              <w:t>2</w:t>
            </w:r>
            <w:proofErr w:type="gramEnd"/>
            <w:r w:rsidRPr="00B3705D">
              <w:rPr>
                <w:rFonts w:ascii="Times New Roman" w:hAnsi="Times New Roman" w:cs="Times New Roman"/>
              </w:rPr>
              <w:t xml:space="preserve">                            Комитет по культуре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24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3                             Комитет по физической культуре и спорту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42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4 -                                 Управление муниципального  хозяйства 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167,93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D7370C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332"/>
        </w:trPr>
        <w:tc>
          <w:tcPr>
            <w:tcW w:w="228" w:type="pct"/>
            <w:gridSpan w:val="2"/>
            <w:vMerge w:val="restart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584" w:type="pct"/>
            <w:gridSpan w:val="2"/>
            <w:vMerge w:val="restart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ind w:right="-106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Подпрограмма 1</w:t>
            </w: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«Развитие растениеводства и животноводства в Минераловодском </w:t>
            </w:r>
            <w:r w:rsidRPr="00B3705D">
              <w:rPr>
                <w:b/>
                <w:sz w:val="24"/>
                <w:szCs w:val="24"/>
              </w:rPr>
              <w:lastRenderedPageBreak/>
              <w:t>муниципально</w:t>
            </w:r>
            <w:r w:rsidR="006C4283">
              <w:rPr>
                <w:b/>
                <w:sz w:val="24"/>
                <w:szCs w:val="24"/>
              </w:rPr>
              <w:t>м округе Ставропольского края»</w:t>
            </w: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rPr>
                <w:b/>
                <w:sz w:val="24"/>
                <w:szCs w:val="24"/>
              </w:rPr>
            </w:pPr>
          </w:p>
          <w:p w:rsidR="00BA2CE1" w:rsidRDefault="00BA2CE1" w:rsidP="00924F0A">
            <w:pPr>
              <w:rPr>
                <w:b/>
                <w:sz w:val="24"/>
                <w:szCs w:val="24"/>
              </w:rPr>
            </w:pPr>
          </w:p>
          <w:p w:rsidR="00BA2CE1" w:rsidRDefault="00BA2CE1" w:rsidP="00924F0A">
            <w:pPr>
              <w:rPr>
                <w:b/>
                <w:sz w:val="24"/>
                <w:szCs w:val="24"/>
              </w:rPr>
            </w:pPr>
          </w:p>
          <w:p w:rsidR="00BA2CE1" w:rsidRPr="00B3705D" w:rsidRDefault="00BA2CE1" w:rsidP="00924F0A">
            <w:pPr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ind w:right="-106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8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lastRenderedPageBreak/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173,58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73,81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48,51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45,73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83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2D0A4B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1 713</w:t>
            </w:r>
            <w:r w:rsidR="00924F0A">
              <w:rPr>
                <w:b/>
                <w:sz w:val="24"/>
                <w:szCs w:val="24"/>
              </w:rPr>
              <w:t>,7</w:t>
            </w:r>
            <w:r w:rsidR="00597F6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</w:tr>
      <w:tr w:rsidR="00CB2519" w:rsidRPr="00B3705D" w:rsidTr="002D2130">
        <w:trPr>
          <w:gridAfter w:val="1"/>
          <w:wAfter w:w="156" w:type="pct"/>
          <w:trHeight w:val="789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в т.ч. </w:t>
            </w:r>
            <w:r w:rsidRPr="00B3705D">
              <w:rPr>
                <w:rFonts w:ascii="Times New Roman" w:hAnsi="Times New Roman" w:cs="Times New Roman"/>
              </w:rPr>
              <w:lastRenderedPageBreak/>
              <w:t>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99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74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бюджета 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173,58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73,81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48,51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45,73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2D0A4B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1 713</w:t>
            </w:r>
            <w:r w:rsidR="00924F0A">
              <w:rPr>
                <w:b/>
                <w:sz w:val="24"/>
                <w:szCs w:val="24"/>
              </w:rPr>
              <w:t>,7</w:t>
            </w:r>
            <w:r w:rsidR="00597F6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173,58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73,81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48,51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45,73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2D0A4B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1 713</w:t>
            </w:r>
            <w:r w:rsidR="00924F0A">
              <w:rPr>
                <w:sz w:val="24"/>
                <w:szCs w:val="24"/>
              </w:rPr>
              <w:t>,7</w:t>
            </w:r>
            <w:r w:rsidR="00597F67">
              <w:rPr>
                <w:sz w:val="24"/>
                <w:szCs w:val="24"/>
              </w:rPr>
              <w:t>9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63,78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63,78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789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249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местного </w:t>
            </w:r>
            <w:r w:rsidRPr="00B3705D">
              <w:rPr>
                <w:b/>
                <w:sz w:val="24"/>
                <w:szCs w:val="24"/>
              </w:rPr>
              <w:lastRenderedPageBreak/>
              <w:t>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568"/>
        </w:trPr>
        <w:tc>
          <w:tcPr>
            <w:tcW w:w="228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ind w:left="-106" w:right="-106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Основное мероприятие</w:t>
            </w:r>
            <w:proofErr w:type="gramStart"/>
            <w:r w:rsidRPr="00B3705D">
              <w:rPr>
                <w:sz w:val="24"/>
                <w:szCs w:val="24"/>
              </w:rPr>
              <w:t>1</w:t>
            </w:r>
            <w:proofErr w:type="gramEnd"/>
            <w:r w:rsidRPr="00B3705D">
              <w:rPr>
                <w:sz w:val="24"/>
                <w:szCs w:val="24"/>
              </w:rPr>
              <w:t xml:space="preserve"> «</w:t>
            </w:r>
            <w:r w:rsidRPr="00B3705D">
              <w:rPr>
                <w:b/>
                <w:sz w:val="24"/>
                <w:szCs w:val="24"/>
              </w:rPr>
              <w:t>Финансовая поддержка сельхозпроизвод</w:t>
            </w:r>
            <w:r w:rsidRPr="00B3705D">
              <w:rPr>
                <w:b/>
                <w:sz w:val="24"/>
                <w:szCs w:val="24"/>
              </w:rPr>
              <w:lastRenderedPageBreak/>
              <w:t>ителей»</w:t>
            </w:r>
          </w:p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lastRenderedPageBreak/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173,58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73,81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48,51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45,73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00"/>
        </w:trPr>
        <w:tc>
          <w:tcPr>
            <w:tcW w:w="228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B3705D" w:rsidRDefault="002D0A4B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1 713</w:t>
            </w:r>
            <w:r w:rsidR="00924F0A">
              <w:rPr>
                <w:b/>
                <w:sz w:val="24"/>
                <w:szCs w:val="24"/>
              </w:rPr>
              <w:t>,7</w:t>
            </w:r>
            <w:r w:rsidR="00597F6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</w:tr>
      <w:tr w:rsidR="00CB2519" w:rsidRPr="00B3705D" w:rsidTr="002D2130">
        <w:trPr>
          <w:gridAfter w:val="1"/>
          <w:wAfter w:w="156" w:type="pct"/>
          <w:trHeight w:val="693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соисполнителю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79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173,58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73,81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48,51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45,73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2D0A4B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1 713</w:t>
            </w:r>
            <w:r w:rsidR="00C878D1">
              <w:rPr>
                <w:b/>
                <w:sz w:val="24"/>
                <w:szCs w:val="24"/>
              </w:rPr>
              <w:t>,7</w:t>
            </w:r>
            <w:r w:rsidR="00597F67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63,78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-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173,58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73,81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48,51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45,73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2D0A4B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1 713</w:t>
            </w:r>
            <w:r w:rsidR="00C878D1">
              <w:rPr>
                <w:sz w:val="24"/>
                <w:szCs w:val="24"/>
              </w:rPr>
              <w:t>,7</w:t>
            </w:r>
            <w:r w:rsidR="00597F67">
              <w:rPr>
                <w:sz w:val="24"/>
                <w:szCs w:val="24"/>
              </w:rPr>
              <w:t>9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63,78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63,78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817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0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595"/>
        </w:trPr>
        <w:tc>
          <w:tcPr>
            <w:tcW w:w="228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2.1.1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ind w:right="-106"/>
              <w:rPr>
                <w:color w:val="FF0000"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Стимулирование развития приоритетных </w:t>
            </w:r>
            <w:proofErr w:type="spellStart"/>
            <w:r w:rsidRPr="00B3705D">
              <w:rPr>
                <w:sz w:val="24"/>
                <w:szCs w:val="24"/>
              </w:rPr>
              <w:t>подотраслей</w:t>
            </w:r>
            <w:proofErr w:type="spellEnd"/>
            <w:r w:rsidRPr="00B3705D">
              <w:rPr>
                <w:sz w:val="24"/>
                <w:szCs w:val="24"/>
              </w:rPr>
              <w:t xml:space="preserve"> агропромышленного комплекса и развитие малых форм хозяйствования (субвенции на </w:t>
            </w:r>
            <w:r w:rsidRPr="00B3705D">
              <w:rPr>
                <w:sz w:val="24"/>
                <w:szCs w:val="24"/>
              </w:rPr>
              <w:lastRenderedPageBreak/>
              <w:t>обеспечение (возмещение) части затрат, возникающих при производстве и (или) реализации продукции собственного производства)</w:t>
            </w: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lastRenderedPageBreak/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91,72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94"/>
        </w:trPr>
        <w:tc>
          <w:tcPr>
            <w:tcW w:w="228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</w:t>
            </w:r>
            <w:r w:rsidRPr="00B3705D">
              <w:rPr>
                <w:rFonts w:ascii="Times New Roman" w:hAnsi="Times New Roman" w:cs="Times New Roman"/>
              </w:rPr>
              <w:lastRenderedPageBreak/>
              <w:t xml:space="preserve">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859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91,72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ответственному исполнителю – Управлению сельского хозяйства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91,72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средства местного бюджета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581"/>
        </w:trPr>
        <w:tc>
          <w:tcPr>
            <w:tcW w:w="228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2.1.2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ind w:right="-106"/>
              <w:rPr>
                <w:color w:val="FF0000"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Стимулирование развития приоритетных </w:t>
            </w:r>
            <w:proofErr w:type="spellStart"/>
            <w:r w:rsidRPr="00B3705D">
              <w:rPr>
                <w:sz w:val="24"/>
                <w:szCs w:val="24"/>
              </w:rPr>
              <w:t>подотраслей</w:t>
            </w:r>
            <w:proofErr w:type="spellEnd"/>
            <w:r w:rsidRPr="00B3705D">
              <w:rPr>
                <w:sz w:val="24"/>
                <w:szCs w:val="24"/>
              </w:rPr>
              <w:t xml:space="preserve"> </w:t>
            </w:r>
            <w:r w:rsidRPr="00B3705D">
              <w:rPr>
                <w:sz w:val="24"/>
                <w:szCs w:val="24"/>
              </w:rPr>
              <w:lastRenderedPageBreak/>
              <w:t xml:space="preserve">агропромышленного комплекса и развитие малых форм хозяйствования (субвенции на возмещение части затрат на уплату процентов по кредитам, полученным в российских кредитных организациях, и займам, полученным в сельскохозяйственных кредитных </w:t>
            </w:r>
            <w:r w:rsidRPr="00B3705D">
              <w:rPr>
                <w:sz w:val="24"/>
                <w:szCs w:val="24"/>
              </w:rPr>
              <w:lastRenderedPageBreak/>
              <w:t>потребительских кооперативах)</w:t>
            </w: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lastRenderedPageBreak/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12,35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08"/>
        </w:trPr>
        <w:tc>
          <w:tcPr>
            <w:tcW w:w="228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Бюджет муниципального </w:t>
            </w:r>
            <w:r w:rsidRPr="00B3705D">
              <w:rPr>
                <w:b/>
                <w:sz w:val="24"/>
                <w:szCs w:val="24"/>
              </w:rPr>
              <w:lastRenderedPageBreak/>
              <w:t>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609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12,35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12,35</w:t>
            </w:r>
          </w:p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-</w:t>
            </w:r>
          </w:p>
          <w:p w:rsidR="00924F0A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540"/>
        </w:trPr>
        <w:tc>
          <w:tcPr>
            <w:tcW w:w="228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3705D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организацию и проведение мероприятий по борьбе с иксодовыми клещами - переносчиками Крымской геморрагической лихорадки в природных биотопах (на пастбищах) </w:t>
            </w:r>
          </w:p>
          <w:p w:rsidR="00924F0A" w:rsidRPr="00B3705D" w:rsidRDefault="00924F0A" w:rsidP="00924F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69,51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73,81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48,51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45,73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35"/>
        </w:trPr>
        <w:tc>
          <w:tcPr>
            <w:tcW w:w="228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>Бюджет муниципального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63,7</w:t>
            </w:r>
            <w:r w:rsidR="00597F67" w:rsidRPr="00597F67">
              <w:rPr>
                <w:sz w:val="24"/>
                <w:szCs w:val="24"/>
              </w:rPr>
              <w:t>9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63,78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63,78</w:t>
            </w:r>
          </w:p>
        </w:tc>
      </w:tr>
      <w:tr w:rsidR="00CB2519" w:rsidRPr="00B3705D" w:rsidTr="002D2130">
        <w:trPr>
          <w:gridAfter w:val="1"/>
          <w:wAfter w:w="156" w:type="pct"/>
          <w:trHeight w:val="85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775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69,51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73,81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48,51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45,73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63,7</w:t>
            </w:r>
            <w:r w:rsidR="00597F67" w:rsidRPr="00597F67">
              <w:rPr>
                <w:sz w:val="24"/>
                <w:szCs w:val="24"/>
              </w:rPr>
              <w:t>9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63,78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63,78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69,51</w:t>
            </w:r>
          </w:p>
        </w:tc>
        <w:tc>
          <w:tcPr>
            <w:tcW w:w="404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73,81</w:t>
            </w:r>
          </w:p>
        </w:tc>
        <w:tc>
          <w:tcPr>
            <w:tcW w:w="405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48,51</w:t>
            </w:r>
          </w:p>
        </w:tc>
        <w:tc>
          <w:tcPr>
            <w:tcW w:w="450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45,73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63,7</w:t>
            </w:r>
            <w:r w:rsidR="00597F67" w:rsidRPr="00597F67">
              <w:rPr>
                <w:sz w:val="24"/>
                <w:szCs w:val="24"/>
              </w:rPr>
              <w:t>9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63,78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63,78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734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91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32"/>
        </w:trPr>
        <w:tc>
          <w:tcPr>
            <w:tcW w:w="228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64"/>
        </w:trPr>
        <w:tc>
          <w:tcPr>
            <w:tcW w:w="228" w:type="pct"/>
            <w:gridSpan w:val="2"/>
            <w:vMerge w:val="restart"/>
          </w:tcPr>
          <w:p w:rsidR="00924F0A" w:rsidRPr="00B54AAC" w:rsidRDefault="00924F0A" w:rsidP="00924F0A">
            <w:pPr>
              <w:jc w:val="center"/>
              <w:rPr>
                <w:sz w:val="24"/>
                <w:szCs w:val="24"/>
              </w:rPr>
            </w:pPr>
            <w:r w:rsidRPr="00B54AAC">
              <w:rPr>
                <w:sz w:val="24"/>
                <w:szCs w:val="24"/>
              </w:rPr>
              <w:t>2.1.4</w:t>
            </w:r>
          </w:p>
        </w:tc>
        <w:tc>
          <w:tcPr>
            <w:tcW w:w="584" w:type="pct"/>
            <w:gridSpan w:val="2"/>
            <w:vMerge w:val="restart"/>
          </w:tcPr>
          <w:p w:rsidR="00924F0A" w:rsidRDefault="00924F0A" w:rsidP="00924F0A">
            <w:pPr>
              <w:ind w:right="-112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04342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Предоставление грантов в форме субсидий гражданам, ведущим личные подсобные хозяйства, на закладку сада </w:t>
            </w:r>
            <w:proofErr w:type="spellStart"/>
            <w:r w:rsidRPr="00043421">
              <w:rPr>
                <w:color w:val="000000" w:themeColor="text1"/>
                <w:sz w:val="24"/>
                <w:szCs w:val="24"/>
                <w:shd w:val="clear" w:color="auto" w:fill="FFFFFF"/>
              </w:rPr>
              <w:t>суперинтенсивн</w:t>
            </w:r>
            <w:r w:rsidRPr="00043421">
              <w:rPr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ого</w:t>
            </w:r>
            <w:proofErr w:type="spellEnd"/>
            <w:r w:rsidRPr="00043421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типа</w:t>
            </w:r>
          </w:p>
          <w:p w:rsidR="00597F67" w:rsidRDefault="00597F67" w:rsidP="00924F0A">
            <w:pPr>
              <w:ind w:right="-112"/>
              <w:rPr>
                <w:b/>
                <w:color w:val="000000" w:themeColor="text1"/>
                <w:sz w:val="24"/>
                <w:szCs w:val="24"/>
              </w:rPr>
            </w:pPr>
          </w:p>
          <w:p w:rsidR="00597F67" w:rsidRPr="00043421" w:rsidRDefault="00597F67" w:rsidP="00924F0A">
            <w:pPr>
              <w:ind w:right="-112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lastRenderedPageBreak/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324"/>
        </w:trPr>
        <w:tc>
          <w:tcPr>
            <w:tcW w:w="228" w:type="pct"/>
            <w:gridSpan w:val="2"/>
            <w:vMerge/>
          </w:tcPr>
          <w:p w:rsidR="00924F0A" w:rsidRPr="00B54AA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043421" w:rsidRDefault="00924F0A" w:rsidP="00924F0A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Бюджет муниципального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2D0A4B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1 650</w:t>
            </w:r>
            <w:r w:rsidR="00D510CA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52"/>
        </w:trPr>
        <w:tc>
          <w:tcPr>
            <w:tcW w:w="228" w:type="pct"/>
            <w:gridSpan w:val="2"/>
            <w:vMerge/>
          </w:tcPr>
          <w:p w:rsidR="00924F0A" w:rsidRPr="00B54AA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043421" w:rsidRDefault="00924F0A" w:rsidP="00924F0A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324"/>
        </w:trPr>
        <w:tc>
          <w:tcPr>
            <w:tcW w:w="228" w:type="pct"/>
            <w:gridSpan w:val="2"/>
            <w:vMerge/>
          </w:tcPr>
          <w:p w:rsidR="00924F0A" w:rsidRPr="00B54AA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043421" w:rsidRDefault="00924F0A" w:rsidP="00924F0A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бюджета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2D0A4B" w:rsidP="002D0A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1 650</w:t>
            </w:r>
            <w:r w:rsidR="00924F0A"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312"/>
        </w:trPr>
        <w:tc>
          <w:tcPr>
            <w:tcW w:w="228" w:type="pct"/>
            <w:gridSpan w:val="2"/>
            <w:vMerge/>
          </w:tcPr>
          <w:p w:rsidR="00924F0A" w:rsidRPr="00B54AA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043421" w:rsidRDefault="00924F0A" w:rsidP="00924F0A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432"/>
        </w:trPr>
        <w:tc>
          <w:tcPr>
            <w:tcW w:w="228" w:type="pct"/>
            <w:gridSpan w:val="2"/>
            <w:vMerge/>
          </w:tcPr>
          <w:p w:rsidR="00924F0A" w:rsidRPr="00B54AA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043421" w:rsidRDefault="00924F0A" w:rsidP="00924F0A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2D0A4B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1650</w:t>
            </w:r>
            <w:r w:rsidR="00D510CA">
              <w:rPr>
                <w:sz w:val="24"/>
                <w:szCs w:val="24"/>
              </w:rPr>
              <w:t>,00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40"/>
        </w:trPr>
        <w:tc>
          <w:tcPr>
            <w:tcW w:w="228" w:type="pct"/>
            <w:gridSpan w:val="2"/>
            <w:vMerge/>
          </w:tcPr>
          <w:p w:rsidR="00924F0A" w:rsidRPr="00B54AA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043421" w:rsidRDefault="00924F0A" w:rsidP="00924F0A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276"/>
        </w:trPr>
        <w:tc>
          <w:tcPr>
            <w:tcW w:w="228" w:type="pct"/>
            <w:gridSpan w:val="2"/>
            <w:vMerge/>
          </w:tcPr>
          <w:p w:rsidR="00924F0A" w:rsidRPr="00B54AA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043421" w:rsidRDefault="00924F0A" w:rsidP="00924F0A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312"/>
        </w:trPr>
        <w:tc>
          <w:tcPr>
            <w:tcW w:w="228" w:type="pct"/>
            <w:gridSpan w:val="2"/>
            <w:vMerge/>
          </w:tcPr>
          <w:p w:rsidR="00924F0A" w:rsidRPr="00B54AA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043421" w:rsidRDefault="00924F0A" w:rsidP="00924F0A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92"/>
        </w:trPr>
        <w:tc>
          <w:tcPr>
            <w:tcW w:w="228" w:type="pct"/>
            <w:gridSpan w:val="2"/>
            <w:vMerge/>
          </w:tcPr>
          <w:p w:rsidR="00924F0A" w:rsidRPr="00B54AA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043421" w:rsidRDefault="00924F0A" w:rsidP="00924F0A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  <w:p w:rsidR="00597F67" w:rsidRDefault="00597F67" w:rsidP="00597F67"/>
          <w:p w:rsidR="00597F67" w:rsidRPr="00597F67" w:rsidRDefault="00597F67" w:rsidP="00597F67"/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ind w:left="-115" w:firstLine="115"/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595"/>
        </w:trPr>
        <w:tc>
          <w:tcPr>
            <w:tcW w:w="228" w:type="pct"/>
            <w:gridSpan w:val="2"/>
            <w:vMerge w:val="restart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584" w:type="pct"/>
            <w:gridSpan w:val="2"/>
            <w:vMerge w:val="restart"/>
          </w:tcPr>
          <w:p w:rsidR="00924F0A" w:rsidRPr="00B3705D" w:rsidRDefault="00924F0A" w:rsidP="00934F26">
            <w:pPr>
              <w:ind w:left="-111" w:right="-104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Подпрограмма 2</w:t>
            </w:r>
          </w:p>
          <w:p w:rsidR="00924F0A" w:rsidRPr="00B3705D" w:rsidRDefault="00924F0A" w:rsidP="00934F26">
            <w:pPr>
              <w:ind w:left="-111" w:right="-104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«Обеспечение реализации программы и </w:t>
            </w:r>
            <w:proofErr w:type="spellStart"/>
            <w:r w:rsidRPr="00B3705D">
              <w:rPr>
                <w:b/>
                <w:sz w:val="24"/>
                <w:szCs w:val="24"/>
              </w:rPr>
              <w:t>общепрограммные</w:t>
            </w:r>
            <w:proofErr w:type="spellEnd"/>
            <w:r w:rsidRPr="00B3705D">
              <w:rPr>
                <w:b/>
                <w:sz w:val="24"/>
                <w:szCs w:val="24"/>
              </w:rPr>
              <w:t xml:space="preserve"> мероприятия», </w:t>
            </w:r>
            <w:proofErr w:type="gramStart"/>
            <w:r w:rsidRPr="00B3705D">
              <w:rPr>
                <w:b/>
                <w:sz w:val="24"/>
                <w:szCs w:val="24"/>
              </w:rPr>
              <w:t>всего</w:t>
            </w:r>
            <w:proofErr w:type="gramEnd"/>
            <w:r w:rsidRPr="00B3705D">
              <w:rPr>
                <w:b/>
                <w:sz w:val="24"/>
                <w:szCs w:val="24"/>
              </w:rPr>
              <w:t xml:space="preserve"> в том числе следующие основные мероприятия:</w:t>
            </w: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6 450,75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4 862,61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4 895,52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3 912,50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8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597F67" w:rsidRDefault="00924F0A" w:rsidP="00934F26">
            <w:pPr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AA6074">
            <w:pPr>
              <w:jc w:val="center"/>
              <w:rPr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4</w:t>
            </w:r>
            <w:r w:rsidR="00597F67" w:rsidRPr="00597F67">
              <w:rPr>
                <w:color w:val="000000" w:themeColor="text1"/>
                <w:sz w:val="24"/>
                <w:szCs w:val="24"/>
              </w:rPr>
              <w:t> </w:t>
            </w:r>
            <w:r w:rsidR="00AA6074" w:rsidRPr="00597F67">
              <w:rPr>
                <w:color w:val="000000" w:themeColor="text1"/>
                <w:sz w:val="24"/>
                <w:szCs w:val="24"/>
              </w:rPr>
              <w:t>8</w:t>
            </w:r>
            <w:r w:rsidR="00597F67" w:rsidRPr="00597F67">
              <w:rPr>
                <w:color w:val="000000" w:themeColor="text1"/>
                <w:sz w:val="24"/>
                <w:szCs w:val="24"/>
              </w:rPr>
              <w:t>67,35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4 290,63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4 290,63</w:t>
            </w:r>
          </w:p>
        </w:tc>
      </w:tr>
      <w:tr w:rsidR="00CB2519" w:rsidRPr="00B3705D" w:rsidTr="002D2130">
        <w:trPr>
          <w:gridAfter w:val="1"/>
          <w:wAfter w:w="156" w:type="pct"/>
          <w:trHeight w:val="762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73,15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75,22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46,48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597F67" w:rsidRDefault="00597F67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34,74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-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73,15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75,22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46,48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597F67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34,74</w:t>
            </w:r>
            <w:r w:rsidR="00924F0A"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789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бюджета 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1 792,53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1 781,63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1 906,93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2 033,57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2 234,40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2 087,91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2 087,91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- Управлению сельского хозяйства       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1 792,53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1 781,63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1 906,93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2 033,57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B3705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 234,40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B3705D">
              <w:rPr>
                <w:color w:val="000000" w:themeColor="text1"/>
                <w:sz w:val="24"/>
                <w:szCs w:val="24"/>
              </w:rPr>
              <w:t>2 087,91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B3705D">
              <w:rPr>
                <w:color w:val="000000" w:themeColor="text1"/>
                <w:sz w:val="24"/>
                <w:szCs w:val="24"/>
              </w:rPr>
              <w:t>2 087,91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831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4 687,22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3 007,83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2 913,37</w:t>
            </w:r>
          </w:p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1 832,45</w:t>
            </w:r>
          </w:p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94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597F67" w:rsidRDefault="00924F0A" w:rsidP="00AA6074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</w:t>
            </w:r>
            <w:r w:rsidR="00AA6074" w:rsidRPr="00597F67">
              <w:rPr>
                <w:sz w:val="24"/>
                <w:szCs w:val="24"/>
              </w:rPr>
              <w:t> 598,22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2 202,72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2 202,72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-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4 687,22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3 007,83</w:t>
            </w:r>
          </w:p>
        </w:tc>
        <w:tc>
          <w:tcPr>
            <w:tcW w:w="405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2 913,37</w:t>
            </w:r>
          </w:p>
        </w:tc>
        <w:tc>
          <w:tcPr>
            <w:tcW w:w="450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1 832,45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AA6074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</w:t>
            </w:r>
            <w:r w:rsidR="00AA6074">
              <w:rPr>
                <w:sz w:val="24"/>
                <w:szCs w:val="24"/>
              </w:rPr>
              <w:t> 598,22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2 202,72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2 202,72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 xml:space="preserve">средства </w:t>
            </w:r>
            <w:r w:rsidRPr="00597F67">
              <w:rPr>
                <w:rFonts w:ascii="Times New Roman" w:hAnsi="Times New Roman" w:cs="Times New Roman"/>
              </w:rPr>
              <w:lastRenderedPageBreak/>
              <w:t>внебюджетных фондов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04" w:type="pct"/>
            <w:gridSpan w:val="2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609"/>
        </w:trPr>
        <w:tc>
          <w:tcPr>
            <w:tcW w:w="228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3.1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6C4283">
            <w:pPr>
              <w:ind w:left="-106" w:right="-106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Основное мероприятие</w:t>
            </w:r>
            <w:proofErr w:type="gramStart"/>
            <w:r w:rsidRPr="00B3705D">
              <w:rPr>
                <w:b/>
                <w:sz w:val="24"/>
                <w:szCs w:val="24"/>
              </w:rPr>
              <w:t>1</w:t>
            </w:r>
            <w:proofErr w:type="gramEnd"/>
            <w:r w:rsidRPr="00B3705D">
              <w:rPr>
                <w:b/>
                <w:sz w:val="24"/>
                <w:szCs w:val="24"/>
              </w:rPr>
              <w:t xml:space="preserve"> «Финансовое обеспечение деятельности органов местного самоуправления </w:t>
            </w:r>
            <w:r w:rsidR="006C4283">
              <w:rPr>
                <w:b/>
                <w:sz w:val="24"/>
                <w:szCs w:val="24"/>
              </w:rPr>
              <w:t>и их структурных подразделений»</w:t>
            </w:r>
            <w:r w:rsidRPr="00B3705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6 450,75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4 862,61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4 895,52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3 912,50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66"/>
        </w:trPr>
        <w:tc>
          <w:tcPr>
            <w:tcW w:w="228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597F67" w:rsidRDefault="00924F0A" w:rsidP="00934F26">
            <w:pPr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4</w:t>
            </w:r>
            <w:r w:rsidR="00597F67" w:rsidRPr="00597F67">
              <w:rPr>
                <w:color w:val="000000" w:themeColor="text1"/>
                <w:sz w:val="24"/>
                <w:szCs w:val="24"/>
              </w:rPr>
              <w:t> </w:t>
            </w:r>
            <w:r w:rsidRPr="00597F67">
              <w:rPr>
                <w:color w:val="000000" w:themeColor="text1"/>
                <w:sz w:val="24"/>
                <w:szCs w:val="24"/>
              </w:rPr>
              <w:t>4</w:t>
            </w:r>
            <w:r w:rsidR="00597F67" w:rsidRPr="00597F67">
              <w:rPr>
                <w:color w:val="000000" w:themeColor="text1"/>
                <w:sz w:val="24"/>
                <w:szCs w:val="24"/>
              </w:rPr>
              <w:t>71,86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4 290,63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4 290,63</w:t>
            </w:r>
          </w:p>
        </w:tc>
      </w:tr>
      <w:tr w:rsidR="00CB2519" w:rsidRPr="00B3705D" w:rsidTr="002D2130">
        <w:trPr>
          <w:gridAfter w:val="1"/>
          <w:wAfter w:w="156" w:type="pct"/>
          <w:trHeight w:val="845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73,15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75,22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46,48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 xml:space="preserve">         ответственному исполнителю -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73,15</w:t>
            </w:r>
          </w:p>
        </w:tc>
        <w:tc>
          <w:tcPr>
            <w:tcW w:w="405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75,22</w:t>
            </w:r>
          </w:p>
        </w:tc>
        <w:tc>
          <w:tcPr>
            <w:tcW w:w="450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597F67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597F67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79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 xml:space="preserve">Средства краевого  бюджета 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1 792,53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1 781,63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1 906,93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2 033,57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2 234,40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2 087,91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2 087,91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в т.ч. </w:t>
            </w:r>
            <w:r w:rsidRPr="00B3705D">
              <w:rPr>
                <w:rFonts w:ascii="Times New Roman" w:hAnsi="Times New Roman" w:cs="Times New Roman"/>
              </w:rPr>
              <w:lastRenderedPageBreak/>
              <w:t>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1 792,53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1 781,63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1 906,93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2 033,57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B3705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 234,40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B3705D">
              <w:rPr>
                <w:color w:val="000000" w:themeColor="text1"/>
                <w:sz w:val="24"/>
                <w:szCs w:val="24"/>
              </w:rPr>
              <w:t>2 087,91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color w:val="000000" w:themeColor="text1"/>
                <w:sz w:val="24"/>
                <w:szCs w:val="24"/>
              </w:rPr>
              <w:t>2 087,91</w:t>
            </w:r>
          </w:p>
        </w:tc>
      </w:tr>
      <w:tr w:rsidR="00CB2519" w:rsidRPr="00B3705D" w:rsidTr="002D2130">
        <w:trPr>
          <w:gridAfter w:val="1"/>
          <w:wAfter w:w="156" w:type="pct"/>
          <w:trHeight w:val="376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74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4 658,22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3 007,83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2 913,37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1 832,45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77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597F67" w:rsidRDefault="00924F0A" w:rsidP="00934F26">
            <w:pPr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2 202,72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2 202,72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2 202,72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4 658,22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3 007,83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2 913,37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1 832,45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2 202,72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2 202,72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2 202,72</w:t>
            </w:r>
          </w:p>
        </w:tc>
      </w:tr>
      <w:tr w:rsidR="00CB2519" w:rsidRPr="00B3705D" w:rsidTr="002D2130">
        <w:trPr>
          <w:gridAfter w:val="1"/>
          <w:wAfter w:w="156" w:type="pct"/>
          <w:trHeight w:val="7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  <w:p w:rsidR="00597F67" w:rsidRPr="00597F67" w:rsidRDefault="00597F67" w:rsidP="00597F67"/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70"/>
        </w:trPr>
        <w:tc>
          <w:tcPr>
            <w:tcW w:w="228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526"/>
        </w:trPr>
        <w:tc>
          <w:tcPr>
            <w:tcW w:w="228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3.1.1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1 792,53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1 781,63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1 906,93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2 033,57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597F67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597F67">
              <w:rPr>
                <w:color w:val="FF0000"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903"/>
        </w:trPr>
        <w:tc>
          <w:tcPr>
            <w:tcW w:w="228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597F67" w:rsidRDefault="00924F0A" w:rsidP="00934F26">
            <w:pPr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2 234,40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2 087,91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2 087,91</w:t>
            </w:r>
          </w:p>
        </w:tc>
      </w:tr>
      <w:tr w:rsidR="00CB2519" w:rsidRPr="00B3705D" w:rsidTr="002D2130">
        <w:trPr>
          <w:gridAfter w:val="1"/>
          <w:wAfter w:w="156" w:type="pct"/>
          <w:trHeight w:val="775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831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1 792,53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1 781,63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1 906,93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2 033,57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2 234,40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2 087,91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color w:val="000000" w:themeColor="text1"/>
                <w:sz w:val="24"/>
                <w:szCs w:val="24"/>
              </w:rPr>
              <w:t>2 087,91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1 792,53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1 781,63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1 906,93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2 033,57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705D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> 234,40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color w:val="FF0000"/>
                <w:sz w:val="24"/>
                <w:szCs w:val="24"/>
              </w:rPr>
            </w:pPr>
            <w:r w:rsidRPr="00B3705D">
              <w:rPr>
                <w:color w:val="000000" w:themeColor="text1"/>
                <w:sz w:val="24"/>
                <w:szCs w:val="24"/>
              </w:rPr>
              <w:t>2 087,91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color w:val="000000" w:themeColor="text1"/>
                <w:sz w:val="24"/>
                <w:szCs w:val="24"/>
              </w:rPr>
              <w:t>2 087,91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776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49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597F67" w:rsidRDefault="00924F0A" w:rsidP="00934F26">
            <w:pPr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437" w:type="pct"/>
            <w:gridSpan w:val="2"/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526"/>
        </w:trPr>
        <w:tc>
          <w:tcPr>
            <w:tcW w:w="228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3.1.2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ind w:right="-104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  <w:p w:rsidR="00924F0A" w:rsidRPr="00B3705D" w:rsidRDefault="00924F0A" w:rsidP="00924F0A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>Бюджет городского округа, в т. 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39,94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3,18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3,3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7,43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63"/>
        </w:trPr>
        <w:tc>
          <w:tcPr>
            <w:tcW w:w="228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597F67" w:rsidRDefault="00924F0A" w:rsidP="00934F26">
            <w:pPr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Бюджет муниципального округа, в т. 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3,6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3,6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3,6</w:t>
            </w:r>
          </w:p>
        </w:tc>
      </w:tr>
      <w:tr w:rsidR="00CB2519" w:rsidRPr="00B3705D" w:rsidTr="002D2130">
        <w:trPr>
          <w:gridAfter w:val="1"/>
          <w:wAfter w:w="156" w:type="pct"/>
          <w:trHeight w:val="74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79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79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39,94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3,18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3,3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7,43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35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597F67" w:rsidRDefault="00924F0A" w:rsidP="00934F26">
            <w:pPr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3,6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3,6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3,6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>в т. ч. предусмотренные: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39,94</w:t>
            </w:r>
          </w:p>
        </w:tc>
        <w:tc>
          <w:tcPr>
            <w:tcW w:w="404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3,18</w:t>
            </w:r>
          </w:p>
        </w:tc>
        <w:tc>
          <w:tcPr>
            <w:tcW w:w="405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3,3</w:t>
            </w:r>
          </w:p>
        </w:tc>
        <w:tc>
          <w:tcPr>
            <w:tcW w:w="450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7,43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3,6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3,6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3,6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437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ind w:right="-59"/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vAlign w:val="center"/>
          </w:tcPr>
          <w:p w:rsidR="00924F0A" w:rsidRPr="00597F67" w:rsidRDefault="00924F0A" w:rsidP="00924F0A">
            <w:pPr>
              <w:ind w:right="-59"/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443"/>
        </w:trPr>
        <w:tc>
          <w:tcPr>
            <w:tcW w:w="228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3.1.3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</w:tcBorders>
          </w:tcPr>
          <w:p w:rsidR="00924F0A" w:rsidRPr="00B3705D" w:rsidRDefault="00924F0A" w:rsidP="00934F26">
            <w:pPr>
              <w:ind w:right="-104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Расходы на выплаты по оплате труда работников органа местного </w:t>
            </w:r>
            <w:r w:rsidRPr="00B3705D">
              <w:rPr>
                <w:sz w:val="24"/>
                <w:szCs w:val="24"/>
              </w:rPr>
              <w:lastRenderedPageBreak/>
              <w:t>самоуправления</w:t>
            </w: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597F67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597F67">
              <w:rPr>
                <w:rFonts w:ascii="Times New Roman" w:hAnsi="Times New Roman" w:cs="Times New Roman"/>
              </w:rPr>
              <w:lastRenderedPageBreak/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4 647,28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3 004,65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2 910,07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1 832,45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332"/>
        </w:trPr>
        <w:tc>
          <w:tcPr>
            <w:tcW w:w="228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</w:tcBorders>
          </w:tcPr>
          <w:p w:rsidR="00924F0A" w:rsidRPr="00597F67" w:rsidRDefault="00924F0A" w:rsidP="00934F26">
            <w:pPr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2 199,12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2 199,12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597F67" w:rsidRDefault="00924F0A" w:rsidP="00924F0A">
            <w:pPr>
              <w:jc w:val="center"/>
              <w:rPr>
                <w:sz w:val="24"/>
                <w:szCs w:val="24"/>
              </w:rPr>
            </w:pPr>
            <w:r w:rsidRPr="00597F67">
              <w:rPr>
                <w:sz w:val="24"/>
                <w:szCs w:val="24"/>
              </w:rPr>
              <w:t>2 199,12</w:t>
            </w:r>
          </w:p>
        </w:tc>
      </w:tr>
      <w:tr w:rsidR="00CB2519" w:rsidRPr="00B3705D" w:rsidTr="002D2130">
        <w:trPr>
          <w:gridAfter w:val="1"/>
          <w:wAfter w:w="156" w:type="pct"/>
          <w:trHeight w:val="761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C971BC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C971BC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74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C971BC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C971BC">
              <w:rPr>
                <w:rFonts w:ascii="Times New Roman" w:hAnsi="Times New Roman" w:cs="Times New Roman"/>
              </w:rPr>
              <w:t xml:space="preserve">средства краевого бюджета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803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C971BC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C971BC">
              <w:rPr>
                <w:rFonts w:ascii="Times New Roman" w:hAnsi="Times New Roman" w:cs="Times New Roman"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4 647,28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3 004,65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2 910,07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1 832,45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  <w:highlight w:val="yellow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  <w:highlight w:val="yellow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1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C971BC" w:rsidRDefault="00924F0A" w:rsidP="00934F26">
            <w:pPr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2 199,12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  <w:highlight w:val="yellow"/>
              </w:rPr>
            </w:pPr>
            <w:r w:rsidRPr="00C971BC">
              <w:rPr>
                <w:sz w:val="24"/>
                <w:szCs w:val="24"/>
              </w:rPr>
              <w:t>2 199,12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  <w:highlight w:val="yellow"/>
              </w:rPr>
            </w:pPr>
            <w:r w:rsidRPr="00C971BC">
              <w:rPr>
                <w:sz w:val="24"/>
                <w:szCs w:val="24"/>
              </w:rPr>
              <w:t>2 199,12</w:t>
            </w: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C971BC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C971B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1027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C971BC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C971BC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4 647,28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3 004,65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2 910,07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1 832,45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2 199,12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2 199,12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2 199,12</w:t>
            </w:r>
          </w:p>
        </w:tc>
      </w:tr>
      <w:tr w:rsidR="00CB2519" w:rsidRPr="00B3705D" w:rsidTr="002D2130">
        <w:trPr>
          <w:gridAfter w:val="1"/>
          <w:wAfter w:w="156" w:type="pct"/>
          <w:trHeight w:val="263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соисполнителю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</w:trPr>
        <w:tc>
          <w:tcPr>
            <w:tcW w:w="228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C971BC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C971BC">
              <w:rPr>
                <w:rFonts w:ascii="Times New Roman" w:hAnsi="Times New Roman" w:cs="Times New Roman"/>
              </w:rPr>
              <w:t>средства внебюджетных фондов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498"/>
        </w:trPr>
        <w:tc>
          <w:tcPr>
            <w:tcW w:w="228" w:type="pct"/>
            <w:gridSpan w:val="2"/>
            <w:vMerge w:val="restart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3.2</w:t>
            </w:r>
          </w:p>
        </w:tc>
        <w:tc>
          <w:tcPr>
            <w:tcW w:w="584" w:type="pct"/>
            <w:gridSpan w:val="2"/>
            <w:vMerge w:val="restart"/>
          </w:tcPr>
          <w:p w:rsidR="00924F0A" w:rsidRPr="00B3705D" w:rsidRDefault="00924F0A" w:rsidP="00924F0A">
            <w:pPr>
              <w:ind w:left="-106" w:right="-106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Основное мероприятие</w:t>
            </w:r>
            <w:proofErr w:type="gramStart"/>
            <w:r w:rsidRPr="00B3705D">
              <w:rPr>
                <w:b/>
                <w:sz w:val="24"/>
                <w:szCs w:val="24"/>
              </w:rPr>
              <w:t>2</w:t>
            </w:r>
            <w:proofErr w:type="gramEnd"/>
            <w:r w:rsidRPr="00B3705D">
              <w:rPr>
                <w:b/>
                <w:sz w:val="24"/>
                <w:szCs w:val="24"/>
              </w:rPr>
              <w:t xml:space="preserve"> «Проведение прочих мероприятий в обл</w:t>
            </w:r>
            <w:r w:rsidR="00BF361A">
              <w:rPr>
                <w:b/>
                <w:sz w:val="24"/>
                <w:szCs w:val="24"/>
              </w:rPr>
              <w:t>асти сельского хозяйства»</w:t>
            </w:r>
            <w:bookmarkStart w:id="0" w:name="_GoBack"/>
            <w:bookmarkEnd w:id="0"/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C971BC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C971BC">
              <w:rPr>
                <w:rFonts w:ascii="Times New Roman" w:hAnsi="Times New Roman" w:cs="Times New Roman"/>
              </w:rPr>
              <w:t>Бюджет городского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7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C971BC" w:rsidRDefault="00924F0A" w:rsidP="00934F26">
            <w:pPr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AA6074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395,50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775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C971BC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C971BC">
              <w:rPr>
                <w:rFonts w:ascii="Times New Roman" w:hAnsi="Times New Roman" w:cs="Times New Roman"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8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C971BC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C971B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124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C971BC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C971BC">
              <w:rPr>
                <w:rFonts w:ascii="Times New Roman" w:hAnsi="Times New Roman" w:cs="Times New Roman"/>
              </w:rPr>
              <w:t xml:space="preserve">ответственному исполнителю - Управлению сельского хозяйства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111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C971BC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C971BC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706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C971BC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C971BC">
              <w:rPr>
                <w:rFonts w:ascii="Times New Roman" w:hAnsi="Times New Roman" w:cs="Times New Roman"/>
              </w:rPr>
              <w:t xml:space="preserve">Средства краевого  бюджета 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66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152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C971BC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C971BC">
              <w:rPr>
                <w:rFonts w:ascii="Times New Roman" w:hAnsi="Times New Roman" w:cs="Times New Roman"/>
              </w:rPr>
              <w:t xml:space="preserve"> ответственному </w:t>
            </w:r>
            <w:r w:rsidRPr="00C971BC">
              <w:rPr>
                <w:rFonts w:ascii="Times New Roman" w:hAnsi="Times New Roman" w:cs="Times New Roman"/>
              </w:rPr>
              <w:lastRenderedPageBreak/>
              <w:t xml:space="preserve">исполнителю – Управлению сельского хозяйства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180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C971BC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C971BC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166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C971BC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C971BC">
              <w:rPr>
                <w:rFonts w:ascii="Times New Roman" w:hAnsi="Times New Roman" w:cs="Times New Roman"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855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C971BC" w:rsidRDefault="00924F0A" w:rsidP="00934F26">
            <w:pPr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AA6074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395,50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AA6074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AA6074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52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C971BC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C971BC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111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C971BC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C971BC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хозяйства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C971BC" w:rsidRDefault="00AA6074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395,50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AA6074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AA6074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97"/>
        </w:trPr>
        <w:tc>
          <w:tcPr>
            <w:tcW w:w="228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</w:rPr>
              <w:t xml:space="preserve">        соисполнителю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512"/>
        </w:trPr>
        <w:tc>
          <w:tcPr>
            <w:tcW w:w="228" w:type="pct"/>
            <w:gridSpan w:val="2"/>
            <w:vMerge w:val="restart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3.2.1</w:t>
            </w:r>
          </w:p>
        </w:tc>
        <w:tc>
          <w:tcPr>
            <w:tcW w:w="584" w:type="pct"/>
            <w:gridSpan w:val="2"/>
            <w:vMerge w:val="restart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Расходы на организацию трудовых </w:t>
            </w:r>
            <w:r w:rsidRPr="00B3705D">
              <w:rPr>
                <w:sz w:val="24"/>
                <w:szCs w:val="24"/>
              </w:rPr>
              <w:lastRenderedPageBreak/>
              <w:t xml:space="preserve">соревнований в системе агропромышленного комплекса путем заинтересованности сельскохозяйственных товаропроизводителей в улучшении качества работ, мастерства работников в увеличении производства продукции за счет </w:t>
            </w:r>
            <w:r w:rsidRPr="00B3705D">
              <w:rPr>
                <w:sz w:val="24"/>
                <w:szCs w:val="24"/>
              </w:rPr>
              <w:lastRenderedPageBreak/>
              <w:t>проведения смотров-конкурсов (трудовых соревнований)</w:t>
            </w:r>
          </w:p>
        </w:tc>
        <w:tc>
          <w:tcPr>
            <w:tcW w:w="853" w:type="pct"/>
            <w:gridSpan w:val="2"/>
            <w:tcBorders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lastRenderedPageBreak/>
              <w:t>Бюджет городского  округа, в т.ч.</w:t>
            </w:r>
          </w:p>
        </w:tc>
        <w:tc>
          <w:tcPr>
            <w:tcW w:w="437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63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Бюджет </w:t>
            </w:r>
            <w:r w:rsidRPr="00B3705D">
              <w:rPr>
                <w:b/>
                <w:sz w:val="24"/>
                <w:szCs w:val="24"/>
              </w:rPr>
              <w:lastRenderedPageBreak/>
              <w:t>муниципального  округа, в т.ч.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AA6074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395,50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AA6074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AA6074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706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федерального бюджета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761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краевого бюджета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803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местного бюджета городского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218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AA6074" w:rsidP="00924F0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395,50</w:t>
            </w: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AA6074" w:rsidP="00924F0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AA6074" w:rsidP="00924F0A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rPr>
          <w:gridAfter w:val="1"/>
          <w:wAfter w:w="156" w:type="pct"/>
          <w:trHeight w:val="152"/>
        </w:trPr>
        <w:tc>
          <w:tcPr>
            <w:tcW w:w="228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rPr>
          <w:gridAfter w:val="1"/>
          <w:wAfter w:w="156" w:type="pct"/>
          <w:trHeight w:val="110"/>
        </w:trPr>
        <w:tc>
          <w:tcPr>
            <w:tcW w:w="228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bottom w:val="single" w:sz="4" w:space="0" w:color="auto"/>
            </w:tcBorders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</w:rPr>
              <w:t xml:space="preserve">ответственному исполнителю – Управлению сельского </w:t>
            </w:r>
            <w:r w:rsidRPr="00B3705D">
              <w:rPr>
                <w:rFonts w:ascii="Times New Roman" w:hAnsi="Times New Roman" w:cs="Times New Roman"/>
              </w:rPr>
              <w:lastRenderedPageBreak/>
              <w:t xml:space="preserve">хозяйства 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-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-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-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-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24F0A" w:rsidRDefault="00AA6074" w:rsidP="00924F0A">
            <w:pPr>
              <w:jc w:val="center"/>
              <w:rPr>
                <w:sz w:val="24"/>
                <w:szCs w:val="24"/>
              </w:rPr>
            </w:pPr>
            <w:r w:rsidRPr="00AA6074">
              <w:rPr>
                <w:sz w:val="24"/>
                <w:szCs w:val="24"/>
              </w:rPr>
              <w:lastRenderedPageBreak/>
              <w:t>395,50</w:t>
            </w:r>
          </w:p>
          <w:p w:rsidR="00AA6074" w:rsidRPr="00AA6074" w:rsidRDefault="00AA6074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AA6074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24F0A" w:rsidRPr="00B3705D" w:rsidRDefault="00AA6074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:rsidR="00AA6074" w:rsidRPr="00B3705D" w:rsidRDefault="00AA6074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304"/>
          <w:jc w:val="center"/>
        </w:trPr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6C4283">
            <w:pPr>
              <w:ind w:left="-107" w:right="-106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Подпрограмма 3 «Обеспечение комплексного развития сельских территорий»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22 007,75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3 436,26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849,72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3 600,00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AA6074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22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D7370C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6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-</w:t>
            </w: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left="-109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 xml:space="preserve">ответственному исполнителю - Управлению сельского хозяйства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8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 xml:space="preserve">Соисполнителю 1    </w:t>
            </w:r>
          </w:p>
          <w:p w:rsidR="00924F0A" w:rsidRPr="00B3705D" w:rsidRDefault="00924F0A" w:rsidP="00934F26">
            <w:pPr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 xml:space="preserve">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2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7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21 043,24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3 264,45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849,72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2 011,37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71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71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724"/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724"/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ответственному исполнителю - Управлению сельского хозяйства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12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12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02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-Соисполнителю 1             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12 274,00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849,72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12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12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3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2 -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7 724,24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3 264,45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12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12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0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3-                             Комитет по физической 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1 045,00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12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12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2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2 011,37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12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12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75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964,51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171,81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1 420,70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63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3C5D05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ответственному исполнителю - </w:t>
            </w:r>
            <w:r w:rsidRPr="00B3705D">
              <w:rPr>
                <w:sz w:val="24"/>
                <w:szCs w:val="24"/>
              </w:rPr>
              <w:lastRenderedPageBreak/>
              <w:t xml:space="preserve">Управлению сельского хозяйства </w:t>
            </w:r>
          </w:p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60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1             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646,00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63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соисполнителю 2                            Комитет по культуре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274,24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171,81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4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3-                             Комитет по физической 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44,27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305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1 420,70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3C5D05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6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фондов,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167,93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2D2130" w:rsidP="00924F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403"/>
          <w:jc w:val="center"/>
        </w:trPr>
        <w:tc>
          <w:tcPr>
            <w:tcW w:w="22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403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ответственному исполнителю - Управлению сельского хозяйства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724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724"/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69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</w:rPr>
            </w:pPr>
            <w:r w:rsidRPr="00B3705D">
              <w:rPr>
                <w:rFonts w:ascii="Times New Roman" w:hAnsi="Times New Roman" w:cs="Times New Roman"/>
              </w:rPr>
              <w:t xml:space="preserve">Соисполнителю 1             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3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2 -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spacing w:after="200" w:line="276" w:lineRule="auto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1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3-                             Комитет по физической 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63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167,93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2D2130" w:rsidP="00924F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554"/>
          <w:jc w:val="center"/>
        </w:trPr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4.1.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6C4283">
            <w:pPr>
              <w:ind w:left="-107" w:right="-106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Основное мероприятие 1 </w:t>
            </w:r>
            <w:r>
              <w:rPr>
                <w:b/>
                <w:sz w:val="24"/>
                <w:szCs w:val="24"/>
              </w:rPr>
              <w:t xml:space="preserve">«Ввод в </w:t>
            </w:r>
            <w:r>
              <w:rPr>
                <w:b/>
                <w:sz w:val="24"/>
                <w:szCs w:val="24"/>
              </w:rPr>
              <w:lastRenderedPageBreak/>
              <w:t>эксплуатацию (строительство, реконструк</w:t>
            </w:r>
            <w:r w:rsidRPr="00B3705D">
              <w:rPr>
                <w:b/>
                <w:sz w:val="24"/>
                <w:szCs w:val="24"/>
              </w:rPr>
              <w:t xml:space="preserve">ция) объектов образования в сельской местности Минераловодского муниципального округа </w:t>
            </w:r>
            <w:r>
              <w:rPr>
                <w:b/>
                <w:sz w:val="24"/>
                <w:szCs w:val="24"/>
              </w:rPr>
              <w:t>Ставрополь</w:t>
            </w:r>
            <w:r w:rsidRPr="00B3705D">
              <w:rPr>
                <w:b/>
                <w:sz w:val="24"/>
                <w:szCs w:val="24"/>
              </w:rPr>
              <w:t>ского края»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12 920,00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849,72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35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Бюджет </w:t>
            </w:r>
            <w:r w:rsidRPr="00B3705D">
              <w:rPr>
                <w:b/>
                <w:sz w:val="24"/>
                <w:szCs w:val="24"/>
              </w:rPr>
              <w:lastRenderedPageBreak/>
              <w:t>муниципального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679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 ответственному исполнителю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Соисполнителю 1 -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4 -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17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12 274,00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849,72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в т.ч. </w:t>
            </w:r>
            <w:r w:rsidRPr="00B3705D">
              <w:rPr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38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 ответственному исполнителю    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1 -                     Управление образования </w:t>
            </w:r>
            <w:proofErr w:type="gramStart"/>
            <w:r w:rsidRPr="00B3705D">
              <w:rPr>
                <w:sz w:val="24"/>
                <w:szCs w:val="24"/>
              </w:rPr>
              <w:t>-а</w:t>
            </w:r>
            <w:proofErr w:type="gramEnd"/>
            <w:r w:rsidRPr="00B3705D">
              <w:rPr>
                <w:sz w:val="24"/>
                <w:szCs w:val="24"/>
              </w:rPr>
              <w:t xml:space="preserve">дминистрации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12 274,00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849,72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4 -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03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646,00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35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 ответственному исполнителю    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соисполнителю  1-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646,00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фондов,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87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 ответственному исполнителю    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</w:rPr>
              <w:t xml:space="preserve">  соисполнителю  1-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526"/>
          <w:jc w:val="center"/>
        </w:trPr>
        <w:tc>
          <w:tcPr>
            <w:tcW w:w="22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4.1.1</w:t>
            </w:r>
          </w:p>
        </w:tc>
        <w:tc>
          <w:tcPr>
            <w:tcW w:w="58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Реконструкция дошкольного образовательного учреждения на 144 места </w:t>
            </w:r>
            <w:proofErr w:type="gramStart"/>
            <w:r w:rsidRPr="00B3705D">
              <w:rPr>
                <w:sz w:val="24"/>
                <w:szCs w:val="24"/>
              </w:rPr>
              <w:t>в</w:t>
            </w:r>
            <w:proofErr w:type="gramEnd"/>
            <w:r w:rsidRPr="00B3705D">
              <w:rPr>
                <w:sz w:val="24"/>
                <w:szCs w:val="24"/>
              </w:rPr>
              <w:t xml:space="preserve"> </w:t>
            </w:r>
            <w:proofErr w:type="gramStart"/>
            <w:r w:rsidRPr="00B3705D">
              <w:rPr>
                <w:sz w:val="24"/>
                <w:szCs w:val="24"/>
              </w:rPr>
              <w:t>с</w:t>
            </w:r>
            <w:proofErr w:type="gramEnd"/>
            <w:r w:rsidRPr="00B3705D">
              <w:rPr>
                <w:sz w:val="24"/>
                <w:szCs w:val="24"/>
              </w:rPr>
              <w:t>. Канглы Минераловодского муниципального округа Ставропольского края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5 320,00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849,72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49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0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соисполнителю  1-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1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5 054,00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849,42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соисполнителю</w:t>
            </w:r>
            <w:proofErr w:type="gramStart"/>
            <w:r w:rsidRPr="00B3705D">
              <w:rPr>
                <w:sz w:val="24"/>
                <w:szCs w:val="24"/>
              </w:rPr>
              <w:t>1</w:t>
            </w:r>
            <w:proofErr w:type="gramEnd"/>
            <w:r w:rsidRPr="00B3705D">
              <w:rPr>
                <w:sz w:val="24"/>
                <w:szCs w:val="24"/>
              </w:rPr>
              <w:t xml:space="preserve"> -  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5 054,00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849,72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03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266,00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2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соисполнителю  1 -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266,00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 xml:space="preserve">средства </w:t>
            </w:r>
            <w:r w:rsidRPr="00B3705D">
              <w:rPr>
                <w:rFonts w:ascii="Times New Roman" w:hAnsi="Times New Roman" w:cs="Times New Roman"/>
                <w:b/>
              </w:rPr>
              <w:lastRenderedPageBreak/>
              <w:t>внебюджетных фондов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соисполнителю</w:t>
            </w:r>
            <w:proofErr w:type="gramStart"/>
            <w:r w:rsidRPr="00B3705D">
              <w:rPr>
                <w:sz w:val="24"/>
                <w:szCs w:val="24"/>
              </w:rPr>
              <w:t>1</w:t>
            </w:r>
            <w:proofErr w:type="gramEnd"/>
            <w:r w:rsidRPr="00B3705D">
              <w:rPr>
                <w:sz w:val="24"/>
                <w:szCs w:val="24"/>
              </w:rPr>
              <w:t xml:space="preserve"> -  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540"/>
          <w:jc w:val="center"/>
        </w:trPr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4.1.2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Строительство пристройки в муниципальном казенном общеобразовательном учреждении средней общеобразовательной школы №18 пос. </w:t>
            </w:r>
            <w:r w:rsidRPr="00B3705D">
              <w:rPr>
                <w:sz w:val="24"/>
                <w:szCs w:val="24"/>
              </w:rPr>
              <w:lastRenderedPageBreak/>
              <w:t>Загорский Минераловодского муниципального округа Ставропольского края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7 600,00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35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6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tabs>
                <w:tab w:val="left" w:pos="300"/>
              </w:tabs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tabs>
                <w:tab w:val="left" w:pos="300"/>
              </w:tabs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tabs>
                <w:tab w:val="left" w:pos="300"/>
              </w:tabs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</w:t>
            </w:r>
            <w:r w:rsidRPr="00B3705D">
              <w:rPr>
                <w:sz w:val="24"/>
                <w:szCs w:val="24"/>
              </w:rPr>
              <w:lastRenderedPageBreak/>
              <w:t>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tabs>
                <w:tab w:val="left" w:pos="300"/>
              </w:tabs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</w:t>
            </w:r>
            <w:proofErr w:type="gramStart"/>
            <w:r w:rsidRPr="00B3705D">
              <w:rPr>
                <w:sz w:val="24"/>
                <w:szCs w:val="24"/>
              </w:rPr>
              <w:t>1</w:t>
            </w:r>
            <w:proofErr w:type="gramEnd"/>
            <w:r w:rsidRPr="00B3705D">
              <w:rPr>
                <w:sz w:val="24"/>
                <w:szCs w:val="24"/>
              </w:rPr>
              <w:t xml:space="preserve">  -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3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7 220,00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 1-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7 220,00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75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380,00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- 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63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местного бюджета муниципального </w:t>
            </w:r>
            <w:r w:rsidRPr="00B3705D">
              <w:rPr>
                <w:b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1 -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380,00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1 -                     Управление образования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512"/>
          <w:jc w:val="center"/>
        </w:trPr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4.2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6C4283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Основное мероприятие 2 </w:t>
            </w:r>
            <w:r w:rsidRPr="00B3705D">
              <w:rPr>
                <w:b/>
                <w:sz w:val="24"/>
                <w:szCs w:val="24"/>
              </w:rPr>
              <w:lastRenderedPageBreak/>
              <w:t xml:space="preserve">«Ввод в эксплуатацию (строительство, капитальный ремонт) объектов культуры в сельской местности Минераловодского муниципального округа Ставропольского края» 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7 998,48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3 436,26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56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9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соисполнителю 2 -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75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7 724,24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3 264,45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2-                                     </w:t>
            </w:r>
            <w:r w:rsidRPr="00B3705D">
              <w:rPr>
                <w:sz w:val="24"/>
                <w:szCs w:val="24"/>
              </w:rPr>
              <w:lastRenderedPageBreak/>
              <w:t xml:space="preserve">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7 724,24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3 264,45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25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274,24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171,81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5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07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274,24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171,81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фондов,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в т.ч. </w:t>
            </w:r>
            <w:r w:rsidRPr="00B3705D">
              <w:rPr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540"/>
          <w:jc w:val="center"/>
        </w:trPr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4.2.1</w:t>
            </w: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proofErr w:type="gramStart"/>
            <w:r w:rsidRPr="00B3705D">
              <w:rPr>
                <w:rFonts w:eastAsia="Calibri"/>
                <w:sz w:val="24"/>
                <w:szCs w:val="24"/>
                <w:lang w:eastAsia="en-US"/>
              </w:rPr>
              <w:t xml:space="preserve">Выполнение инженерных изысканий, подготовку проектной документации, проведение государственной экспертизы проектной документации, результатов инженерных изысканий и </w:t>
            </w:r>
            <w:r w:rsidRPr="00B3705D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достоверности определения сметной стоимости для строительства, реконструкции, модернизации и капитального ремонта </w:t>
            </w:r>
            <w:r w:rsidRPr="00B3705D">
              <w:rPr>
                <w:sz w:val="24"/>
                <w:szCs w:val="24"/>
              </w:rPr>
              <w:t xml:space="preserve"> объектов социальной инженерной инфраструктуры собственности муниципальных образований СК, расположенных в сельской </w:t>
            </w:r>
            <w:r w:rsidRPr="00B3705D">
              <w:rPr>
                <w:sz w:val="24"/>
                <w:szCs w:val="24"/>
              </w:rPr>
              <w:lastRenderedPageBreak/>
              <w:t xml:space="preserve">местности (Дом культуры с. </w:t>
            </w:r>
            <w:proofErr w:type="spellStart"/>
            <w:r w:rsidRPr="00B3705D">
              <w:rPr>
                <w:sz w:val="24"/>
                <w:szCs w:val="24"/>
              </w:rPr>
              <w:t>Прикумское</w:t>
            </w:r>
            <w:proofErr w:type="spellEnd"/>
            <w:r w:rsidRPr="00B3705D">
              <w:rPr>
                <w:sz w:val="24"/>
                <w:szCs w:val="24"/>
              </w:rPr>
              <w:t xml:space="preserve"> - филиал № 13 МБУК ЦКС Минераловодского муниципального округа Ставропольского края)</w:t>
            </w:r>
            <w:proofErr w:type="gramEnd"/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5 185,91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3 436,26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35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03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9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5 014,10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3 264,45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5 014,10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3 264,45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3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171,81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171,81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9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5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3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171,81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171,81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581"/>
          <w:jc w:val="center"/>
        </w:trPr>
        <w:tc>
          <w:tcPr>
            <w:tcW w:w="22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4.2.2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proofErr w:type="gramStart"/>
            <w:r w:rsidRPr="00B3705D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Выполнение инженерных изысканий, подготовку проектной документации, проведение государственной экспертизы </w:t>
            </w:r>
            <w:r w:rsidRPr="00B3705D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</w:t>
            </w:r>
            <w:r w:rsidRPr="00B3705D">
              <w:rPr>
                <w:sz w:val="24"/>
                <w:szCs w:val="24"/>
              </w:rPr>
              <w:t xml:space="preserve">апитального ремонта объектов социальной инженерной инфраструктуры собственности </w:t>
            </w:r>
            <w:r w:rsidRPr="00B3705D">
              <w:rPr>
                <w:sz w:val="24"/>
                <w:szCs w:val="24"/>
              </w:rPr>
              <w:lastRenderedPageBreak/>
              <w:t>муниципальных образований  СК, расположенных в сельской местности (Дом культуры п. Загорский - филиал № 10 МБУК ЦКС Минераловодского муниципального округа Ставропольского края)</w:t>
            </w:r>
            <w:proofErr w:type="gramEnd"/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Бюджет  городского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1 288,93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87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 муниципального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4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в т.ч. </w:t>
            </w:r>
            <w:r w:rsidRPr="00B3705D">
              <w:rPr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75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1 236,54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1 236,54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2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52,39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30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местного бюджета муниципального </w:t>
            </w:r>
            <w:r w:rsidRPr="00B3705D">
              <w:rPr>
                <w:b/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52,39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498"/>
          <w:jc w:val="center"/>
        </w:trPr>
        <w:tc>
          <w:tcPr>
            <w:tcW w:w="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ind w:right="-109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4.2.3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proofErr w:type="gramStart"/>
            <w:r w:rsidRPr="00B3705D">
              <w:rPr>
                <w:rFonts w:eastAsia="Calibri"/>
                <w:sz w:val="24"/>
                <w:szCs w:val="24"/>
                <w:lang w:eastAsia="en-US"/>
              </w:rPr>
              <w:t xml:space="preserve">Выполнение инженерных изысканий, подготовку </w:t>
            </w:r>
            <w:r w:rsidRPr="00B3705D">
              <w:rPr>
                <w:rFonts w:eastAsia="Calibri"/>
                <w:sz w:val="24"/>
                <w:szCs w:val="24"/>
                <w:lang w:eastAsia="en-US"/>
              </w:rPr>
              <w:lastRenderedPageBreak/>
              <w:t>проектной документации, проведение государственной экспертизы проектной документации, результатов инженерных изысканий и достоверности определения сметной стоимости для строительства, реконструкции, модернизации и капитального ремонта</w:t>
            </w:r>
            <w:r w:rsidRPr="00B3705D">
              <w:rPr>
                <w:sz w:val="24"/>
                <w:szCs w:val="24"/>
              </w:rPr>
              <w:t xml:space="preserve"> </w:t>
            </w:r>
            <w:r w:rsidRPr="00B3705D">
              <w:rPr>
                <w:sz w:val="24"/>
                <w:szCs w:val="24"/>
              </w:rPr>
              <w:lastRenderedPageBreak/>
              <w:t xml:space="preserve">объектов социальной инженерной инфраструктуры собственности муниципальных образований СК, расположенных в сельской местности (Дом культуры с. </w:t>
            </w:r>
            <w:proofErr w:type="spellStart"/>
            <w:r w:rsidRPr="00B3705D">
              <w:rPr>
                <w:sz w:val="24"/>
                <w:szCs w:val="24"/>
              </w:rPr>
              <w:t>Левокумка</w:t>
            </w:r>
            <w:proofErr w:type="spellEnd"/>
            <w:r w:rsidRPr="00B3705D">
              <w:rPr>
                <w:sz w:val="24"/>
                <w:szCs w:val="24"/>
              </w:rPr>
              <w:t xml:space="preserve"> - филиал № 5 МБУК ЦКС Минераловодского муниципального округа </w:t>
            </w:r>
            <w:r w:rsidRPr="00B3705D">
              <w:rPr>
                <w:sz w:val="24"/>
                <w:szCs w:val="24"/>
              </w:rPr>
              <w:lastRenderedPageBreak/>
              <w:t>Ставропольского края)</w:t>
            </w:r>
            <w:proofErr w:type="gramEnd"/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1 523,64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7"/>
          <w:jc w:val="center"/>
        </w:trPr>
        <w:tc>
          <w:tcPr>
            <w:tcW w:w="226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Бюджет муниципального </w:t>
            </w:r>
            <w:r w:rsidRPr="00B3705D">
              <w:rPr>
                <w:b/>
                <w:sz w:val="24"/>
                <w:szCs w:val="24"/>
              </w:rPr>
              <w:lastRenderedPageBreak/>
              <w:t>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5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2-            </w:t>
            </w:r>
          </w:p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7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1 473,60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2-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1 473,60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3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50,04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0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56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2 -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50,04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2 -                            Комитет по культуре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31"/>
          <w:jc w:val="center"/>
        </w:trPr>
        <w:tc>
          <w:tcPr>
            <w:tcW w:w="22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4.3</w:t>
            </w:r>
          </w:p>
        </w:tc>
        <w:tc>
          <w:tcPr>
            <w:tcW w:w="58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6C4283">
            <w:pPr>
              <w:ind w:left="-107" w:right="-106"/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Основное мероприятие 3 «Ввод в эксплуатацию (строительство) объектов физической культуры и спорта в сельской местности Минераловодского муниципального округа Ставропольского края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1 089,27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2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7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соисполнителю 3-                             Комитет по физической 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1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1 045,00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соисполнителю 3-                             Комитет по физической 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1 045,00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03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44,27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2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соисполнителю 3-                              Комитет по физической </w:t>
            </w:r>
            <w:r w:rsidRPr="00B3705D">
              <w:rPr>
                <w:sz w:val="24"/>
                <w:szCs w:val="24"/>
              </w:rPr>
              <w:lastRenderedPageBreak/>
              <w:t xml:space="preserve">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44,27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3-                              Комитет по физической 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540"/>
          <w:jc w:val="center"/>
        </w:trPr>
        <w:tc>
          <w:tcPr>
            <w:tcW w:w="22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ind w:right="-109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4.3.1</w:t>
            </w:r>
          </w:p>
        </w:tc>
        <w:tc>
          <w:tcPr>
            <w:tcW w:w="58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Строительство спортивной площадки с беговыми дорожками в </w:t>
            </w:r>
            <w:proofErr w:type="gramStart"/>
            <w:r w:rsidRPr="00B3705D">
              <w:rPr>
                <w:sz w:val="24"/>
                <w:szCs w:val="24"/>
              </w:rPr>
              <w:t>х</w:t>
            </w:r>
            <w:proofErr w:type="gramEnd"/>
            <w:r w:rsidRPr="00B3705D">
              <w:rPr>
                <w:sz w:val="24"/>
                <w:szCs w:val="24"/>
              </w:rPr>
              <w:t>. Садовый Минераловодского муниципальног</w:t>
            </w:r>
            <w:r w:rsidRPr="00B3705D">
              <w:rPr>
                <w:sz w:val="24"/>
                <w:szCs w:val="24"/>
              </w:rPr>
              <w:lastRenderedPageBreak/>
              <w:t>о округа Ставропольского края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1 089,27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35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47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в т.ч. </w:t>
            </w:r>
            <w:r w:rsidRPr="00B3705D">
              <w:rPr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3-                             Комитет по физической 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B3705D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7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1 045,00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3-                               Комитет по физической 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1 045,00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17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44,27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0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местного </w:t>
            </w:r>
            <w:r w:rsidRPr="00B3705D">
              <w:rPr>
                <w:b/>
                <w:sz w:val="24"/>
                <w:szCs w:val="24"/>
              </w:rPr>
              <w:lastRenderedPageBreak/>
              <w:t>бюджета муниципального округа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3-                         Комитет по физической 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44,27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pStyle w:val="af7"/>
              <w:jc w:val="left"/>
              <w:rPr>
                <w:rFonts w:ascii="Times New Roman" w:hAnsi="Times New Roman" w:cs="Times New Roman"/>
                <w:b/>
              </w:rPr>
            </w:pPr>
            <w:r w:rsidRPr="00B3705D">
              <w:rPr>
                <w:rFonts w:ascii="Times New Roman" w:hAnsi="Times New Roman" w:cs="Times New Roman"/>
                <w:b/>
              </w:rPr>
              <w:t>средства внебюджетных фондов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  ответственному исполнителю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   соисполнителю 3-                         Комитет по физической культуре и спорту 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B3705D">
              <w:rPr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540"/>
          <w:jc w:val="center"/>
        </w:trPr>
        <w:tc>
          <w:tcPr>
            <w:tcW w:w="22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4.5</w:t>
            </w: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800E81" w:rsidRDefault="00800E81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800E81" w:rsidRDefault="00800E81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800E81" w:rsidRDefault="00800E81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800E81" w:rsidRDefault="00800E81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800E81" w:rsidRDefault="00800E81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800E81" w:rsidRDefault="00800E81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800E81" w:rsidRPr="00B3705D" w:rsidRDefault="00800E81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ind w:left="-107" w:right="-106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Основное мероприятие 5</w:t>
            </w:r>
          </w:p>
          <w:p w:rsidR="00924F0A" w:rsidRPr="00B3705D" w:rsidRDefault="00924F0A" w:rsidP="00924F0A">
            <w:pPr>
              <w:ind w:left="-107" w:right="-106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«Благоустройство общественных пространств на сельских территориях Минераловодского муниципального округа</w:t>
            </w:r>
            <w:r w:rsidRPr="00B3705D">
              <w:rPr>
                <w:sz w:val="24"/>
                <w:szCs w:val="24"/>
              </w:rPr>
              <w:t xml:space="preserve"> </w:t>
            </w:r>
            <w:r w:rsidRPr="00B3705D">
              <w:rPr>
                <w:b/>
                <w:sz w:val="24"/>
                <w:szCs w:val="24"/>
              </w:rPr>
              <w:t>Ставропольского края»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 городского округа, в т.ч.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3 600,00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2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 муниципального округа, в т.ч.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89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5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0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4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</w:t>
            </w:r>
          </w:p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Управление муниципального хозяйства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4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2 011,37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0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в т.ч. </w:t>
            </w:r>
            <w:r w:rsidRPr="00B3705D">
              <w:rPr>
                <w:sz w:val="24"/>
                <w:szCs w:val="24"/>
              </w:rPr>
              <w:lastRenderedPageBreak/>
              <w:t>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5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9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2 011,37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2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1 420,70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30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8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5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3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</w:t>
            </w:r>
          </w:p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Управление </w:t>
            </w:r>
            <w:r w:rsidRPr="00B3705D">
              <w:rPr>
                <w:sz w:val="24"/>
                <w:szCs w:val="24"/>
              </w:rPr>
              <w:lastRenderedPageBreak/>
              <w:t xml:space="preserve">муниципального хозяйства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1 420,70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4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34F26">
            <w:pPr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167,93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3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34F26">
            <w:pPr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0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34F26">
            <w:pPr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5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34F26">
            <w:pPr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 xml:space="preserve">соисполнителю 4 </w:t>
            </w:r>
          </w:p>
          <w:p w:rsidR="00924F0A" w:rsidRPr="00C971BC" w:rsidRDefault="00924F0A" w:rsidP="00934F26">
            <w:pPr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 xml:space="preserve">Управление муниципального хозяйства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167,93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512"/>
          <w:jc w:val="center"/>
        </w:trPr>
        <w:tc>
          <w:tcPr>
            <w:tcW w:w="22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left="-109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4.5.1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 xml:space="preserve">Ремонтно-восстановительные работы улично-дорожной сети в поселке </w:t>
            </w:r>
            <w:proofErr w:type="spellStart"/>
            <w:r w:rsidRPr="00B3705D">
              <w:rPr>
                <w:sz w:val="24"/>
                <w:szCs w:val="24"/>
              </w:rPr>
              <w:t>Бородыновка</w:t>
            </w:r>
            <w:proofErr w:type="spellEnd"/>
            <w:r w:rsidRPr="00B3705D">
              <w:rPr>
                <w:sz w:val="24"/>
                <w:szCs w:val="24"/>
              </w:rPr>
              <w:t xml:space="preserve"> </w:t>
            </w:r>
            <w:r w:rsidRPr="00B3705D">
              <w:rPr>
                <w:sz w:val="24"/>
                <w:szCs w:val="24"/>
              </w:rPr>
              <w:lastRenderedPageBreak/>
              <w:t>(улица Железнодорожная, улица Карла Маркса, улица Ленина) Минераловодского муниципального округа Ставропольского края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34F26">
            <w:pPr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lastRenderedPageBreak/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2 513,95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63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34F26">
            <w:pPr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Бюджет муниципального  округа, в т.ч.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3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34F26">
            <w:pPr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5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34F26">
            <w:pPr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30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34F26">
            <w:pPr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20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34F26">
            <w:pPr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6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34F26">
            <w:pPr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1 264,18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1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34F26">
            <w:pPr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9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21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1 264,18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6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34F26">
            <w:pPr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1 132,50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6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34F26">
            <w:pPr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средства местного бюджета муниципального округа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5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34F26">
            <w:pPr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34F26">
            <w:pPr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24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1 132,50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5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34F26">
            <w:pPr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C971BC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C971BC">
              <w:rPr>
                <w:sz w:val="24"/>
                <w:szCs w:val="24"/>
              </w:rPr>
              <w:t>117,27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5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6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9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71BC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</w:t>
            </w:r>
          </w:p>
          <w:p w:rsidR="00924F0A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муниципального  хозяйства  -</w:t>
            </w:r>
          </w:p>
          <w:p w:rsidR="00C971BC" w:rsidRDefault="00C971BC" w:rsidP="00934F26">
            <w:pPr>
              <w:outlineLvl w:val="2"/>
              <w:rPr>
                <w:sz w:val="24"/>
                <w:szCs w:val="24"/>
              </w:rPr>
            </w:pPr>
          </w:p>
          <w:p w:rsidR="00C971BC" w:rsidRDefault="00C971BC" w:rsidP="00934F26">
            <w:pPr>
              <w:outlineLvl w:val="2"/>
              <w:rPr>
                <w:sz w:val="24"/>
                <w:szCs w:val="24"/>
              </w:rPr>
            </w:pPr>
          </w:p>
          <w:p w:rsidR="00C971BC" w:rsidRDefault="00C971BC" w:rsidP="00934F26">
            <w:pPr>
              <w:outlineLvl w:val="2"/>
              <w:rPr>
                <w:sz w:val="24"/>
                <w:szCs w:val="24"/>
              </w:rPr>
            </w:pPr>
          </w:p>
          <w:p w:rsidR="00C971BC" w:rsidRDefault="00C971BC" w:rsidP="00934F26">
            <w:pPr>
              <w:outlineLvl w:val="2"/>
              <w:rPr>
                <w:sz w:val="24"/>
                <w:szCs w:val="24"/>
              </w:rPr>
            </w:pPr>
          </w:p>
          <w:p w:rsidR="00C971BC" w:rsidRDefault="00C971BC" w:rsidP="00934F26">
            <w:pPr>
              <w:outlineLvl w:val="2"/>
              <w:rPr>
                <w:sz w:val="24"/>
                <w:szCs w:val="24"/>
              </w:rPr>
            </w:pPr>
          </w:p>
          <w:p w:rsidR="00C971BC" w:rsidRDefault="00C971BC" w:rsidP="00934F26">
            <w:pPr>
              <w:outlineLvl w:val="2"/>
              <w:rPr>
                <w:sz w:val="24"/>
                <w:szCs w:val="24"/>
              </w:rPr>
            </w:pPr>
          </w:p>
          <w:p w:rsidR="00C971BC" w:rsidRDefault="00C971BC" w:rsidP="00934F26">
            <w:pPr>
              <w:outlineLvl w:val="2"/>
              <w:rPr>
                <w:sz w:val="24"/>
                <w:szCs w:val="24"/>
              </w:rPr>
            </w:pPr>
          </w:p>
          <w:p w:rsidR="00C971BC" w:rsidRDefault="00C971BC" w:rsidP="00934F26">
            <w:pPr>
              <w:outlineLvl w:val="2"/>
              <w:rPr>
                <w:sz w:val="24"/>
                <w:szCs w:val="24"/>
              </w:rPr>
            </w:pPr>
          </w:p>
          <w:p w:rsidR="00C971BC" w:rsidRPr="00B3705D" w:rsidRDefault="00C971BC" w:rsidP="00934F26">
            <w:pPr>
              <w:outlineLvl w:val="2"/>
              <w:rPr>
                <w:sz w:val="24"/>
                <w:szCs w:val="24"/>
              </w:rPr>
            </w:pP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117,27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471"/>
          <w:jc w:val="center"/>
        </w:trPr>
        <w:tc>
          <w:tcPr>
            <w:tcW w:w="22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ind w:right="-109"/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4.5.2</w:t>
            </w: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800E81" w:rsidRDefault="00800E81" w:rsidP="00924F0A">
            <w:pPr>
              <w:jc w:val="center"/>
              <w:rPr>
                <w:sz w:val="24"/>
                <w:szCs w:val="24"/>
              </w:rPr>
            </w:pPr>
          </w:p>
          <w:p w:rsidR="00800E81" w:rsidRDefault="00800E81" w:rsidP="00924F0A">
            <w:pPr>
              <w:jc w:val="center"/>
              <w:rPr>
                <w:sz w:val="24"/>
                <w:szCs w:val="24"/>
              </w:rPr>
            </w:pPr>
          </w:p>
          <w:p w:rsidR="00800E81" w:rsidRPr="00B3705D" w:rsidRDefault="00800E81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 xml:space="preserve">Ремонтно-восстановительные работы улично-дорожной сети </w:t>
            </w:r>
            <w:r w:rsidRPr="00B3705D">
              <w:rPr>
                <w:sz w:val="24"/>
                <w:szCs w:val="24"/>
              </w:rPr>
              <w:lastRenderedPageBreak/>
              <w:t>в селе Нагутское (улица Первомайская, улица Советская) Минераловодского муниципального округа Ставропольского края</w:t>
            </w: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lastRenderedPageBreak/>
              <w:t>Бюджет городского округа, в т.ч.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1 086,05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97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Бюджет муниципального округа, в т.ч.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74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федерального бюджета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6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9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1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spacing w:after="200" w:line="276" w:lineRule="auto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spacing w:after="200" w:line="276" w:lineRule="auto"/>
              <w:rPr>
                <w:sz w:val="24"/>
                <w:szCs w:val="24"/>
              </w:rPr>
            </w:pPr>
          </w:p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17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747,19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30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64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9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</w:t>
            </w:r>
            <w:r w:rsidRPr="00B3705D">
              <w:rPr>
                <w:sz w:val="24"/>
                <w:szCs w:val="24"/>
              </w:rPr>
              <w:lastRenderedPageBreak/>
              <w:t xml:space="preserve">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747,19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52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288,20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869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местного бюджета городского округа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76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20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2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288,20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09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Средства внебюджетных фондов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50,66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2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в т.ч. предусмотренные: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228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ответственному исполнителю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50,66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  <w:tr w:rsidR="00CB2519" w:rsidRPr="00B3705D" w:rsidTr="002D2130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gridBefore w:val="1"/>
          <w:wBefore w:w="151" w:type="pct"/>
          <w:trHeight w:val="1011"/>
          <w:jc w:val="center"/>
        </w:trPr>
        <w:tc>
          <w:tcPr>
            <w:tcW w:w="22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rPr>
                <w:sz w:val="24"/>
                <w:szCs w:val="24"/>
              </w:rPr>
            </w:pPr>
          </w:p>
        </w:tc>
        <w:tc>
          <w:tcPr>
            <w:tcW w:w="8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34F26">
            <w:pPr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 xml:space="preserve">соисполнителю 4                                  Управление муниципального  хозяйства  </w:t>
            </w:r>
          </w:p>
        </w:tc>
        <w:tc>
          <w:tcPr>
            <w:tcW w:w="44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0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3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b/>
                <w:sz w:val="24"/>
                <w:szCs w:val="24"/>
              </w:rPr>
            </w:pPr>
            <w:r w:rsidRPr="00B3705D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45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outlineLvl w:val="2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50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53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  <w:r w:rsidRPr="00B3705D">
              <w:rPr>
                <w:sz w:val="24"/>
                <w:szCs w:val="24"/>
              </w:rPr>
              <w:t>-</w:t>
            </w:r>
          </w:p>
        </w:tc>
        <w:tc>
          <w:tcPr>
            <w:tcW w:w="49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4F0A" w:rsidRPr="00B3705D" w:rsidRDefault="00924F0A" w:rsidP="00924F0A">
            <w:pPr>
              <w:jc w:val="center"/>
              <w:rPr>
                <w:sz w:val="24"/>
                <w:szCs w:val="24"/>
              </w:rPr>
            </w:pPr>
          </w:p>
        </w:tc>
      </w:tr>
    </w:tbl>
    <w:p w:rsidR="00924F0A" w:rsidRPr="00003E9B" w:rsidRDefault="00924F0A" w:rsidP="00C75323">
      <w:pPr>
        <w:widowControl w:val="0"/>
        <w:spacing w:line="240" w:lineRule="exact"/>
        <w:ind w:left="10632"/>
        <w:jc w:val="both"/>
        <w:rPr>
          <w:sz w:val="24"/>
          <w:szCs w:val="24"/>
        </w:rPr>
      </w:pPr>
    </w:p>
    <w:sectPr w:rsidR="00924F0A" w:rsidRPr="00003E9B" w:rsidSect="00800E81">
      <w:headerReference w:type="even" r:id="rId8"/>
      <w:headerReference w:type="default" r:id="rId9"/>
      <w:pgSz w:w="16838" w:h="11906" w:orient="landscape" w:code="9"/>
      <w:pgMar w:top="630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210" w:rsidRDefault="00CD7210" w:rsidP="00B24E37">
      <w:r>
        <w:separator/>
      </w:r>
    </w:p>
  </w:endnote>
  <w:endnote w:type="continuationSeparator" w:id="0">
    <w:p w:rsidR="00CD7210" w:rsidRDefault="00CD7210" w:rsidP="00B24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210" w:rsidRDefault="00CD7210" w:rsidP="00B24E37">
      <w:r>
        <w:separator/>
      </w:r>
    </w:p>
  </w:footnote>
  <w:footnote w:type="continuationSeparator" w:id="0">
    <w:p w:rsidR="00CD7210" w:rsidRDefault="00CD7210" w:rsidP="00B24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F67" w:rsidRDefault="00597F67" w:rsidP="00BF7A31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97F67" w:rsidRDefault="00597F6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F67" w:rsidRDefault="00597F67">
    <w:pPr>
      <w:pStyle w:val="a4"/>
      <w:jc w:val="center"/>
    </w:pPr>
    <w:fldSimple w:instr=" PAGE   \* MERGEFORMAT ">
      <w:r w:rsidR="004C4DD5">
        <w:rPr>
          <w:noProof/>
        </w:rPr>
        <w:t>2</w:t>
      </w:r>
    </w:fldSimple>
  </w:p>
  <w:p w:rsidR="00597F67" w:rsidRDefault="00597F6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1F81"/>
    <w:multiLevelType w:val="multilevel"/>
    <w:tmpl w:val="B43C18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6D836BA"/>
    <w:multiLevelType w:val="hybridMultilevel"/>
    <w:tmpl w:val="B154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56B6D"/>
    <w:multiLevelType w:val="hybridMultilevel"/>
    <w:tmpl w:val="3C665FF8"/>
    <w:lvl w:ilvl="0" w:tplc="D764B62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B376D83"/>
    <w:multiLevelType w:val="hybridMultilevel"/>
    <w:tmpl w:val="F1DE723E"/>
    <w:lvl w:ilvl="0" w:tplc="CBC4DA80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2C05824"/>
    <w:multiLevelType w:val="hybridMultilevel"/>
    <w:tmpl w:val="B5642D06"/>
    <w:lvl w:ilvl="0" w:tplc="37C61B8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59B7521"/>
    <w:multiLevelType w:val="hybridMultilevel"/>
    <w:tmpl w:val="C77A0A30"/>
    <w:lvl w:ilvl="0" w:tplc="0CAC632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>
    <w:nsid w:val="2B8836DE"/>
    <w:multiLevelType w:val="hybridMultilevel"/>
    <w:tmpl w:val="CB066188"/>
    <w:lvl w:ilvl="0" w:tplc="1E3AE0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3D622C1"/>
    <w:multiLevelType w:val="multilevel"/>
    <w:tmpl w:val="16E6D896"/>
    <w:lvl w:ilvl="0">
      <w:start w:val="1"/>
      <w:numFmt w:val="bullet"/>
      <w:lvlText w:val=""/>
      <w:lvlJc w:val="left"/>
      <w:pPr>
        <w:ind w:left="1968" w:hanging="12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8">
    <w:nsid w:val="4E084557"/>
    <w:multiLevelType w:val="hybridMultilevel"/>
    <w:tmpl w:val="DB80523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127878"/>
    <w:multiLevelType w:val="multilevel"/>
    <w:tmpl w:val="AFBAF6A0"/>
    <w:lvl w:ilvl="0">
      <w:start w:val="1"/>
      <w:numFmt w:val="decimal"/>
      <w:lvlText w:val="%1."/>
      <w:lvlJc w:val="left"/>
      <w:pPr>
        <w:tabs>
          <w:tab w:val="num" w:pos="1716"/>
        </w:tabs>
        <w:ind w:left="1716" w:hanging="9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FA60D04"/>
    <w:multiLevelType w:val="hybridMultilevel"/>
    <w:tmpl w:val="9CACE164"/>
    <w:lvl w:ilvl="0" w:tplc="832A49E8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D17A51"/>
    <w:multiLevelType w:val="hybridMultilevel"/>
    <w:tmpl w:val="AFBAF6A0"/>
    <w:lvl w:ilvl="0" w:tplc="DE560308">
      <w:start w:val="1"/>
      <w:numFmt w:val="decimal"/>
      <w:lvlText w:val="%1."/>
      <w:lvlJc w:val="left"/>
      <w:pPr>
        <w:tabs>
          <w:tab w:val="num" w:pos="1716"/>
        </w:tabs>
        <w:ind w:left="171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FF373D6"/>
    <w:multiLevelType w:val="hybridMultilevel"/>
    <w:tmpl w:val="FF4ED7BE"/>
    <w:lvl w:ilvl="0" w:tplc="8A9888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5"/>
  </w:num>
  <w:num w:numId="6">
    <w:abstractNumId w:val="11"/>
  </w:num>
  <w:num w:numId="7">
    <w:abstractNumId w:val="9"/>
  </w:num>
  <w:num w:numId="8">
    <w:abstractNumId w:val="10"/>
  </w:num>
  <w:num w:numId="9">
    <w:abstractNumId w:val="3"/>
  </w:num>
  <w:num w:numId="10">
    <w:abstractNumId w:val="0"/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9A4"/>
    <w:rsid w:val="00016DBE"/>
    <w:rsid w:val="000246A5"/>
    <w:rsid w:val="000335DC"/>
    <w:rsid w:val="00034BCF"/>
    <w:rsid w:val="00040AA8"/>
    <w:rsid w:val="00043421"/>
    <w:rsid w:val="00045966"/>
    <w:rsid w:val="00053CF7"/>
    <w:rsid w:val="00062847"/>
    <w:rsid w:val="00067821"/>
    <w:rsid w:val="00072D7E"/>
    <w:rsid w:val="00086377"/>
    <w:rsid w:val="0009063F"/>
    <w:rsid w:val="000B2F76"/>
    <w:rsid w:val="000B7F45"/>
    <w:rsid w:val="000D0D51"/>
    <w:rsid w:val="000D1D19"/>
    <w:rsid w:val="000E524F"/>
    <w:rsid w:val="000F0B35"/>
    <w:rsid w:val="000F0CBA"/>
    <w:rsid w:val="00107FC3"/>
    <w:rsid w:val="00141C55"/>
    <w:rsid w:val="00161666"/>
    <w:rsid w:val="00166D61"/>
    <w:rsid w:val="001732AB"/>
    <w:rsid w:val="00196E01"/>
    <w:rsid w:val="00196F07"/>
    <w:rsid w:val="001B3D83"/>
    <w:rsid w:val="001B61A2"/>
    <w:rsid w:val="001D3708"/>
    <w:rsid w:val="001E0D80"/>
    <w:rsid w:val="001E7C93"/>
    <w:rsid w:val="001F2EE8"/>
    <w:rsid w:val="00200180"/>
    <w:rsid w:val="002065C5"/>
    <w:rsid w:val="0020671F"/>
    <w:rsid w:val="00221C2E"/>
    <w:rsid w:val="0022733E"/>
    <w:rsid w:val="0024740D"/>
    <w:rsid w:val="00272C08"/>
    <w:rsid w:val="0029260A"/>
    <w:rsid w:val="00293F2F"/>
    <w:rsid w:val="002C715C"/>
    <w:rsid w:val="002D0A4B"/>
    <w:rsid w:val="002D2130"/>
    <w:rsid w:val="002F2684"/>
    <w:rsid w:val="00304F89"/>
    <w:rsid w:val="003138D1"/>
    <w:rsid w:val="00317D76"/>
    <w:rsid w:val="003202BB"/>
    <w:rsid w:val="003256C2"/>
    <w:rsid w:val="0033632A"/>
    <w:rsid w:val="0035043F"/>
    <w:rsid w:val="003715A8"/>
    <w:rsid w:val="00385E3B"/>
    <w:rsid w:val="0038761A"/>
    <w:rsid w:val="003A2864"/>
    <w:rsid w:val="003C5D05"/>
    <w:rsid w:val="003E032D"/>
    <w:rsid w:val="003E2B30"/>
    <w:rsid w:val="003E3F51"/>
    <w:rsid w:val="003F36AD"/>
    <w:rsid w:val="003F7273"/>
    <w:rsid w:val="003F75E6"/>
    <w:rsid w:val="00400356"/>
    <w:rsid w:val="0043330E"/>
    <w:rsid w:val="0044480F"/>
    <w:rsid w:val="00457D53"/>
    <w:rsid w:val="00460778"/>
    <w:rsid w:val="00483FAF"/>
    <w:rsid w:val="004A3988"/>
    <w:rsid w:val="004B0903"/>
    <w:rsid w:val="004B7172"/>
    <w:rsid w:val="004C4DD5"/>
    <w:rsid w:val="004C6880"/>
    <w:rsid w:val="004C75AF"/>
    <w:rsid w:val="00505F4A"/>
    <w:rsid w:val="00507203"/>
    <w:rsid w:val="005156ED"/>
    <w:rsid w:val="005176A5"/>
    <w:rsid w:val="00524E66"/>
    <w:rsid w:val="0053751E"/>
    <w:rsid w:val="0056421C"/>
    <w:rsid w:val="005646A8"/>
    <w:rsid w:val="0058376B"/>
    <w:rsid w:val="00597F67"/>
    <w:rsid w:val="005A41A9"/>
    <w:rsid w:val="005B76A6"/>
    <w:rsid w:val="005B7E8A"/>
    <w:rsid w:val="005D0B40"/>
    <w:rsid w:val="005D0CDF"/>
    <w:rsid w:val="005E0548"/>
    <w:rsid w:val="005E13A3"/>
    <w:rsid w:val="005F68D2"/>
    <w:rsid w:val="005F7634"/>
    <w:rsid w:val="0061058B"/>
    <w:rsid w:val="00613B08"/>
    <w:rsid w:val="00624470"/>
    <w:rsid w:val="00631FF3"/>
    <w:rsid w:val="006447FD"/>
    <w:rsid w:val="00675A27"/>
    <w:rsid w:val="00677D86"/>
    <w:rsid w:val="00681DA4"/>
    <w:rsid w:val="00682A4B"/>
    <w:rsid w:val="006A0CCB"/>
    <w:rsid w:val="006C2BC1"/>
    <w:rsid w:val="006C4283"/>
    <w:rsid w:val="006C6291"/>
    <w:rsid w:val="006C6994"/>
    <w:rsid w:val="006D78B4"/>
    <w:rsid w:val="007020FC"/>
    <w:rsid w:val="00724869"/>
    <w:rsid w:val="007270AE"/>
    <w:rsid w:val="007279B0"/>
    <w:rsid w:val="0073241A"/>
    <w:rsid w:val="00741D0F"/>
    <w:rsid w:val="00783BB5"/>
    <w:rsid w:val="00796A02"/>
    <w:rsid w:val="007B70B9"/>
    <w:rsid w:val="007C283A"/>
    <w:rsid w:val="007F0AF1"/>
    <w:rsid w:val="00800E81"/>
    <w:rsid w:val="00821462"/>
    <w:rsid w:val="00823D96"/>
    <w:rsid w:val="0082795A"/>
    <w:rsid w:val="00836604"/>
    <w:rsid w:val="008370DB"/>
    <w:rsid w:val="008423C4"/>
    <w:rsid w:val="0087538A"/>
    <w:rsid w:val="00897BCC"/>
    <w:rsid w:val="008D7C73"/>
    <w:rsid w:val="008F517A"/>
    <w:rsid w:val="009012BA"/>
    <w:rsid w:val="00914E4D"/>
    <w:rsid w:val="00922804"/>
    <w:rsid w:val="00924F0A"/>
    <w:rsid w:val="00934F26"/>
    <w:rsid w:val="009425C6"/>
    <w:rsid w:val="00947310"/>
    <w:rsid w:val="009661C3"/>
    <w:rsid w:val="0097297F"/>
    <w:rsid w:val="009829EB"/>
    <w:rsid w:val="00982E88"/>
    <w:rsid w:val="009B1256"/>
    <w:rsid w:val="009B2C12"/>
    <w:rsid w:val="009C2611"/>
    <w:rsid w:val="009D529A"/>
    <w:rsid w:val="009F4562"/>
    <w:rsid w:val="00A03863"/>
    <w:rsid w:val="00A073EC"/>
    <w:rsid w:val="00A10156"/>
    <w:rsid w:val="00A1036E"/>
    <w:rsid w:val="00A1080D"/>
    <w:rsid w:val="00A17D88"/>
    <w:rsid w:val="00A201DB"/>
    <w:rsid w:val="00A2756C"/>
    <w:rsid w:val="00A33E9C"/>
    <w:rsid w:val="00A374FF"/>
    <w:rsid w:val="00A4513C"/>
    <w:rsid w:val="00A45E7C"/>
    <w:rsid w:val="00A647D4"/>
    <w:rsid w:val="00A74935"/>
    <w:rsid w:val="00A775A0"/>
    <w:rsid w:val="00A80CF9"/>
    <w:rsid w:val="00A90F72"/>
    <w:rsid w:val="00AA6074"/>
    <w:rsid w:val="00AB793F"/>
    <w:rsid w:val="00AC2ACB"/>
    <w:rsid w:val="00AD244B"/>
    <w:rsid w:val="00AF1AA2"/>
    <w:rsid w:val="00AF3C52"/>
    <w:rsid w:val="00B0129E"/>
    <w:rsid w:val="00B1326C"/>
    <w:rsid w:val="00B22D9B"/>
    <w:rsid w:val="00B22E79"/>
    <w:rsid w:val="00B24E37"/>
    <w:rsid w:val="00B25353"/>
    <w:rsid w:val="00B3705D"/>
    <w:rsid w:val="00B52AE2"/>
    <w:rsid w:val="00B54AAC"/>
    <w:rsid w:val="00B56A90"/>
    <w:rsid w:val="00B91F62"/>
    <w:rsid w:val="00B949A4"/>
    <w:rsid w:val="00BA2CE1"/>
    <w:rsid w:val="00BB2E6D"/>
    <w:rsid w:val="00BB58D1"/>
    <w:rsid w:val="00BC5D4B"/>
    <w:rsid w:val="00BE0E0E"/>
    <w:rsid w:val="00BE7623"/>
    <w:rsid w:val="00BF361A"/>
    <w:rsid w:val="00BF4949"/>
    <w:rsid w:val="00BF7A31"/>
    <w:rsid w:val="00C069F3"/>
    <w:rsid w:val="00C1723D"/>
    <w:rsid w:val="00C31D58"/>
    <w:rsid w:val="00C35302"/>
    <w:rsid w:val="00C47DBB"/>
    <w:rsid w:val="00C75323"/>
    <w:rsid w:val="00C839A3"/>
    <w:rsid w:val="00C878D1"/>
    <w:rsid w:val="00C971BC"/>
    <w:rsid w:val="00CA59DC"/>
    <w:rsid w:val="00CB0F5F"/>
    <w:rsid w:val="00CB2519"/>
    <w:rsid w:val="00CD1376"/>
    <w:rsid w:val="00CD5520"/>
    <w:rsid w:val="00CD7210"/>
    <w:rsid w:val="00CF7050"/>
    <w:rsid w:val="00D01982"/>
    <w:rsid w:val="00D04A63"/>
    <w:rsid w:val="00D22E72"/>
    <w:rsid w:val="00D234B5"/>
    <w:rsid w:val="00D27CAC"/>
    <w:rsid w:val="00D308FC"/>
    <w:rsid w:val="00D32904"/>
    <w:rsid w:val="00D4233A"/>
    <w:rsid w:val="00D461BD"/>
    <w:rsid w:val="00D510CA"/>
    <w:rsid w:val="00D55416"/>
    <w:rsid w:val="00D57195"/>
    <w:rsid w:val="00D61311"/>
    <w:rsid w:val="00D7370C"/>
    <w:rsid w:val="00D759D2"/>
    <w:rsid w:val="00D8339C"/>
    <w:rsid w:val="00D947A0"/>
    <w:rsid w:val="00D95F7C"/>
    <w:rsid w:val="00DC64E2"/>
    <w:rsid w:val="00DC7CF5"/>
    <w:rsid w:val="00DD5A08"/>
    <w:rsid w:val="00DE4085"/>
    <w:rsid w:val="00DE4D40"/>
    <w:rsid w:val="00DF3C6F"/>
    <w:rsid w:val="00E234EC"/>
    <w:rsid w:val="00E33D33"/>
    <w:rsid w:val="00E34A29"/>
    <w:rsid w:val="00E367C5"/>
    <w:rsid w:val="00E4507F"/>
    <w:rsid w:val="00E614AB"/>
    <w:rsid w:val="00E727D3"/>
    <w:rsid w:val="00E7306B"/>
    <w:rsid w:val="00E7537E"/>
    <w:rsid w:val="00E95261"/>
    <w:rsid w:val="00EB447C"/>
    <w:rsid w:val="00EC2922"/>
    <w:rsid w:val="00EC6FD8"/>
    <w:rsid w:val="00EF43CF"/>
    <w:rsid w:val="00F02EF9"/>
    <w:rsid w:val="00F0674A"/>
    <w:rsid w:val="00F40368"/>
    <w:rsid w:val="00F57E7F"/>
    <w:rsid w:val="00F602A7"/>
    <w:rsid w:val="00F8350C"/>
    <w:rsid w:val="00FB30ED"/>
    <w:rsid w:val="00FB58EC"/>
    <w:rsid w:val="00FC0DB6"/>
    <w:rsid w:val="00FD367D"/>
    <w:rsid w:val="00FE4A55"/>
    <w:rsid w:val="00FE6EDD"/>
    <w:rsid w:val="00FF27D2"/>
    <w:rsid w:val="00FF4215"/>
    <w:rsid w:val="00FF5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4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F7A31"/>
    <w:pPr>
      <w:keepNext/>
      <w:jc w:val="center"/>
      <w:outlineLvl w:val="0"/>
    </w:pPr>
    <w:rPr>
      <w:rFonts w:eastAsia="Calibri"/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F7A31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semiHidden/>
    <w:unhideWhenUsed/>
    <w:rsid w:val="00272C0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272C0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2F2684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imes New Roman"/>
      <w:kern w:val="3"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F7A31"/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customStyle="1" w:styleId="BodyText21">
    <w:name w:val="Body Text 21"/>
    <w:basedOn w:val="a"/>
    <w:rsid w:val="00BF7A31"/>
    <w:pPr>
      <w:widowControl w:val="0"/>
      <w:jc w:val="center"/>
    </w:pPr>
    <w:rPr>
      <w:szCs w:val="20"/>
    </w:rPr>
  </w:style>
  <w:style w:type="character" w:styleId="aa">
    <w:name w:val="page number"/>
    <w:basedOn w:val="a0"/>
    <w:rsid w:val="00BF7A31"/>
  </w:style>
  <w:style w:type="character" w:customStyle="1" w:styleId="20">
    <w:name w:val="Заголовок 2 Знак"/>
    <w:basedOn w:val="a0"/>
    <w:link w:val="2"/>
    <w:rsid w:val="00BF7A3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b">
    <w:name w:val="Document Map"/>
    <w:basedOn w:val="a"/>
    <w:link w:val="ac"/>
    <w:rsid w:val="00BF7A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rsid w:val="00BF7A3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unhideWhenUsed/>
    <w:rsid w:val="00BF7A31"/>
    <w:rPr>
      <w:color w:val="0000FF"/>
      <w:u w:val="single"/>
    </w:rPr>
  </w:style>
  <w:style w:type="paragraph" w:customStyle="1" w:styleId="ConsPlusNormal">
    <w:name w:val="ConsPlusNormal"/>
    <w:rsid w:val="00BF7A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BF7A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F7A31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BF7A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1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BF7A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F7A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Текст1"/>
    <w:basedOn w:val="a"/>
    <w:rsid w:val="00BF7A31"/>
    <w:rPr>
      <w:rFonts w:ascii="Courier New" w:hAnsi="Courier New"/>
      <w:sz w:val="20"/>
      <w:szCs w:val="20"/>
    </w:rPr>
  </w:style>
  <w:style w:type="paragraph" w:customStyle="1" w:styleId="ae">
    <w:name w:val="Знак"/>
    <w:basedOn w:val="a"/>
    <w:rsid w:val="00BF7A31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"/>
    <w:basedOn w:val="a"/>
    <w:rsid w:val="00BF7A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0">
    <w:name w:val="No Spacing"/>
    <w:qFormat/>
    <w:rsid w:val="00BF7A3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1">
    <w:name w:val="Знак Знак Знак Знак"/>
    <w:basedOn w:val="a"/>
    <w:rsid w:val="00BF7A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Normal (Web)"/>
    <w:basedOn w:val="a"/>
    <w:uiPriority w:val="99"/>
    <w:unhideWhenUsed/>
    <w:rsid w:val="00BF7A3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BF7A31"/>
  </w:style>
  <w:style w:type="paragraph" w:customStyle="1" w:styleId="13">
    <w:name w:val="Знак Знак Знак1 Знак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3">
    <w:name w:val="Strong"/>
    <w:qFormat/>
    <w:rsid w:val="00BF7A31"/>
    <w:rPr>
      <w:b/>
      <w:bCs/>
    </w:rPr>
  </w:style>
  <w:style w:type="paragraph" w:styleId="23">
    <w:name w:val="Body Text 2"/>
    <w:basedOn w:val="a"/>
    <w:link w:val="24"/>
    <w:rsid w:val="00BF7A31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BF7A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BF7A31"/>
    <w:pPr>
      <w:widowControl w:val="0"/>
      <w:suppressAutoHyphens/>
      <w:autoSpaceDE w:val="0"/>
      <w:spacing w:before="120"/>
      <w:ind w:right="573" w:firstLine="851"/>
      <w:jc w:val="both"/>
    </w:pPr>
    <w:rPr>
      <w:sz w:val="24"/>
      <w:szCs w:val="24"/>
      <w:lang w:bidi="ru-RU"/>
    </w:rPr>
  </w:style>
  <w:style w:type="paragraph" w:styleId="af4">
    <w:name w:val="Body Text"/>
    <w:aliases w:val="Знак Знак"/>
    <w:basedOn w:val="a"/>
    <w:link w:val="af5"/>
    <w:rsid w:val="00BF7A31"/>
    <w:pPr>
      <w:spacing w:after="120"/>
    </w:pPr>
    <w:rPr>
      <w:szCs w:val="20"/>
    </w:rPr>
  </w:style>
  <w:style w:type="character" w:customStyle="1" w:styleId="af5">
    <w:name w:val="Основной текст Знак"/>
    <w:aliases w:val="Знак Знак Знак"/>
    <w:basedOn w:val="a0"/>
    <w:link w:val="af4"/>
    <w:rsid w:val="00BF7A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BF7A31"/>
    <w:pPr>
      <w:widowControl w:val="0"/>
      <w:suppressAutoHyphens/>
      <w:autoSpaceDE w:val="0"/>
      <w:spacing w:before="360"/>
      <w:ind w:right="571" w:firstLine="851"/>
      <w:jc w:val="both"/>
    </w:pPr>
    <w:rPr>
      <w:sz w:val="24"/>
      <w:szCs w:val="24"/>
      <w:lang w:bidi="ru-RU"/>
    </w:rPr>
  </w:style>
  <w:style w:type="character" w:customStyle="1" w:styleId="af6">
    <w:name w:val="Гипертекстовая ссылка"/>
    <w:rsid w:val="00BF7A31"/>
    <w:rPr>
      <w:rFonts w:cs="Times New Roman"/>
      <w:b/>
      <w:bCs/>
      <w:color w:val="008000"/>
    </w:rPr>
  </w:style>
  <w:style w:type="paragraph" w:customStyle="1" w:styleId="af7">
    <w:name w:val="Нормальный (таблица)"/>
    <w:basedOn w:val="a"/>
    <w:next w:val="a"/>
    <w:rsid w:val="00BF7A3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8">
    <w:name w:val="Цветовое выделение"/>
    <w:rsid w:val="00BF7A31"/>
    <w:rPr>
      <w:b/>
      <w:color w:val="000080"/>
    </w:rPr>
  </w:style>
  <w:style w:type="paragraph" w:customStyle="1" w:styleId="14">
    <w:name w:val="Знак Знак1 Знак Знак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9">
    <w:name w:val="Табличный"/>
    <w:basedOn w:val="a"/>
    <w:rsid w:val="00BF7A31"/>
    <w:pPr>
      <w:jc w:val="both"/>
    </w:pPr>
    <w:rPr>
      <w:sz w:val="24"/>
      <w:szCs w:val="24"/>
    </w:rPr>
  </w:style>
  <w:style w:type="paragraph" w:customStyle="1" w:styleId="formattext">
    <w:name w:val="formattext"/>
    <w:basedOn w:val="a"/>
    <w:rsid w:val="00BF7A31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 Знак Знак1 Знак Знак Знак Знак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4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F7A31"/>
    <w:pPr>
      <w:keepNext/>
      <w:jc w:val="center"/>
      <w:outlineLvl w:val="0"/>
    </w:pPr>
    <w:rPr>
      <w:rFonts w:eastAsia="Calibri"/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F7A31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semiHidden/>
    <w:unhideWhenUsed/>
    <w:rsid w:val="00272C0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272C0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2F2684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imes New Roman"/>
      <w:kern w:val="3"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F7A31"/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customStyle="1" w:styleId="BodyText21">
    <w:name w:val="Body Text 21"/>
    <w:basedOn w:val="a"/>
    <w:rsid w:val="00BF7A31"/>
    <w:pPr>
      <w:widowControl w:val="0"/>
      <w:jc w:val="center"/>
    </w:pPr>
    <w:rPr>
      <w:szCs w:val="20"/>
    </w:rPr>
  </w:style>
  <w:style w:type="character" w:styleId="aa">
    <w:name w:val="page number"/>
    <w:basedOn w:val="a0"/>
    <w:rsid w:val="00BF7A31"/>
  </w:style>
  <w:style w:type="character" w:customStyle="1" w:styleId="20">
    <w:name w:val="Заголовок 2 Знак"/>
    <w:basedOn w:val="a0"/>
    <w:link w:val="2"/>
    <w:rsid w:val="00BF7A3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b">
    <w:name w:val="Document Map"/>
    <w:basedOn w:val="a"/>
    <w:link w:val="ac"/>
    <w:rsid w:val="00BF7A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rsid w:val="00BF7A3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unhideWhenUsed/>
    <w:rsid w:val="00BF7A31"/>
    <w:rPr>
      <w:color w:val="0000FF"/>
      <w:u w:val="single"/>
    </w:rPr>
  </w:style>
  <w:style w:type="paragraph" w:customStyle="1" w:styleId="ConsPlusNormal">
    <w:name w:val="ConsPlusNormal"/>
    <w:rsid w:val="00BF7A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BF7A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F7A31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BF7A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1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BF7A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F7A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Текст1"/>
    <w:basedOn w:val="a"/>
    <w:rsid w:val="00BF7A31"/>
    <w:rPr>
      <w:rFonts w:ascii="Courier New" w:hAnsi="Courier New"/>
      <w:sz w:val="20"/>
      <w:szCs w:val="20"/>
    </w:rPr>
  </w:style>
  <w:style w:type="paragraph" w:customStyle="1" w:styleId="ae">
    <w:name w:val="Знак"/>
    <w:basedOn w:val="a"/>
    <w:rsid w:val="00BF7A31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"/>
    <w:basedOn w:val="a"/>
    <w:rsid w:val="00BF7A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0">
    <w:name w:val="No Spacing"/>
    <w:qFormat/>
    <w:rsid w:val="00BF7A3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1">
    <w:name w:val="Знак Знак Знак Знак"/>
    <w:basedOn w:val="a"/>
    <w:rsid w:val="00BF7A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Normal (Web)"/>
    <w:basedOn w:val="a"/>
    <w:uiPriority w:val="99"/>
    <w:unhideWhenUsed/>
    <w:rsid w:val="00BF7A3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BF7A31"/>
  </w:style>
  <w:style w:type="paragraph" w:customStyle="1" w:styleId="13">
    <w:name w:val="Знак Знак Знак1 Знак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3">
    <w:name w:val="Strong"/>
    <w:qFormat/>
    <w:rsid w:val="00BF7A31"/>
    <w:rPr>
      <w:b/>
      <w:bCs/>
    </w:rPr>
  </w:style>
  <w:style w:type="paragraph" w:styleId="23">
    <w:name w:val="Body Text 2"/>
    <w:basedOn w:val="a"/>
    <w:link w:val="24"/>
    <w:rsid w:val="00BF7A31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BF7A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BF7A31"/>
    <w:pPr>
      <w:widowControl w:val="0"/>
      <w:suppressAutoHyphens/>
      <w:autoSpaceDE w:val="0"/>
      <w:spacing w:before="120"/>
      <w:ind w:right="573" w:firstLine="851"/>
      <w:jc w:val="both"/>
    </w:pPr>
    <w:rPr>
      <w:sz w:val="24"/>
      <w:szCs w:val="24"/>
      <w:lang w:bidi="ru-RU"/>
    </w:rPr>
  </w:style>
  <w:style w:type="paragraph" w:styleId="af4">
    <w:name w:val="Body Text"/>
    <w:aliases w:val="Знак Знак"/>
    <w:basedOn w:val="a"/>
    <w:link w:val="af5"/>
    <w:rsid w:val="00BF7A31"/>
    <w:pPr>
      <w:spacing w:after="120"/>
    </w:pPr>
    <w:rPr>
      <w:szCs w:val="20"/>
    </w:rPr>
  </w:style>
  <w:style w:type="character" w:customStyle="1" w:styleId="af5">
    <w:name w:val="Основной текст Знак"/>
    <w:aliases w:val="Знак Знак Знак"/>
    <w:basedOn w:val="a0"/>
    <w:link w:val="af4"/>
    <w:rsid w:val="00BF7A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BF7A31"/>
    <w:pPr>
      <w:widowControl w:val="0"/>
      <w:suppressAutoHyphens/>
      <w:autoSpaceDE w:val="0"/>
      <w:spacing w:before="360"/>
      <w:ind w:right="571" w:firstLine="851"/>
      <w:jc w:val="both"/>
    </w:pPr>
    <w:rPr>
      <w:sz w:val="24"/>
      <w:szCs w:val="24"/>
      <w:lang w:bidi="ru-RU"/>
    </w:rPr>
  </w:style>
  <w:style w:type="character" w:customStyle="1" w:styleId="af6">
    <w:name w:val="Гипертекстовая ссылка"/>
    <w:rsid w:val="00BF7A31"/>
    <w:rPr>
      <w:rFonts w:cs="Times New Roman"/>
      <w:b/>
      <w:bCs/>
      <w:color w:val="008000"/>
    </w:rPr>
  </w:style>
  <w:style w:type="paragraph" w:customStyle="1" w:styleId="af7">
    <w:name w:val="Нормальный (таблица)"/>
    <w:basedOn w:val="a"/>
    <w:next w:val="a"/>
    <w:rsid w:val="00BF7A3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8">
    <w:name w:val="Цветовое выделение"/>
    <w:rsid w:val="00BF7A31"/>
    <w:rPr>
      <w:b/>
      <w:color w:val="000080"/>
    </w:rPr>
  </w:style>
  <w:style w:type="paragraph" w:customStyle="1" w:styleId="14">
    <w:name w:val="Знак Знак1 Знак Знак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9">
    <w:name w:val="Табличный"/>
    <w:basedOn w:val="a"/>
    <w:rsid w:val="00BF7A31"/>
    <w:pPr>
      <w:jc w:val="both"/>
    </w:pPr>
    <w:rPr>
      <w:sz w:val="24"/>
      <w:szCs w:val="24"/>
    </w:rPr>
  </w:style>
  <w:style w:type="paragraph" w:customStyle="1" w:styleId="formattext">
    <w:name w:val="formattext"/>
    <w:basedOn w:val="a"/>
    <w:rsid w:val="00BF7A31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 Знак Знак1 Знак Знак Знак Знак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8B6266-CD6B-4DC9-B683-C4E9423EC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62</Pages>
  <Words>5078</Words>
  <Characters>28946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UPRAVLENIE</cp:lastModifiedBy>
  <cp:revision>2</cp:revision>
  <cp:lastPrinted>2024-12-16T10:51:00Z</cp:lastPrinted>
  <dcterms:created xsi:type="dcterms:W3CDTF">2024-12-16T11:07:00Z</dcterms:created>
  <dcterms:modified xsi:type="dcterms:W3CDTF">2024-12-16T11:07:00Z</dcterms:modified>
</cp:coreProperties>
</file>