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0DE0" w:rsidRPr="00782BE2" w:rsidRDefault="00BC0744" w:rsidP="00BC0744">
      <w:pPr>
        <w:jc w:val="right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</w:rPr>
        <w:t>Таблица</w:t>
      </w:r>
      <w:r w:rsidR="00330DE0">
        <w:rPr>
          <w:rFonts w:ascii="Times New Roman" w:hAnsi="Times New Roman" w:cs="Times New Roman"/>
          <w:sz w:val="28"/>
          <w:szCs w:val="28"/>
        </w:rPr>
        <w:t xml:space="preserve"> </w:t>
      </w:r>
      <w:r w:rsidR="00247CE2">
        <w:rPr>
          <w:rFonts w:ascii="Times New Roman" w:hAnsi="Times New Roman" w:cs="Times New Roman"/>
          <w:sz w:val="28"/>
          <w:szCs w:val="28"/>
        </w:rPr>
        <w:t>3</w:t>
      </w:r>
      <w:r w:rsidR="00782BE2">
        <w:rPr>
          <w:rFonts w:ascii="Times New Roman" w:hAnsi="Times New Roman" w:cs="Times New Roman"/>
          <w:sz w:val="28"/>
          <w:szCs w:val="28"/>
          <w:vertAlign w:val="superscript"/>
        </w:rPr>
        <w:t>1</w:t>
      </w:r>
    </w:p>
    <w:p w:rsidR="00330DE0" w:rsidRDefault="00330DE0" w:rsidP="00330D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В Е Д Е Н И Я</w:t>
      </w:r>
    </w:p>
    <w:p w:rsidR="00247CE2" w:rsidRPr="00247CE2" w:rsidRDefault="00247CE2" w:rsidP="00247C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47CE2">
        <w:rPr>
          <w:rFonts w:ascii="Times New Roman" w:hAnsi="Times New Roman" w:cs="Times New Roman"/>
          <w:sz w:val="28"/>
          <w:szCs w:val="28"/>
        </w:rPr>
        <w:t xml:space="preserve">о весовых коэффициентах, </w:t>
      </w:r>
      <w:r w:rsidRPr="00BD29E7">
        <w:rPr>
          <w:rFonts w:ascii="Times New Roman" w:hAnsi="Times New Roman" w:cs="Times New Roman"/>
          <w:sz w:val="28"/>
          <w:szCs w:val="28"/>
        </w:rPr>
        <w:t>присвоенных целям</w:t>
      </w:r>
      <w:r w:rsidR="00BD29E7" w:rsidRPr="00BD29E7">
        <w:rPr>
          <w:rFonts w:ascii="Times New Roman" w:hAnsi="Times New Roman" w:cs="Times New Roman"/>
          <w:sz w:val="28"/>
          <w:szCs w:val="28"/>
        </w:rPr>
        <w:t xml:space="preserve"> муниципальной программы Минераловодского </w:t>
      </w:r>
      <w:r w:rsidR="00F71592">
        <w:rPr>
          <w:rFonts w:ascii="Times New Roman" w:hAnsi="Times New Roman" w:cs="Times New Roman"/>
          <w:sz w:val="28"/>
          <w:szCs w:val="28"/>
        </w:rPr>
        <w:t xml:space="preserve">муниципального округа Ставропольского края </w:t>
      </w:r>
      <w:r w:rsidR="00BD29E7" w:rsidRPr="00BD29E7">
        <w:rPr>
          <w:rFonts w:ascii="Times New Roman" w:hAnsi="Times New Roman" w:cs="Times New Roman"/>
          <w:sz w:val="28"/>
          <w:szCs w:val="28"/>
        </w:rPr>
        <w:t>«Совершенствование организации деятельности органов местного самоуправления»</w:t>
      </w:r>
      <w:r w:rsidRPr="00BD29E7">
        <w:rPr>
          <w:rFonts w:ascii="Times New Roman" w:hAnsi="Times New Roman" w:cs="Times New Roman"/>
          <w:sz w:val="28"/>
          <w:szCs w:val="28"/>
        </w:rPr>
        <w:t>,</w:t>
      </w:r>
      <w:r w:rsidR="00F71592">
        <w:rPr>
          <w:rFonts w:ascii="Times New Roman" w:hAnsi="Times New Roman" w:cs="Times New Roman"/>
          <w:sz w:val="28"/>
          <w:szCs w:val="28"/>
        </w:rPr>
        <w:t xml:space="preserve"> </w:t>
      </w:r>
      <w:r w:rsidRPr="00247CE2">
        <w:rPr>
          <w:rFonts w:ascii="Times New Roman" w:hAnsi="Times New Roman" w:cs="Times New Roman"/>
          <w:sz w:val="28"/>
          <w:szCs w:val="28"/>
        </w:rPr>
        <w:t>задачам подпрограмм Программы</w:t>
      </w:r>
    </w:p>
    <w:p w:rsidR="00330DE0" w:rsidRDefault="00330DE0" w:rsidP="00BC4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260"/>
        <w:gridCol w:w="851"/>
        <w:gridCol w:w="850"/>
        <w:gridCol w:w="851"/>
        <w:gridCol w:w="850"/>
        <w:gridCol w:w="851"/>
        <w:gridCol w:w="992"/>
        <w:gridCol w:w="992"/>
      </w:tblGrid>
      <w:tr w:rsidR="00182FC5" w:rsidTr="00182FC5">
        <w:tc>
          <w:tcPr>
            <w:tcW w:w="709" w:type="dxa"/>
            <w:vMerge w:val="restart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п/п/</w:t>
            </w:r>
          </w:p>
        </w:tc>
        <w:tc>
          <w:tcPr>
            <w:tcW w:w="3260" w:type="dxa"/>
            <w:vMerge w:val="restart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Подпрограммы, задачи Подпрограммы</w:t>
            </w:r>
          </w:p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gridSpan w:val="7"/>
          </w:tcPr>
          <w:p w:rsidR="00182FC5" w:rsidRDefault="00182FC5" w:rsidP="00B351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 весовых коэффициентов присвоенных целям Подпрограмме, задачам Подпрограммы по годам</w:t>
            </w:r>
          </w:p>
        </w:tc>
      </w:tr>
      <w:tr w:rsidR="00182FC5" w:rsidTr="00182FC5">
        <w:tc>
          <w:tcPr>
            <w:tcW w:w="709" w:type="dxa"/>
            <w:vMerge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50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850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851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992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992" w:type="dxa"/>
          </w:tcPr>
          <w:p w:rsidR="00182FC5" w:rsidRDefault="00182FC5" w:rsidP="007D24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</w:tr>
      <w:tr w:rsidR="00182FC5" w:rsidTr="007079DE">
        <w:trPr>
          <w:trHeight w:val="1509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182FC5" w:rsidRPr="00E049B3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«Развитие муниципальной службы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</w:p>
        </w:tc>
      </w:tr>
      <w:tr w:rsidR="00182FC5" w:rsidTr="007079DE">
        <w:trPr>
          <w:trHeight w:val="1597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</w:t>
            </w:r>
          </w:p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«Внедрение информационных технологий в систему муниципального управления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182FC5" w:rsidRPr="00E049B3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0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851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992" w:type="dxa"/>
            <w:vAlign w:val="center"/>
          </w:tcPr>
          <w:p w:rsidR="00182FC5" w:rsidRPr="003928D2" w:rsidRDefault="00182FC5" w:rsidP="00182FC5">
            <w:pPr>
              <w:jc w:val="center"/>
              <w:rPr>
                <w:sz w:val="24"/>
                <w:szCs w:val="24"/>
              </w:rPr>
            </w:pPr>
            <w:r w:rsidRPr="003928D2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82FC5" w:rsidTr="007079DE">
        <w:trPr>
          <w:trHeight w:val="1637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Default="00182FC5" w:rsidP="00182FC5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Цель программы  </w:t>
            </w:r>
          </w:p>
          <w:p w:rsidR="00182FC5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«Создание эффективной системы противодействия коррупции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</w:p>
          <w:p w:rsidR="00F71592" w:rsidRPr="00E049B3" w:rsidRDefault="00F71592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0,05</w:t>
            </w:r>
          </w:p>
        </w:tc>
      </w:tr>
      <w:tr w:rsidR="00182FC5" w:rsidTr="007079DE">
        <w:trPr>
          <w:trHeight w:val="1124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E049B3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  «Формирование открытого информационного пространства на территории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деятельности органов местного самоуправления»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0,15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182FC5" w:rsidTr="009A723E">
        <w:trPr>
          <w:trHeight w:val="1124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E049B3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Цель программы  «Повышение качества предоставления государственных и муниципальных услуг в Минераловодском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округ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82FC5" w:rsidTr="009A723E">
        <w:trPr>
          <w:trHeight w:val="1805"/>
        </w:trPr>
        <w:tc>
          <w:tcPr>
            <w:tcW w:w="709" w:type="dxa"/>
          </w:tcPr>
          <w:p w:rsidR="00182FC5" w:rsidRPr="00AA7D2B" w:rsidRDefault="00182FC5" w:rsidP="00182FC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182FC5" w:rsidRPr="00BF1B81" w:rsidRDefault="00182FC5" w:rsidP="00F71592">
            <w:pPr>
              <w:widowControl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 «Создание условий для эффективного решения вопросов местного значения, улучшение материально-технического оснащения, повышение качества условий труда работников отраслевых (функциональных) органов администрации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BF1B8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</w:p>
        </w:tc>
      </w:tr>
      <w:tr w:rsidR="00182FC5" w:rsidTr="00182FC5">
        <w:tc>
          <w:tcPr>
            <w:tcW w:w="9214" w:type="dxa"/>
            <w:gridSpan w:val="8"/>
          </w:tcPr>
          <w:p w:rsidR="00182FC5" w:rsidRPr="00E049B3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E049B3"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E049B3">
              <w:rPr>
                <w:rFonts w:ascii="Times New Roman" w:hAnsi="Times New Roman" w:cs="Times New Roman"/>
                <w:sz w:val="28"/>
                <w:szCs w:val="28"/>
              </w:rPr>
              <w:t>Развитие муниципальной службы»</w:t>
            </w:r>
          </w:p>
        </w:tc>
        <w:tc>
          <w:tcPr>
            <w:tcW w:w="992" w:type="dxa"/>
          </w:tcPr>
          <w:p w:rsidR="00182FC5" w:rsidRPr="00E049B3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260" w:type="dxa"/>
          </w:tcPr>
          <w:p w:rsidR="00182FC5" w:rsidRPr="00E049B3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F7159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049B3">
              <w:rPr>
                <w:rFonts w:ascii="Times New Roman" w:hAnsi="Times New Roman" w:cs="Times New Roman"/>
                <w:sz w:val="24"/>
                <w:szCs w:val="24"/>
              </w:rPr>
              <w:t>«Создание условий для р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азвития муниципальной службы в администрации Минераловодского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E049B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82FC5" w:rsidTr="00182FC5">
        <w:tc>
          <w:tcPr>
            <w:tcW w:w="9214" w:type="dxa"/>
            <w:gridSpan w:val="8"/>
          </w:tcPr>
          <w:p w:rsidR="00182FC5" w:rsidRPr="00BD7ECF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BD7ECF">
              <w:rPr>
                <w:rFonts w:ascii="Times New Roman" w:eastAsia="Arial" w:hAnsi="Times New Roman" w:cs="Times New Roman"/>
                <w:sz w:val="28"/>
                <w:szCs w:val="28"/>
                <w:lang w:bidi="ru-RU"/>
              </w:rPr>
              <w:t>Информатизация органов местного самоуправления»</w:t>
            </w:r>
          </w:p>
        </w:tc>
        <w:tc>
          <w:tcPr>
            <w:tcW w:w="992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  <w:p w:rsidR="00182FC5" w:rsidRPr="00BD7ECF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82FC5" w:rsidTr="00182FC5">
        <w:tc>
          <w:tcPr>
            <w:tcW w:w="9214" w:type="dxa"/>
            <w:gridSpan w:val="8"/>
          </w:tcPr>
          <w:p w:rsidR="00182FC5" w:rsidRPr="00BD7ECF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 в органах местного самоуправления Минераловодского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Default="00182FC5" w:rsidP="00182FC5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Устранение причин и условий, порождающих коррупцию в администрации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муниципального округа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, и формирование антикоррупционного сознания у муниципальных служащих администрации</w:t>
            </w:r>
            <w:r w:rsidR="00F715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Минераловодского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о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беспечение открытости и прозрачности муниципальной службы»</w:t>
            </w:r>
          </w:p>
          <w:p w:rsidR="00182FC5" w:rsidRPr="00BD7ECF" w:rsidRDefault="00182FC5" w:rsidP="00182FC5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1,0</w:t>
            </w:r>
          </w:p>
        </w:tc>
      </w:tr>
      <w:tr w:rsidR="00182FC5" w:rsidTr="00182FC5">
        <w:tc>
          <w:tcPr>
            <w:tcW w:w="9214" w:type="dxa"/>
            <w:gridSpan w:val="8"/>
          </w:tcPr>
          <w:p w:rsidR="00182FC5" w:rsidRPr="00BD7ECF" w:rsidRDefault="00182FC5" w:rsidP="00F71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публичной деятельности и информационной открытости органов местного самоуправления Минераловодского </w:t>
            </w:r>
            <w:r w:rsidR="00F71592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 w:rsidR="00F7159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Pr="0098238E" w:rsidRDefault="00182FC5" w:rsidP="00F715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«Эффективное взаимодействие со средствами массовой информации (СМИ) для освещения деятельности органов местного самоуправления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82FC5" w:rsidTr="00182FC5">
        <w:tc>
          <w:tcPr>
            <w:tcW w:w="9214" w:type="dxa"/>
            <w:gridSpan w:val="8"/>
          </w:tcPr>
          <w:p w:rsidR="00182FC5" w:rsidRPr="00BD7ECF" w:rsidRDefault="00182FC5" w:rsidP="00F71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Подпрограмма «Повышение  качества предоставления государственных и муниципальных услуг в Минераловодском </w:t>
            </w:r>
            <w:r w:rsidR="00F71592"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</w:t>
            </w: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>ом округе</w:t>
            </w:r>
            <w:r w:rsidR="00F7159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Ставропольского края</w:t>
            </w:r>
            <w:r w:rsidRPr="009823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» </w:t>
            </w:r>
          </w:p>
        </w:tc>
        <w:tc>
          <w:tcPr>
            <w:tcW w:w="992" w:type="dxa"/>
          </w:tcPr>
          <w:p w:rsidR="00182FC5" w:rsidRPr="0098238E" w:rsidRDefault="00182FC5" w:rsidP="00182FC5">
            <w:pPr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260" w:type="dxa"/>
          </w:tcPr>
          <w:p w:rsidR="00182FC5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Подпрограммы</w:t>
            </w:r>
          </w:p>
          <w:p w:rsidR="00182FC5" w:rsidRPr="00BD7ECF" w:rsidRDefault="00182FC5" w:rsidP="00182F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8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8238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и обеспечение деятельности МФЦ Минераловодского городского округа»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0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851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  <w:vAlign w:val="center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182FC5" w:rsidTr="00182FC5">
        <w:tc>
          <w:tcPr>
            <w:tcW w:w="9214" w:type="dxa"/>
            <w:gridSpan w:val="8"/>
          </w:tcPr>
          <w:p w:rsidR="00182FC5" w:rsidRPr="007D247F" w:rsidRDefault="00182FC5" w:rsidP="00F7159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 xml:space="preserve"> «Развитие  и улучшение материально-технического оснащения отраслевых (функциональных) органов администрации Минераловодского </w:t>
            </w:r>
            <w:r w:rsidR="00F71592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ого округа</w:t>
            </w:r>
            <w:r w:rsidR="00F71592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 края</w:t>
            </w:r>
            <w:r w:rsidRPr="007D24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82FC5" w:rsidTr="00182FC5">
        <w:tc>
          <w:tcPr>
            <w:tcW w:w="709" w:type="dxa"/>
          </w:tcPr>
          <w:p w:rsidR="00182FC5" w:rsidRDefault="00182FC5" w:rsidP="00182F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260" w:type="dxa"/>
          </w:tcPr>
          <w:p w:rsidR="00182FC5" w:rsidRPr="007D247F" w:rsidRDefault="00182FC5" w:rsidP="00F715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Задача Подпрограммы «Совершенствование материально-технической базы отраслевых (функциональных) органов администрации Минераловодского</w:t>
            </w:r>
            <w:r w:rsidR="00F71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1592"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муниципального округа Ставропольского края</w:t>
            </w:r>
            <w:bookmarkStart w:id="0" w:name="_GoBack"/>
            <w:bookmarkEnd w:id="0"/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1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82FC5" w:rsidRPr="007D247F" w:rsidRDefault="00182FC5" w:rsidP="00182FC5">
            <w:pPr>
              <w:jc w:val="center"/>
              <w:rPr>
                <w:rFonts w:ascii="Times New Roman" w:hAnsi="Times New Roman" w:cs="Times New Roman"/>
              </w:rPr>
            </w:pPr>
            <w:r w:rsidRPr="007D24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182FC5" w:rsidRPr="00182FC5" w:rsidRDefault="00182FC5" w:rsidP="00182F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2FC5"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</w:tbl>
    <w:p w:rsidR="007D247F" w:rsidRDefault="007D247F"/>
    <w:sectPr w:rsidR="007D247F" w:rsidSect="00917B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B8E" w:rsidRDefault="00886B8E" w:rsidP="00917B71">
      <w:pPr>
        <w:spacing w:after="0" w:line="240" w:lineRule="auto"/>
      </w:pPr>
      <w:r>
        <w:separator/>
      </w:r>
    </w:p>
  </w:endnote>
  <w:endnote w:type="continuationSeparator" w:id="0">
    <w:p w:rsidR="00886B8E" w:rsidRDefault="00886B8E" w:rsidP="0091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B8E" w:rsidRDefault="00886B8E" w:rsidP="00917B71">
      <w:pPr>
        <w:spacing w:after="0" w:line="240" w:lineRule="auto"/>
      </w:pPr>
      <w:r>
        <w:separator/>
      </w:r>
    </w:p>
  </w:footnote>
  <w:footnote w:type="continuationSeparator" w:id="0">
    <w:p w:rsidR="00886B8E" w:rsidRDefault="00886B8E" w:rsidP="00917B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8998376"/>
      <w:docPartObj>
        <w:docPartGallery w:val="Page Numbers (Top of Page)"/>
        <w:docPartUnique/>
      </w:docPartObj>
    </w:sdtPr>
    <w:sdtEndPr/>
    <w:sdtContent>
      <w:p w:rsidR="00917B71" w:rsidRDefault="00C109C8">
        <w:pPr>
          <w:pStyle w:val="a5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F7159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17B71" w:rsidRDefault="00917B7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6485393"/>
    <w:multiLevelType w:val="hybridMultilevel"/>
    <w:tmpl w:val="5F7A4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0DE0"/>
    <w:rsid w:val="00002503"/>
    <w:rsid w:val="000A6873"/>
    <w:rsid w:val="001545C7"/>
    <w:rsid w:val="00176132"/>
    <w:rsid w:val="00182FC5"/>
    <w:rsid w:val="001939C4"/>
    <w:rsid w:val="001B29C9"/>
    <w:rsid w:val="001F5316"/>
    <w:rsid w:val="00210F16"/>
    <w:rsid w:val="00247CE2"/>
    <w:rsid w:val="00314F5D"/>
    <w:rsid w:val="00330DE0"/>
    <w:rsid w:val="003541D6"/>
    <w:rsid w:val="003928D2"/>
    <w:rsid w:val="003F760C"/>
    <w:rsid w:val="00416527"/>
    <w:rsid w:val="00481A3C"/>
    <w:rsid w:val="004A6199"/>
    <w:rsid w:val="004C1E57"/>
    <w:rsid w:val="005F0040"/>
    <w:rsid w:val="00655EAB"/>
    <w:rsid w:val="006D56C3"/>
    <w:rsid w:val="00715407"/>
    <w:rsid w:val="00765E17"/>
    <w:rsid w:val="00782BE2"/>
    <w:rsid w:val="007C6958"/>
    <w:rsid w:val="007D247F"/>
    <w:rsid w:val="00854875"/>
    <w:rsid w:val="00886B8E"/>
    <w:rsid w:val="008D697A"/>
    <w:rsid w:val="00904BC0"/>
    <w:rsid w:val="00917B71"/>
    <w:rsid w:val="00945856"/>
    <w:rsid w:val="0098238E"/>
    <w:rsid w:val="00A715C0"/>
    <w:rsid w:val="00AE4749"/>
    <w:rsid w:val="00B3517E"/>
    <w:rsid w:val="00BC0744"/>
    <w:rsid w:val="00BC0F5D"/>
    <w:rsid w:val="00BC44EC"/>
    <w:rsid w:val="00BD29E7"/>
    <w:rsid w:val="00BD7ECF"/>
    <w:rsid w:val="00BF1B81"/>
    <w:rsid w:val="00C109C8"/>
    <w:rsid w:val="00C70C46"/>
    <w:rsid w:val="00CC3CEC"/>
    <w:rsid w:val="00D36283"/>
    <w:rsid w:val="00E049B3"/>
    <w:rsid w:val="00E04BC9"/>
    <w:rsid w:val="00E504A9"/>
    <w:rsid w:val="00EA7D6A"/>
    <w:rsid w:val="00F00FD4"/>
    <w:rsid w:val="00F71592"/>
    <w:rsid w:val="00FB48B4"/>
    <w:rsid w:val="00FF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4AD874-C7F9-4BA7-A3B4-0FB13C7C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0D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0DE0"/>
    <w:pPr>
      <w:ind w:left="720"/>
      <w:contextualSpacing/>
    </w:pPr>
  </w:style>
  <w:style w:type="paragraph" w:customStyle="1" w:styleId="ConsPlusNormal">
    <w:name w:val="ConsPlusNormal"/>
    <w:rsid w:val="0098238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7B71"/>
  </w:style>
  <w:style w:type="paragraph" w:styleId="a7">
    <w:name w:val="footer"/>
    <w:basedOn w:val="a"/>
    <w:link w:val="a8"/>
    <w:uiPriority w:val="99"/>
    <w:semiHidden/>
    <w:unhideWhenUsed/>
    <w:rsid w:val="00917B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7B71"/>
  </w:style>
  <w:style w:type="paragraph" w:styleId="a9">
    <w:name w:val="Balloon Text"/>
    <w:basedOn w:val="a"/>
    <w:link w:val="aa"/>
    <w:uiPriority w:val="99"/>
    <w:semiHidden/>
    <w:unhideWhenUsed/>
    <w:rsid w:val="00182F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82F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2D14D5B5-794E-4DEB-A765-A19A4F95E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587</Words>
  <Characters>3350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5</cp:revision>
  <cp:lastPrinted>2023-11-15T15:04:00Z</cp:lastPrinted>
  <dcterms:created xsi:type="dcterms:W3CDTF">2020-12-21T09:32:00Z</dcterms:created>
  <dcterms:modified xsi:type="dcterms:W3CDTF">2023-11-15T15:23:00Z</dcterms:modified>
</cp:coreProperties>
</file>