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7938" w:type="dxa"/>
        <w:tblLook w:val="04A0" w:firstRow="1" w:lastRow="0" w:firstColumn="1" w:lastColumn="0" w:noHBand="0" w:noVBand="1"/>
      </w:tblPr>
      <w:tblGrid>
        <w:gridCol w:w="6848"/>
      </w:tblGrid>
      <w:tr w:rsidR="00677CD3" w:rsidTr="00677CD3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9B46B4" w:rsidRPr="009B46B4" w:rsidRDefault="009B46B4" w:rsidP="009B46B4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  <w:r w:rsidRPr="009B46B4">
              <w:rPr>
                <w:sz w:val="28"/>
                <w:szCs w:val="28"/>
              </w:rPr>
              <w:t xml:space="preserve"> </w:t>
            </w:r>
          </w:p>
          <w:p w:rsidR="005F2E9C" w:rsidRDefault="009B46B4" w:rsidP="009B46B4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к постановлению администрации </w:t>
            </w:r>
          </w:p>
          <w:p w:rsidR="009B46B4" w:rsidRPr="009B46B4" w:rsidRDefault="009B46B4" w:rsidP="009B46B4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Минераловодского муниципального округа Ставропольского края </w:t>
            </w:r>
          </w:p>
          <w:p w:rsidR="00677CD3" w:rsidRPr="00677CD3" w:rsidRDefault="0032008E" w:rsidP="0032008E">
            <w:pPr>
              <w:spacing w:line="240" w:lineRule="exact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bookmarkStart w:id="0" w:name="_GoBack"/>
            <w:bookmarkEnd w:id="0"/>
            <w:r w:rsidR="009B46B4" w:rsidRPr="009B46B4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03 апреля 2024 г.</w:t>
            </w:r>
            <w:r w:rsidR="009B46B4" w:rsidRPr="009B46B4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749</w:t>
            </w:r>
            <w:r w:rsidR="005A6A7D">
              <w:rPr>
                <w:sz w:val="28"/>
                <w:szCs w:val="28"/>
              </w:rPr>
              <w:t xml:space="preserve"> </w:t>
            </w:r>
          </w:p>
        </w:tc>
      </w:tr>
      <w:tr w:rsidR="0099040F" w:rsidTr="00677CD3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99040F" w:rsidRPr="009B46B4" w:rsidRDefault="0099040F" w:rsidP="009B46B4">
            <w:pPr>
              <w:rPr>
                <w:sz w:val="28"/>
                <w:szCs w:val="28"/>
              </w:rPr>
            </w:pPr>
          </w:p>
        </w:tc>
      </w:tr>
    </w:tbl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F3F37">
        <w:rPr>
          <w:rFonts w:ascii="Times New Roman" w:hAnsi="Times New Roman" w:cs="Times New Roman"/>
          <w:sz w:val="28"/>
          <w:szCs w:val="28"/>
        </w:rPr>
        <w:t>1</w:t>
      </w:r>
      <w:r w:rsidRPr="00BD4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4030A" w:rsidRPr="00BD4B0E" w:rsidRDefault="0014030A" w:rsidP="0014030A">
      <w:pPr>
        <w:pStyle w:val="HTML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«Совершенствование организации деятельности органов местного самоуправления» </w:t>
      </w:r>
    </w:p>
    <w:p w:rsidR="0014030A" w:rsidRPr="00BD4B0E" w:rsidRDefault="0014030A" w:rsidP="0014030A">
      <w:pPr>
        <w:widowControl w:val="0"/>
        <w:ind w:firstLine="10206"/>
      </w:pPr>
      <w:r w:rsidRPr="00BD4B0E">
        <w:t xml:space="preserve">     </w:t>
      </w:r>
    </w:p>
    <w:p w:rsidR="0014030A" w:rsidRDefault="0014030A" w:rsidP="0014030A">
      <w:pPr>
        <w:ind w:right="30"/>
        <w:jc w:val="right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>Таблица 1</w:t>
      </w:r>
    </w:p>
    <w:p w:rsidR="0014030A" w:rsidRPr="00BD4B0E" w:rsidRDefault="0014030A" w:rsidP="0014030A">
      <w:pPr>
        <w:ind w:right="30"/>
        <w:jc w:val="right"/>
        <w:outlineLvl w:val="2"/>
        <w:rPr>
          <w:sz w:val="28"/>
          <w:szCs w:val="28"/>
        </w:rPr>
      </w:pPr>
    </w:p>
    <w:p w:rsidR="0014030A" w:rsidRPr="00BD4B0E" w:rsidRDefault="0014030A" w:rsidP="0014030A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BD4B0E">
        <w:rPr>
          <w:caps/>
          <w:sz w:val="28"/>
          <w:szCs w:val="28"/>
        </w:rPr>
        <w:t>Сведения</w:t>
      </w:r>
    </w:p>
    <w:p w:rsidR="0014030A" w:rsidRPr="00BD4B0E" w:rsidRDefault="0014030A" w:rsidP="0014030A">
      <w:pPr>
        <w:spacing w:line="240" w:lineRule="exact"/>
        <w:jc w:val="center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 xml:space="preserve">об индикаторах достижения целей муниципальной программы Минераловодского </w:t>
      </w:r>
      <w:r w:rsidR="00DB71E0">
        <w:rPr>
          <w:sz w:val="28"/>
          <w:szCs w:val="28"/>
        </w:rPr>
        <w:t>муниципальн</w:t>
      </w:r>
      <w:r w:rsidRPr="00BD4B0E">
        <w:rPr>
          <w:sz w:val="28"/>
          <w:szCs w:val="28"/>
        </w:rPr>
        <w:t xml:space="preserve">ого округа </w:t>
      </w:r>
      <w:r w:rsidR="00DB71E0">
        <w:rPr>
          <w:sz w:val="28"/>
          <w:szCs w:val="28"/>
        </w:rPr>
        <w:t xml:space="preserve">Ставропольского края </w:t>
      </w:r>
      <w:r w:rsidRPr="00BD4B0E">
        <w:rPr>
          <w:sz w:val="28"/>
          <w:szCs w:val="28"/>
        </w:rPr>
        <w:t>«Совершенствование организации деятельности органов местного самоуправления» и показателях решения задач и их значениях</w:t>
      </w:r>
    </w:p>
    <w:p w:rsidR="0014030A" w:rsidRPr="008A7831" w:rsidRDefault="0014030A" w:rsidP="0014030A">
      <w:pPr>
        <w:rPr>
          <w:color w:val="FF0000"/>
          <w:sz w:val="12"/>
          <w:szCs w:val="12"/>
        </w:rPr>
      </w:pPr>
    </w:p>
    <w:tbl>
      <w:tblPr>
        <w:tblW w:w="1568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85"/>
        <w:gridCol w:w="24"/>
        <w:gridCol w:w="32"/>
        <w:gridCol w:w="3512"/>
        <w:gridCol w:w="1276"/>
        <w:gridCol w:w="142"/>
        <w:gridCol w:w="850"/>
        <w:gridCol w:w="992"/>
        <w:gridCol w:w="993"/>
        <w:gridCol w:w="992"/>
        <w:gridCol w:w="992"/>
        <w:gridCol w:w="992"/>
        <w:gridCol w:w="993"/>
        <w:gridCol w:w="992"/>
        <w:gridCol w:w="850"/>
        <w:gridCol w:w="1134"/>
        <w:gridCol w:w="236"/>
      </w:tblGrid>
      <w:tr w:rsidR="00DB71E0" w:rsidRPr="007B4E3E" w:rsidTr="00133EA0">
        <w:trPr>
          <w:gridAfter w:val="1"/>
          <w:wAfter w:w="236" w:type="dxa"/>
        </w:trPr>
        <w:tc>
          <w:tcPr>
            <w:tcW w:w="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№ п/п</w:t>
            </w:r>
          </w:p>
        </w:tc>
        <w:tc>
          <w:tcPr>
            <w:tcW w:w="3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Единица       измерения</w:t>
            </w:r>
          </w:p>
        </w:tc>
        <w:tc>
          <w:tcPr>
            <w:tcW w:w="992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DB71E0" w:rsidRPr="007B4E3E" w:rsidTr="00133EA0">
        <w:trPr>
          <w:gridAfter w:val="1"/>
          <w:wAfter w:w="236" w:type="dxa"/>
          <w:trHeight w:val="789"/>
        </w:trPr>
        <w:tc>
          <w:tcPr>
            <w:tcW w:w="7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3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6F34CE">
            <w:pPr>
              <w:jc w:val="center"/>
            </w:pPr>
            <w: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6F34CE">
            <w:pPr>
              <w:jc w:val="center"/>
            </w:pPr>
            <w: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6F34CE">
            <w:pPr>
              <w:jc w:val="center"/>
            </w:pPr>
            <w: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B23B1">
            <w:pPr>
              <w:jc w:val="center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B23B1">
            <w:pPr>
              <w:jc w:val="center"/>
            </w:pPr>
          </w:p>
          <w:p w:rsidR="00DB71E0" w:rsidRDefault="00DB71E0" w:rsidP="000B23B1">
            <w:pPr>
              <w:jc w:val="center"/>
            </w:pPr>
            <w:r>
              <w:t>2026</w:t>
            </w:r>
          </w:p>
        </w:tc>
      </w:tr>
      <w:tr w:rsidR="00DB71E0" w:rsidRPr="007B4E3E" w:rsidTr="00DF761D">
        <w:trPr>
          <w:gridAfter w:val="1"/>
          <w:wAfter w:w="236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034EEE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34EEE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34EEE">
            <w:pPr>
              <w:jc w:val="center"/>
            </w:pPr>
            <w:r>
              <w:t>13</w:t>
            </w:r>
          </w:p>
        </w:tc>
      </w:tr>
      <w:tr w:rsidR="00DF761D" w:rsidRPr="005F324E" w:rsidTr="007557A9">
        <w:trPr>
          <w:gridAfter w:val="1"/>
          <w:wAfter w:w="236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61D" w:rsidRPr="00954585" w:rsidRDefault="00DF761D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</w:t>
            </w:r>
          </w:p>
        </w:tc>
        <w:tc>
          <w:tcPr>
            <w:tcW w:w="135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61D" w:rsidRPr="00954585" w:rsidRDefault="00DF761D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1 Программы - «</w:t>
            </w:r>
            <w:r w:rsidRPr="00954585">
              <w:rPr>
                <w:b/>
                <w:bCs/>
                <w:sz w:val="24"/>
                <w:szCs w:val="24"/>
              </w:rPr>
              <w:t xml:space="preserve">Развитие муниципальной службы в администрации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954585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bCs/>
                <w:sz w:val="24"/>
                <w:szCs w:val="24"/>
              </w:rPr>
              <w:t>»</w:t>
            </w:r>
            <w:r w:rsidRPr="0095458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1D" w:rsidRPr="00954585" w:rsidRDefault="00DF761D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F761D">
        <w:trPr>
          <w:gridAfter w:val="1"/>
          <w:wAfter w:w="236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повысивших свой профессиональный уровень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F761D" w:rsidRPr="005F324E" w:rsidTr="00901BD5">
        <w:trPr>
          <w:gridAfter w:val="1"/>
          <w:wAfter w:w="236" w:type="dxa"/>
          <w:trHeight w:val="201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1D" w:rsidRPr="00954585" w:rsidRDefault="00DF761D" w:rsidP="005D607F">
            <w:pPr>
              <w:rPr>
                <w:sz w:val="24"/>
                <w:szCs w:val="24"/>
              </w:rPr>
            </w:pPr>
          </w:p>
        </w:tc>
        <w:tc>
          <w:tcPr>
            <w:tcW w:w="1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61D" w:rsidRPr="00954585" w:rsidRDefault="00DF761D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DF761D" w:rsidRPr="00954585" w:rsidRDefault="00DF761D" w:rsidP="005F2E9C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Подпрограмма 1. «Развитие муниципальной службы»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1D" w:rsidRPr="00954585" w:rsidRDefault="00DF761D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133EA0">
        <w:trPr>
          <w:gridAfter w:val="1"/>
          <w:wAfter w:w="236" w:type="dxa"/>
        </w:trPr>
        <w:tc>
          <w:tcPr>
            <w:tcW w:w="12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Задача 1 подпрограммы 1  Программы - «Создание условий для развития муниципальной </w:t>
            </w:r>
            <w:r>
              <w:rPr>
                <w:b/>
                <w:sz w:val="24"/>
                <w:szCs w:val="24"/>
              </w:rPr>
              <w:t>с</w:t>
            </w:r>
            <w:r w:rsidRPr="00954585">
              <w:rPr>
                <w:b/>
                <w:sz w:val="24"/>
                <w:szCs w:val="24"/>
              </w:rPr>
              <w:t xml:space="preserve">лужбы </w:t>
            </w:r>
          </w:p>
          <w:p w:rsidR="00DB71E0" w:rsidRPr="00954585" w:rsidRDefault="00DB71E0" w:rsidP="00DB71E0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5F324E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lastRenderedPageBreak/>
              <w:t>1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B4E3E" w:rsidRDefault="00133EA0" w:rsidP="00133EA0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13</w:t>
            </w:r>
          </w:p>
        </w:tc>
      </w:tr>
      <w:tr w:rsidR="00133EA0" w:rsidRPr="005F324E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1.1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разработанных нормативных правовых актов, направленных на совершенствование муниципальной службы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33EA0" w:rsidRPr="005F324E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1.2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Pr="00954585" w:rsidRDefault="00133EA0" w:rsidP="00133EA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муниципальных служащих, прошедших курсы повышения квалификации, профессиональной переподготовки и 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должностей, включенных в перечни должностей, установленные муниципальными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954585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133EA0" w:rsidRPr="005F324E" w:rsidTr="00157037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1.3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Default="00133EA0" w:rsidP="00133EA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 xml:space="preserve">Количество заседаний комиссии по формированию кадрового резерва и резерва управленческих кадров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954585">
              <w:rPr>
                <w:sz w:val="24"/>
                <w:szCs w:val="24"/>
              </w:rPr>
              <w:t>ого округа</w:t>
            </w:r>
          </w:p>
          <w:p w:rsidR="00133EA0" w:rsidRPr="00954585" w:rsidRDefault="00133EA0" w:rsidP="00133EA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заседаний комиссии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5703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5703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3EA0" w:rsidRPr="005F324E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lastRenderedPageBreak/>
              <w:t>1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B4E3E" w:rsidRDefault="00133EA0" w:rsidP="00133EA0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13</w:t>
            </w:r>
          </w:p>
        </w:tc>
      </w:tr>
      <w:tr w:rsidR="00133EA0" w:rsidRPr="005F324E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1.4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Pr="00954585" w:rsidRDefault="00133EA0" w:rsidP="00133EA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прошедших аттестацию (из числа муниципальных служащих, подлежащих аттестации)</w:t>
            </w:r>
          </w:p>
          <w:p w:rsidR="00133EA0" w:rsidRPr="00954585" w:rsidRDefault="00133EA0" w:rsidP="00133EA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57037" w:rsidRDefault="00157037" w:rsidP="00133EA0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33EA0" w:rsidRPr="004C7BAF" w:rsidTr="00133EA0">
        <w:trPr>
          <w:gridAfter w:val="1"/>
          <w:wAfter w:w="236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561A28" w:rsidRDefault="00133EA0" w:rsidP="00133EA0">
            <w:pPr>
              <w:widowControl w:val="0"/>
              <w:suppressAutoHyphens/>
              <w:ind w:left="87"/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2</w:t>
            </w:r>
          </w:p>
        </w:tc>
        <w:tc>
          <w:tcPr>
            <w:tcW w:w="1176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585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 - «Внедрение информационных технологий в систему муниципального управления</w:t>
            </w:r>
          </w:p>
          <w:p w:rsidR="00133EA0" w:rsidRPr="00EB2F2F" w:rsidRDefault="00133EA0" w:rsidP="00133EA0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Минераловодского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ого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Ставропольского края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  <w:trHeight w:val="1881"/>
        </w:trPr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pStyle w:val="a3"/>
              <w:shd w:val="clear" w:color="auto" w:fill="FFFFFF"/>
              <w:spacing w:before="0" w:after="0"/>
              <w:ind w:left="743"/>
              <w:jc w:val="both"/>
              <w:rPr>
                <w:lang w:val="ru-RU"/>
              </w:rPr>
            </w:pPr>
            <w:r w:rsidRPr="005525A3">
              <w:rPr>
                <w:lang w:val="ru-RU"/>
              </w:rPr>
              <w:t>Доля автоматизированных рабочих мест, включенных в СЭДД в отраслевых (функциональных) органах (структурных подразделениях) администрации Мине</w:t>
            </w:r>
            <w:r>
              <w:rPr>
                <w:lang w:val="ru-RU"/>
              </w:rPr>
              <w:t>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F761D" w:rsidRPr="00954585" w:rsidTr="002A39E5">
        <w:trPr>
          <w:gridAfter w:val="1"/>
          <w:wAfter w:w="236" w:type="dxa"/>
          <w:trHeight w:val="631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61D" w:rsidRDefault="00DF761D" w:rsidP="00133EA0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DF761D" w:rsidRPr="00954585" w:rsidRDefault="00DF761D" w:rsidP="00133EA0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  <w:shd w:val="clear" w:color="auto" w:fill="FFFFFF"/>
              </w:rPr>
              <w:t>Подпрограмма 2. «Информатизация органов местного самоуправления»</w:t>
            </w:r>
          </w:p>
          <w:p w:rsidR="00DF761D" w:rsidRPr="00954585" w:rsidRDefault="00DF761D" w:rsidP="00133EA0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1D" w:rsidRPr="00954585" w:rsidRDefault="00DF761D" w:rsidP="00133EA0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104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</w:rPr>
              <w:t>Задача 1 подпрограммы 2 Программы - 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2.1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Pr="00954585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Доля межведомственного электронного документооборота между структурными подразделениями администрации Минераловодского </w:t>
            </w:r>
            <w:r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 xml:space="preserve">ого округа </w:t>
            </w:r>
            <w:r>
              <w:rPr>
                <w:lang w:val="ru-RU"/>
              </w:rPr>
              <w:t xml:space="preserve">Ставропольского края </w:t>
            </w:r>
            <w:r w:rsidRPr="00954585">
              <w:rPr>
                <w:lang w:val="ru-RU"/>
              </w:rPr>
              <w:t>в общем объеме документооборота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57037" w:rsidRDefault="00157037" w:rsidP="00157037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57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lastRenderedPageBreak/>
              <w:t>1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B4E3E" w:rsidRDefault="00133EA0" w:rsidP="00133EA0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13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Количество лицензионных специализированных программных    систем в отраслевых (функциональных) органах  (структурных подразделениях) администрации Минераловодского </w:t>
            </w:r>
            <w:r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</w:t>
            </w:r>
          </w:p>
          <w:p w:rsidR="00133EA0" w:rsidRPr="00954585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7037" w:rsidRDefault="00157037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7037" w:rsidRDefault="00157037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7037" w:rsidRDefault="00157037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7037" w:rsidRDefault="00157037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57037" w:rsidRDefault="00157037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</w:tr>
      <w:tr w:rsidR="00133EA0" w:rsidRPr="00954585" w:rsidTr="00DF761D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Pr="00954585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>Количество обученных сотрудников работе в СЭДД и электронном юридически значимом документообороте</w:t>
            </w:r>
          </w:p>
          <w:p w:rsidR="00133EA0" w:rsidRPr="00954585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133EA0" w:rsidRPr="00954585" w:rsidTr="00DF761D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561A28" w:rsidRDefault="00133EA0" w:rsidP="00133EA0">
            <w:pPr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3.</w:t>
            </w:r>
          </w:p>
        </w:tc>
        <w:tc>
          <w:tcPr>
            <w:tcW w:w="127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3 Программы - «Создание эффективной системы противодействия</w:t>
            </w:r>
          </w:p>
          <w:p w:rsidR="00133EA0" w:rsidRDefault="00133EA0" w:rsidP="00133EA0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коррупции 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DF761D">
        <w:trPr>
          <w:gridAfter w:val="1"/>
          <w:wAfter w:w="236" w:type="dxa"/>
        </w:trPr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F356E0" w:rsidRDefault="00133EA0" w:rsidP="00133EA0">
            <w:pPr>
              <w:ind w:left="601"/>
              <w:rPr>
                <w:b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  <w:lang w:eastAsia="ar-SA"/>
              </w:rPr>
              <w:t>У</w:t>
            </w:r>
            <w:r w:rsidRPr="00F356E0">
              <w:rPr>
                <w:kern w:val="2"/>
                <w:sz w:val="24"/>
                <w:szCs w:val="24"/>
                <w:lang w:eastAsia="ar-SA"/>
              </w:rPr>
              <w:t xml:space="preserve">частие муниципальных служащих, в должностные обязанности которых входит участие в противодействии коррупции, а также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</w:t>
            </w:r>
            <w:r w:rsidRPr="00F356E0">
              <w:rPr>
                <w:kern w:val="2"/>
                <w:sz w:val="24"/>
                <w:szCs w:val="24"/>
                <w:lang w:eastAsia="ar-SA"/>
              </w:rPr>
              <w:lastRenderedPageBreak/>
              <w:t>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DF761D" w:rsidRPr="00954585" w:rsidTr="00854E10">
        <w:tc>
          <w:tcPr>
            <w:tcW w:w="1545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61D" w:rsidRDefault="00DF761D" w:rsidP="00133EA0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Подпрограмма 3. «Противодействие коррупции в органах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>»</w:t>
            </w:r>
          </w:p>
          <w:p w:rsidR="00DF761D" w:rsidRPr="00954585" w:rsidRDefault="00DF761D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DF761D" w:rsidRPr="00954585" w:rsidRDefault="00DF761D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F761D" w:rsidRPr="00954585" w:rsidTr="00271DE2"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761D" w:rsidRPr="007261CB" w:rsidRDefault="00DF761D" w:rsidP="00133EA0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F761D" w:rsidRPr="00DF761D" w:rsidRDefault="00DF761D" w:rsidP="00133EA0">
            <w:pPr>
              <w:pStyle w:val="ConsPlusNormal"/>
              <w:tabs>
                <w:tab w:val="left" w:pos="298"/>
              </w:tabs>
              <w:ind w:left="72" w:firstLine="0"/>
              <w:jc w:val="center"/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</w:pPr>
            <w:r w:rsidRPr="007261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1 подпрограммы 3: </w:t>
            </w:r>
            <w:r w:rsidRPr="00DF761D">
              <w:rPr>
                <w:rFonts w:ascii="Times New Roman" w:hAnsi="Times New Roman" w:cs="Times New Roman"/>
                <w:b/>
                <w:sz w:val="24"/>
                <w:szCs w:val="24"/>
              </w:rPr>
              <w:t>«Устранение причин и условий, порождающих коррупцию, в администрации Минераловодского городского округа и формирование антикоррупционного сознания у муниципальных     служащих администрации</w:t>
            </w:r>
            <w:r w:rsidRPr="00DF761D"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 xml:space="preserve"> Минераловодского муниципального округа Ставропольского края, о</w:t>
            </w:r>
            <w:r w:rsidRPr="00DF761D">
              <w:rPr>
                <w:rFonts w:ascii="Times New Roman" w:hAnsi="Times New Roman" w:cs="Times New Roman"/>
                <w:b/>
                <w:sz w:val="24"/>
                <w:szCs w:val="24"/>
              </w:rPr>
              <w:t>беспечение открытости и прозрачности муниципальной службы</w:t>
            </w:r>
            <w:r w:rsidRPr="00DF761D">
              <w:rPr>
                <w:rFonts w:ascii="Times New Roman" w:eastAsia="Courier New" w:hAnsi="Times New Roman" w:cs="Times New Roman"/>
                <w:b/>
                <w:sz w:val="24"/>
                <w:szCs w:val="24"/>
                <w:shd w:val="clear" w:color="auto" w:fill="FFFFFF"/>
                <w:lang w:bidi="ru-RU"/>
              </w:rPr>
              <w:t>»</w:t>
            </w:r>
          </w:p>
          <w:p w:rsidR="00DF761D" w:rsidRPr="00954585" w:rsidRDefault="00DF761D" w:rsidP="00133EA0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F761D" w:rsidRPr="00954585" w:rsidRDefault="00DF761D" w:rsidP="00133EA0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  <w:vAlign w:val="center"/>
          </w:tcPr>
          <w:p w:rsidR="00DF761D" w:rsidRPr="00954585" w:rsidRDefault="00DF761D" w:rsidP="00133EA0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33EA0" w:rsidRPr="00DC7FBF" w:rsidTr="00DF761D">
        <w:trPr>
          <w:gridAfter w:val="1"/>
          <w:wAfter w:w="236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DC7FBF" w:rsidRDefault="00133EA0" w:rsidP="00133EA0">
            <w:pPr>
              <w:pStyle w:val="ConsPlusCell"/>
              <w:widowControl/>
              <w:jc w:val="center"/>
            </w:pPr>
            <w:r w:rsidRPr="00DC7FBF">
              <w:t>3.1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1D" w:rsidRPr="00DC7FBF" w:rsidRDefault="00133EA0" w:rsidP="00DF761D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принятых муниципальных правовых актов, направленных на противодействие коррупции (включая методики и рекомендации)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133EA0" w:rsidRPr="00DC7FBF" w:rsidTr="00133EA0">
        <w:trPr>
          <w:gridAfter w:val="1"/>
          <w:wAfter w:w="236" w:type="dxa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DC7FBF" w:rsidRDefault="00133EA0" w:rsidP="00133EA0">
            <w:pPr>
              <w:pStyle w:val="ConsPlusCell"/>
              <w:widowControl/>
              <w:jc w:val="center"/>
            </w:pPr>
            <w:r w:rsidRPr="00DC7FBF">
              <w:t>3.2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DF761D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Количество заседаний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 </w:t>
            </w:r>
          </w:p>
          <w:p w:rsidR="00DF761D" w:rsidRPr="00DC7FBF" w:rsidRDefault="00DF761D" w:rsidP="00DF761D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57037" w:rsidRDefault="00157037" w:rsidP="00157037">
            <w:pPr>
              <w:jc w:val="center"/>
              <w:rPr>
                <w:sz w:val="24"/>
                <w:szCs w:val="24"/>
              </w:rPr>
            </w:pPr>
          </w:p>
          <w:p w:rsidR="00133EA0" w:rsidRPr="00DC7FBF" w:rsidRDefault="00133EA0" w:rsidP="00157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33EA0" w:rsidRPr="00DC7FBF" w:rsidTr="00133EA0">
        <w:trPr>
          <w:gridAfter w:val="1"/>
          <w:wAfter w:w="236" w:type="dxa"/>
          <w:trHeight w:val="52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lastRenderedPageBreak/>
              <w:t>1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13</w:t>
            </w:r>
          </w:p>
        </w:tc>
      </w:tr>
      <w:tr w:rsidR="00133EA0" w:rsidRPr="00DC7FBF" w:rsidTr="00133EA0">
        <w:trPr>
          <w:gridAfter w:val="1"/>
          <w:wAfter w:w="236" w:type="dxa"/>
          <w:trHeight w:val="69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DC7FBF" w:rsidRDefault="00133EA0" w:rsidP="00133EA0">
            <w:pPr>
              <w:pStyle w:val="ConsPlusCell"/>
              <w:widowControl/>
              <w:jc w:val="center"/>
            </w:pPr>
            <w:r w:rsidRPr="00DC7FBF">
              <w:t>3.3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DC7FBF" w:rsidRDefault="00133EA0" w:rsidP="00133EA0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заключений по результатам проведения антикоррупционной экспертизы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133EA0" w:rsidRPr="00DC7FBF" w:rsidTr="00133EA0">
        <w:trPr>
          <w:gridAfter w:val="1"/>
          <w:wAfter w:w="236" w:type="dxa"/>
          <w:trHeight w:val="1539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DC7FBF" w:rsidRDefault="00133EA0" w:rsidP="00133EA0">
            <w:pPr>
              <w:pStyle w:val="ConsPlusCell"/>
              <w:widowControl/>
              <w:jc w:val="center"/>
            </w:pPr>
            <w:r w:rsidRPr="00DC7FBF">
              <w:t>3.4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DC7FBF" w:rsidRDefault="00133EA0" w:rsidP="00133EA0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Доля проанализированных анкет,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DC7FBF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</w:p>
          <w:p w:rsidR="00133EA0" w:rsidRPr="00DC7FBF" w:rsidRDefault="00133EA0" w:rsidP="00133EA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DC7FBF" w:rsidRDefault="00133EA0" w:rsidP="00133EA0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DF761D" w:rsidRDefault="00DF761D" w:rsidP="00133EA0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</w:p>
          <w:p w:rsidR="00133EA0" w:rsidRPr="00DC7FBF" w:rsidRDefault="00133EA0" w:rsidP="00133EA0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F761D" w:rsidRPr="00954585" w:rsidTr="00DF761D">
        <w:trPr>
          <w:gridAfter w:val="1"/>
          <w:wAfter w:w="236" w:type="dxa"/>
          <w:trHeight w:val="1611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61D" w:rsidRDefault="00DF761D" w:rsidP="00133EA0">
            <w:pPr>
              <w:jc w:val="center"/>
              <w:rPr>
                <w:sz w:val="24"/>
                <w:szCs w:val="24"/>
              </w:rPr>
            </w:pPr>
          </w:p>
          <w:p w:rsidR="00DF761D" w:rsidRDefault="00DF761D" w:rsidP="00133EA0">
            <w:pPr>
              <w:jc w:val="center"/>
              <w:rPr>
                <w:sz w:val="24"/>
                <w:szCs w:val="24"/>
              </w:rPr>
            </w:pPr>
          </w:p>
          <w:p w:rsidR="00DF761D" w:rsidRDefault="00DF761D" w:rsidP="00133EA0">
            <w:pPr>
              <w:jc w:val="center"/>
              <w:rPr>
                <w:sz w:val="24"/>
                <w:szCs w:val="24"/>
              </w:rPr>
            </w:pPr>
          </w:p>
          <w:p w:rsidR="00DF761D" w:rsidRDefault="00DF761D" w:rsidP="00133EA0">
            <w:pPr>
              <w:rPr>
                <w:sz w:val="24"/>
                <w:szCs w:val="24"/>
              </w:rPr>
            </w:pPr>
          </w:p>
          <w:p w:rsidR="00DF761D" w:rsidRPr="00561A28" w:rsidRDefault="00DF761D" w:rsidP="00133EA0">
            <w:pPr>
              <w:rPr>
                <w:sz w:val="24"/>
                <w:szCs w:val="24"/>
              </w:rPr>
            </w:pPr>
          </w:p>
        </w:tc>
        <w:tc>
          <w:tcPr>
            <w:tcW w:w="1360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761D" w:rsidRPr="00954585" w:rsidRDefault="00DF761D" w:rsidP="00DF761D">
            <w:pPr>
              <w:jc w:val="center"/>
              <w:rPr>
                <w:b/>
                <w:sz w:val="24"/>
                <w:szCs w:val="24"/>
              </w:rPr>
            </w:pPr>
            <w:r w:rsidRPr="00380F5F">
              <w:rPr>
                <w:b/>
                <w:sz w:val="24"/>
                <w:szCs w:val="24"/>
              </w:rPr>
              <w:t>Цель 4 Программы - «</w:t>
            </w:r>
            <w:r w:rsidRPr="00380F5F">
              <w:rPr>
                <w:b/>
                <w:bCs/>
                <w:sz w:val="24"/>
                <w:szCs w:val="24"/>
              </w:rPr>
              <w:t xml:space="preserve">Формирование открытого информационного пространства на территории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380F5F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380F5F">
              <w:rPr>
                <w:b/>
                <w:bCs/>
                <w:sz w:val="24"/>
                <w:szCs w:val="24"/>
              </w:rPr>
      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1D" w:rsidRPr="00954585" w:rsidRDefault="00DF761D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  <w:trHeight w:val="27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380F5F" w:rsidRDefault="00133EA0" w:rsidP="00133EA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Pr="00380F5F" w:rsidRDefault="00133EA0" w:rsidP="00133EA0">
            <w:pPr>
              <w:pStyle w:val="a3"/>
              <w:shd w:val="clear" w:color="auto" w:fill="FFFFFF"/>
              <w:spacing w:before="0" w:after="0"/>
              <w:jc w:val="both"/>
              <w:rPr>
                <w:lang w:val="ru-RU"/>
              </w:rPr>
            </w:pPr>
            <w:r w:rsidRPr="00380F5F">
              <w:rPr>
                <w:lang w:val="ru-RU"/>
              </w:rPr>
              <w:t xml:space="preserve">Количество </w:t>
            </w:r>
            <w:r>
              <w:rPr>
                <w:lang w:val="ru-RU"/>
              </w:rPr>
              <w:t xml:space="preserve">источников </w:t>
            </w:r>
            <w:r w:rsidRPr="00380F5F">
              <w:rPr>
                <w:lang w:val="ru-RU"/>
              </w:rPr>
              <w:t xml:space="preserve">средств массовой информации (СМИ), освещающих деятельности органов местного самоуправления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380F5F" w:rsidRDefault="00133EA0" w:rsidP="00133EA0">
            <w:pPr>
              <w:jc w:val="center"/>
              <w:rPr>
                <w:sz w:val="24"/>
                <w:szCs w:val="24"/>
              </w:rPr>
            </w:pPr>
            <w:r w:rsidRPr="00380F5F"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380F5F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380F5F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380F5F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380F5F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380F5F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380F5F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12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Подпрограмма 4. «Обеспечение публичной деятельности и информационной открытости </w:t>
            </w:r>
          </w:p>
          <w:p w:rsidR="00133EA0" w:rsidRPr="007261CB" w:rsidRDefault="00133EA0" w:rsidP="00133EA0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7261CB">
              <w:rPr>
                <w:b/>
                <w:sz w:val="24"/>
                <w:szCs w:val="24"/>
              </w:rPr>
              <w:t xml:space="preserve">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1247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4 Программы - «Эффективное взаимодействие со средствами массовой информации (СМИ) для освещения деятельности 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  <w:p w:rsidR="00DF761D" w:rsidRPr="007261CB" w:rsidRDefault="00DF761D" w:rsidP="00133EA0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87789F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lastRenderedPageBreak/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B4E3E" w:rsidRDefault="00133EA0" w:rsidP="00133EA0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13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Pr="007261CB" w:rsidRDefault="00133EA0" w:rsidP="00133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подготовленных  информационных материалов, пресс-релизов, публикаций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443B51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443B51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443B51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4.2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Количество посещений официального сайта администрации Минераловодского муниципального округа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443B51" w:rsidRDefault="00133EA0" w:rsidP="00133EA0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443B51" w:rsidRDefault="00133EA0" w:rsidP="00133EA0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443B51" w:rsidRDefault="00133EA0" w:rsidP="00133EA0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443B51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4.3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Частота упоминаний о деятельности администрации Минераловодского муниципального округа Ставропольского края и ее руководителях в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55049D" w:rsidRDefault="00133EA0" w:rsidP="00133EA0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55049D" w:rsidRDefault="00133EA0" w:rsidP="00133EA0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Pr="007261CB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Степень информированности населения Минераловодского муниципального округа Ставропольского края о деятельности органов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C37A62" w:rsidRDefault="00133EA0" w:rsidP="00133EA0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C37A62" w:rsidRDefault="00133EA0" w:rsidP="00133EA0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>Цель 5  Программы - «</w:t>
            </w:r>
            <w:r w:rsidRPr="007261CB">
              <w:rPr>
                <w:b/>
                <w:bCs/>
                <w:sz w:val="24"/>
                <w:szCs w:val="24"/>
              </w:rPr>
              <w:t xml:space="preserve">Повышение  качества предоставления государственных и муниципальных услуг в Минераловодском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7261CB">
              <w:rPr>
                <w:b/>
                <w:bCs/>
                <w:sz w:val="24"/>
                <w:szCs w:val="24"/>
              </w:rPr>
              <w:t>ом округе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jc w:val="center"/>
              <w:rPr>
                <w:b/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Pr="007261CB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Уровень удовлетворенности населения Минераловодского </w:t>
            </w:r>
            <w:r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 xml:space="preserve">ого округа </w:t>
            </w:r>
            <w:r>
              <w:rPr>
                <w:lang w:val="ru-RU"/>
              </w:rPr>
              <w:t xml:space="preserve">Ставропольского края </w:t>
            </w:r>
            <w:r w:rsidRPr="007261CB">
              <w:rPr>
                <w:lang w:val="ru-RU"/>
              </w:rPr>
              <w:t xml:space="preserve">качеством и доступностью государственных и  муниципальных услуг, </w:t>
            </w:r>
            <w:r w:rsidRPr="007261CB">
              <w:rPr>
                <w:lang w:val="ru-RU"/>
              </w:rPr>
              <w:lastRenderedPageBreak/>
              <w:t xml:space="preserve">предоставляемых непосредственно органами местного самоуправления Минераловодского </w:t>
            </w:r>
            <w:r>
              <w:rPr>
                <w:lang w:val="ru-RU"/>
              </w:rPr>
              <w:t>муниципальног</w:t>
            </w:r>
            <w:r w:rsidRPr="007261CB">
              <w:rPr>
                <w:lang w:val="ru-RU"/>
              </w:rPr>
              <w:t>о округа</w:t>
            </w:r>
            <w:r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 и на базе многофункционального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5703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133EA0" w:rsidRDefault="00133EA0" w:rsidP="00157037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  <w:p w:rsidR="00133EA0" w:rsidRPr="007261CB" w:rsidRDefault="00133EA0" w:rsidP="00133EA0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>Подпрограмма 5. «Снижение административных барьеров, оптимизация и повышение качества предоставления государственных и муницип</w:t>
            </w:r>
            <w:r>
              <w:rPr>
                <w:b/>
                <w:sz w:val="24"/>
                <w:szCs w:val="24"/>
              </w:rPr>
              <w:t>альных услуг в Минераловодском муниципальн</w:t>
            </w:r>
            <w:r w:rsidRPr="007261CB">
              <w:rPr>
                <w:b/>
                <w:sz w:val="24"/>
                <w:szCs w:val="24"/>
              </w:rPr>
              <w:t>ом округе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1148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A471ED" w:rsidRDefault="00133EA0" w:rsidP="00133EA0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5 Программы </w:t>
            </w:r>
            <w:r w:rsidRPr="00A471ED">
              <w:rPr>
                <w:b/>
                <w:sz w:val="24"/>
                <w:szCs w:val="24"/>
              </w:rPr>
              <w:t>- «</w:t>
            </w:r>
            <w:r>
              <w:rPr>
                <w:b/>
                <w:sz w:val="24"/>
                <w:szCs w:val="24"/>
              </w:rPr>
              <w:t>П</w:t>
            </w:r>
            <w:r w:rsidRPr="00A471ED">
              <w:rPr>
                <w:b/>
                <w:sz w:val="24"/>
                <w:szCs w:val="24"/>
              </w:rPr>
              <w:t xml:space="preserve">овышение доступности и качества предоставления государственных и муниципальных услуг в Минераловодском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A471ED">
              <w:rPr>
                <w:b/>
                <w:sz w:val="24"/>
                <w:szCs w:val="24"/>
              </w:rPr>
              <w:t>ом округе Ставропольского края, в том числе в многофункциональном центре предоставления государственных и муниципальных услуг</w:t>
            </w:r>
            <w:r w:rsidRPr="00A471ED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954585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261CB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Доля населения Минераловодского </w:t>
            </w:r>
            <w:r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,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центре, в общей численности населения Минераловодского </w:t>
            </w:r>
            <w:r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</w:t>
            </w:r>
          </w:p>
          <w:p w:rsidR="00133EA0" w:rsidRPr="007261CB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57037" w:rsidRDefault="00157037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133EA0" w:rsidRPr="00954585" w:rsidTr="0041698C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lastRenderedPageBreak/>
              <w:t>1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B4E3E" w:rsidRDefault="00133EA0" w:rsidP="00133EA0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13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5.2.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Pr="00E4766C" w:rsidRDefault="00133EA0" w:rsidP="00133EA0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Доля </w:t>
            </w:r>
            <w:r w:rsidRPr="00E4766C">
              <w:rPr>
                <w:lang w:val="ru-RU"/>
              </w:rPr>
              <w:t xml:space="preserve">населения Минераловодского </w:t>
            </w:r>
            <w:r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края, </w:t>
            </w:r>
            <w:r w:rsidRPr="00E4766C">
              <w:rPr>
                <w:lang w:val="ru-RU"/>
              </w:rPr>
              <w:t>удовлетворенно</w:t>
            </w:r>
            <w:r>
              <w:rPr>
                <w:lang w:val="ru-RU"/>
              </w:rPr>
              <w:t>го</w:t>
            </w:r>
            <w:r w:rsidRPr="00E4766C">
              <w:rPr>
                <w:lang w:val="ru-RU"/>
              </w:rPr>
              <w:t xml:space="preserve"> качеством и доступностью государственных и муниципальных услуг, предоставляемых непосредственно органами местного самоуправления Минераловодского </w:t>
            </w:r>
            <w:r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>
              <w:rPr>
                <w:lang w:val="ru-RU"/>
              </w:rPr>
              <w:t xml:space="preserve"> Ставропольского края </w:t>
            </w:r>
            <w:r w:rsidRPr="00E4766C">
              <w:rPr>
                <w:lang w:val="ru-RU"/>
              </w:rPr>
              <w:t>и на базе многофункционального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4766C">
              <w:rPr>
                <w:lang w:val="ru-RU"/>
              </w:rPr>
              <w:t>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57037" w:rsidRDefault="00157037" w:rsidP="00133EA0">
            <w:pPr>
              <w:jc w:val="center"/>
              <w:rPr>
                <w:sz w:val="24"/>
                <w:szCs w:val="24"/>
              </w:rPr>
            </w:pPr>
          </w:p>
          <w:p w:rsidR="00157037" w:rsidRDefault="00157037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63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  <w:p w:rsidR="00133EA0" w:rsidRPr="00B43E7D" w:rsidRDefault="00133EA0" w:rsidP="00133EA0">
            <w:pPr>
              <w:jc w:val="center"/>
              <w:rPr>
                <w:b/>
              </w:rPr>
            </w:pPr>
            <w:r w:rsidRPr="00B73502">
              <w:rPr>
                <w:b/>
                <w:sz w:val="24"/>
                <w:szCs w:val="24"/>
              </w:rPr>
              <w:t xml:space="preserve">Цель </w:t>
            </w:r>
            <w:r>
              <w:rPr>
                <w:b/>
                <w:sz w:val="24"/>
                <w:szCs w:val="24"/>
              </w:rPr>
              <w:t xml:space="preserve">7 </w:t>
            </w:r>
            <w:r w:rsidRPr="00B73502">
              <w:rPr>
                <w:b/>
                <w:sz w:val="24"/>
                <w:szCs w:val="24"/>
              </w:rPr>
              <w:t xml:space="preserve"> Программы.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>
              <w:rPr>
                <w:b/>
                <w:sz w:val="24"/>
                <w:szCs w:val="24"/>
              </w:rPr>
              <w:t xml:space="preserve"> муниципального</w:t>
            </w:r>
            <w:r w:rsidRPr="00B73502">
              <w:rPr>
                <w:b/>
                <w:sz w:val="24"/>
                <w:szCs w:val="24"/>
              </w:rPr>
              <w:t xml:space="preserve">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33EA0" w:rsidRPr="00C4761A" w:rsidRDefault="00133EA0" w:rsidP="00133EA0">
            <w:pPr>
              <w:pStyle w:val="a3"/>
              <w:shd w:val="clear" w:color="auto" w:fill="FFFFFF"/>
              <w:spacing w:before="0" w:after="0"/>
              <w:rPr>
                <w:rFonts w:cs="Times New Roman"/>
                <w:lang w:val="ru-RU"/>
              </w:rPr>
            </w:pPr>
            <w:r w:rsidRPr="00BB06C3">
              <w:rPr>
                <w:rFonts w:cs="Times New Roman"/>
                <w:kern w:val="2"/>
                <w:lang w:val="ru-RU" w:eastAsia="ar-SA"/>
              </w:rPr>
              <w:t xml:space="preserve">Уровень улучшения материально-технического </w:t>
            </w:r>
            <w:r w:rsidRPr="00BB06C3">
              <w:rPr>
                <w:rFonts w:cs="Times New Roman"/>
                <w:lang w:val="ru-RU"/>
              </w:rPr>
              <w:t xml:space="preserve">оснащения отраслевых (функциональных) органов администрации Минераловодского </w:t>
            </w:r>
            <w:r>
              <w:rPr>
                <w:rFonts w:cs="Times New Roman"/>
                <w:lang w:val="ru-RU"/>
              </w:rPr>
              <w:t>муниципальн</w:t>
            </w:r>
            <w:r w:rsidRPr="00BB06C3">
              <w:rPr>
                <w:rFonts w:cs="Times New Roman"/>
                <w:lang w:val="ru-RU"/>
              </w:rPr>
              <w:t>ого округа</w:t>
            </w:r>
            <w:r>
              <w:rPr>
                <w:rFonts w:cs="Times New Roman"/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261CB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954585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keepNext/>
              <w:tabs>
                <w:tab w:val="left" w:pos="792"/>
              </w:tabs>
              <w:rPr>
                <w:b/>
                <w:sz w:val="24"/>
                <w:szCs w:val="24"/>
              </w:rPr>
            </w:pPr>
          </w:p>
          <w:p w:rsidR="00133EA0" w:rsidRDefault="00133EA0" w:rsidP="00133EA0">
            <w:pPr>
              <w:keepNext/>
              <w:tabs>
                <w:tab w:val="left" w:pos="792"/>
              </w:tabs>
              <w:rPr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Подпрограмма 7 </w:t>
            </w:r>
            <w:r w:rsidRPr="00B73502">
              <w:rPr>
                <w:b/>
                <w:bCs/>
                <w:sz w:val="24"/>
                <w:szCs w:val="24"/>
              </w:rPr>
              <w:t>«</w:t>
            </w:r>
            <w:r w:rsidRPr="00B73502">
              <w:rPr>
                <w:b/>
                <w:sz w:val="24"/>
                <w:szCs w:val="24"/>
              </w:rPr>
              <w:t xml:space="preserve">Развитие и улучшение материально-технического оснащения отраслевых (функциональных) органов администрации </w:t>
            </w:r>
            <w:r>
              <w:rPr>
                <w:b/>
                <w:sz w:val="24"/>
                <w:szCs w:val="24"/>
              </w:rPr>
              <w:t>Минераловодского муниципальн</w:t>
            </w:r>
            <w:r w:rsidRPr="00B73502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143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  <w:r w:rsidRPr="00DE3AB3">
              <w:rPr>
                <w:b/>
                <w:sz w:val="24"/>
                <w:szCs w:val="24"/>
              </w:rPr>
              <w:t xml:space="preserve">Задача 1 Подпрограммы </w:t>
            </w:r>
            <w:r w:rsidRPr="00F534CB">
              <w:rPr>
                <w:b/>
                <w:sz w:val="24"/>
                <w:szCs w:val="24"/>
              </w:rPr>
              <w:t xml:space="preserve">7 «Совершенствование материально-технической базы отраслевых (функциональных) органов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F534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F534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DE3AB3" w:rsidRDefault="00133EA0" w:rsidP="00133EA0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33EA0" w:rsidRPr="00954585" w:rsidTr="00FC6A0E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lastRenderedPageBreak/>
              <w:t>1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 w:rsidRPr="007B4E3E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7B4E3E" w:rsidRDefault="00133EA0" w:rsidP="00133EA0">
            <w:pPr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7B4E3E" w:rsidRDefault="00133EA0" w:rsidP="00133EA0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Default="00133EA0" w:rsidP="00133EA0">
            <w:pPr>
              <w:jc w:val="center"/>
            </w:pPr>
            <w: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</w:pPr>
            <w:r>
              <w:t>13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>оля помещений в здании, находящихся в пользовании отра</w:t>
            </w:r>
            <w:r>
              <w:rPr>
                <w:sz w:val="24"/>
                <w:szCs w:val="24"/>
              </w:rPr>
              <w:t xml:space="preserve">слевых (функциональных) органов </w:t>
            </w:r>
            <w:r w:rsidRPr="00B73502">
              <w:rPr>
                <w:sz w:val="24"/>
                <w:szCs w:val="24"/>
              </w:rPr>
              <w:t xml:space="preserve">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sz w:val="24"/>
                <w:szCs w:val="24"/>
              </w:rPr>
              <w:t xml:space="preserve"> требующих ремонта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133EA0" w:rsidRPr="00B73502" w:rsidRDefault="00133EA0" w:rsidP="00133EA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.2.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32008E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 xml:space="preserve">оля рабочих мест в даниях находящихся в пользовании отраслевых (функциональных) органов администрации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>
              <w:rPr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sz w:val="24"/>
                <w:szCs w:val="24"/>
              </w:rPr>
              <w:t>, оснащенных мебелью, оборудованием и материалами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33EA0" w:rsidRPr="00954585" w:rsidTr="00133EA0">
        <w:trPr>
          <w:gridAfter w:val="1"/>
          <w:wAfter w:w="236" w:type="dxa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.3</w:t>
            </w:r>
          </w:p>
        </w:tc>
        <w:tc>
          <w:tcPr>
            <w:tcW w:w="3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EA0" w:rsidRPr="00B73502" w:rsidRDefault="00133EA0" w:rsidP="00133EA0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 xml:space="preserve">оля мероприятий в области хозяйственного содержания и использования имущественного комплекса, предназначенного для функционирования отраслевых (функциональных) органов администрации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EA0" w:rsidRPr="00B73502" w:rsidRDefault="00133EA0" w:rsidP="00133E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D607F" w:rsidRPr="00954585" w:rsidRDefault="005D607F">
      <w:pPr>
        <w:rPr>
          <w:sz w:val="24"/>
          <w:szCs w:val="24"/>
        </w:rPr>
      </w:pPr>
    </w:p>
    <w:sectPr w:rsidR="005D607F" w:rsidRPr="00954585" w:rsidSect="0046764A">
      <w:headerReference w:type="default" r:id="rId7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4F5" w:rsidRDefault="00B964F5" w:rsidP="0046764A">
      <w:r>
        <w:separator/>
      </w:r>
    </w:p>
  </w:endnote>
  <w:endnote w:type="continuationSeparator" w:id="0">
    <w:p w:rsidR="00B964F5" w:rsidRDefault="00B964F5" w:rsidP="0046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4F5" w:rsidRDefault="00B964F5" w:rsidP="0046764A">
      <w:r>
        <w:separator/>
      </w:r>
    </w:p>
  </w:footnote>
  <w:footnote w:type="continuationSeparator" w:id="0">
    <w:p w:rsidR="00B964F5" w:rsidRDefault="00B964F5" w:rsidP="00467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827219"/>
      <w:docPartObj>
        <w:docPartGallery w:val="Page Numbers (Top of Page)"/>
        <w:docPartUnique/>
      </w:docPartObj>
    </w:sdtPr>
    <w:sdtEndPr/>
    <w:sdtContent>
      <w:p w:rsidR="00EB2F2F" w:rsidRDefault="00EB2F2F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2008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B2F2F" w:rsidRDefault="00EB2F2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30A"/>
    <w:rsid w:val="00002503"/>
    <w:rsid w:val="00034EEE"/>
    <w:rsid w:val="000A6873"/>
    <w:rsid w:val="000B23B1"/>
    <w:rsid w:val="000B6395"/>
    <w:rsid w:val="00133EA0"/>
    <w:rsid w:val="0014030A"/>
    <w:rsid w:val="00157037"/>
    <w:rsid w:val="001939C4"/>
    <w:rsid w:val="001B29C9"/>
    <w:rsid w:val="001E57A1"/>
    <w:rsid w:val="001F5316"/>
    <w:rsid w:val="002235F8"/>
    <w:rsid w:val="00233F89"/>
    <w:rsid w:val="002C5491"/>
    <w:rsid w:val="002D396B"/>
    <w:rsid w:val="0032008E"/>
    <w:rsid w:val="00331F2E"/>
    <w:rsid w:val="00376657"/>
    <w:rsid w:val="00377D9E"/>
    <w:rsid w:val="00380F5F"/>
    <w:rsid w:val="003A141F"/>
    <w:rsid w:val="003A2BF7"/>
    <w:rsid w:val="003E332B"/>
    <w:rsid w:val="00407940"/>
    <w:rsid w:val="00416527"/>
    <w:rsid w:val="00425E20"/>
    <w:rsid w:val="00436746"/>
    <w:rsid w:val="00443B51"/>
    <w:rsid w:val="0046764A"/>
    <w:rsid w:val="004A6199"/>
    <w:rsid w:val="004C7747"/>
    <w:rsid w:val="004E4AFE"/>
    <w:rsid w:val="00517E81"/>
    <w:rsid w:val="0052026D"/>
    <w:rsid w:val="0053011A"/>
    <w:rsid w:val="0055049D"/>
    <w:rsid w:val="00552267"/>
    <w:rsid w:val="005525A3"/>
    <w:rsid w:val="00561A28"/>
    <w:rsid w:val="0057089F"/>
    <w:rsid w:val="00593E70"/>
    <w:rsid w:val="005A6A7D"/>
    <w:rsid w:val="005B53BB"/>
    <w:rsid w:val="005D607F"/>
    <w:rsid w:val="005F2E9C"/>
    <w:rsid w:val="0061783F"/>
    <w:rsid w:val="00655EAB"/>
    <w:rsid w:val="00677CD3"/>
    <w:rsid w:val="00692A44"/>
    <w:rsid w:val="006D56C3"/>
    <w:rsid w:val="006F34CE"/>
    <w:rsid w:val="00706029"/>
    <w:rsid w:val="00715407"/>
    <w:rsid w:val="00722E86"/>
    <w:rsid w:val="007261CB"/>
    <w:rsid w:val="00743178"/>
    <w:rsid w:val="00765E17"/>
    <w:rsid w:val="0077202B"/>
    <w:rsid w:val="007E13FF"/>
    <w:rsid w:val="008140AA"/>
    <w:rsid w:val="008167F2"/>
    <w:rsid w:val="00830297"/>
    <w:rsid w:val="008365E5"/>
    <w:rsid w:val="00841DF0"/>
    <w:rsid w:val="0085312D"/>
    <w:rsid w:val="00854875"/>
    <w:rsid w:val="00855FB7"/>
    <w:rsid w:val="00871929"/>
    <w:rsid w:val="00876DA4"/>
    <w:rsid w:val="00886EDB"/>
    <w:rsid w:val="00895421"/>
    <w:rsid w:val="008A3403"/>
    <w:rsid w:val="008D697A"/>
    <w:rsid w:val="00904BC0"/>
    <w:rsid w:val="00954585"/>
    <w:rsid w:val="009879D8"/>
    <w:rsid w:val="0099040F"/>
    <w:rsid w:val="009B46B4"/>
    <w:rsid w:val="009C08B3"/>
    <w:rsid w:val="009C3400"/>
    <w:rsid w:val="009E15E1"/>
    <w:rsid w:val="00A41948"/>
    <w:rsid w:val="00A471ED"/>
    <w:rsid w:val="00A576E4"/>
    <w:rsid w:val="00A715C0"/>
    <w:rsid w:val="00AC4113"/>
    <w:rsid w:val="00AD19F7"/>
    <w:rsid w:val="00AE4749"/>
    <w:rsid w:val="00AE4B7E"/>
    <w:rsid w:val="00B55C51"/>
    <w:rsid w:val="00B57049"/>
    <w:rsid w:val="00B73502"/>
    <w:rsid w:val="00B964F5"/>
    <w:rsid w:val="00BA6909"/>
    <w:rsid w:val="00BB06C3"/>
    <w:rsid w:val="00BB0DF4"/>
    <w:rsid w:val="00BC188A"/>
    <w:rsid w:val="00BF185D"/>
    <w:rsid w:val="00C03DA6"/>
    <w:rsid w:val="00C37A62"/>
    <w:rsid w:val="00C4761A"/>
    <w:rsid w:val="00C84834"/>
    <w:rsid w:val="00CA115A"/>
    <w:rsid w:val="00CC3CEC"/>
    <w:rsid w:val="00D00B7F"/>
    <w:rsid w:val="00D2502B"/>
    <w:rsid w:val="00D510ED"/>
    <w:rsid w:val="00D72C73"/>
    <w:rsid w:val="00DB71E0"/>
    <w:rsid w:val="00DC7FBF"/>
    <w:rsid w:val="00DE3AB3"/>
    <w:rsid w:val="00DF3F37"/>
    <w:rsid w:val="00DF761D"/>
    <w:rsid w:val="00DF78F0"/>
    <w:rsid w:val="00E04BC9"/>
    <w:rsid w:val="00E3371E"/>
    <w:rsid w:val="00E4766C"/>
    <w:rsid w:val="00EA7D6A"/>
    <w:rsid w:val="00EB2F2F"/>
    <w:rsid w:val="00EC28F2"/>
    <w:rsid w:val="00F05DC9"/>
    <w:rsid w:val="00F356E0"/>
    <w:rsid w:val="00F44D64"/>
    <w:rsid w:val="00F46059"/>
    <w:rsid w:val="00F534CB"/>
    <w:rsid w:val="00F66E58"/>
    <w:rsid w:val="00F83BE5"/>
    <w:rsid w:val="00FC3DDE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69F18-8E62-4D0C-A3EC-B243B95C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0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locked/>
    <w:rsid w:val="0014030A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1403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14030A"/>
    <w:rPr>
      <w:rFonts w:ascii="Consolas" w:eastAsia="Calibri" w:hAnsi="Consolas" w:cs="Times New Roman"/>
      <w:sz w:val="20"/>
      <w:szCs w:val="20"/>
      <w:lang w:eastAsia="ru-RU"/>
    </w:rPr>
  </w:style>
  <w:style w:type="paragraph" w:customStyle="1" w:styleId="ConsPlusCell">
    <w:name w:val="ConsPlusCell"/>
    <w:rsid w:val="001403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rsid w:val="0014030A"/>
    <w:pPr>
      <w:widowControl w:val="0"/>
      <w:suppressAutoHyphens/>
      <w:overflowPunct/>
      <w:autoSpaceDE/>
      <w:autoSpaceDN/>
      <w:adjustRightInd/>
      <w:spacing w:before="280" w:after="28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1403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14030A"/>
    <w:pPr>
      <w:widowControl w:val="0"/>
      <w:suppressAutoHyphens/>
      <w:overflowPunct/>
      <w:autoSpaceDN/>
      <w:adjustRightInd/>
    </w:pPr>
    <w:rPr>
      <w:rFonts w:ascii="Courier New" w:eastAsia="Courier New" w:hAnsi="Courier New" w:cs="Courier New"/>
      <w:lang w:bidi="ru-RU"/>
    </w:rPr>
  </w:style>
  <w:style w:type="table" w:styleId="a4">
    <w:name w:val="Table Grid"/>
    <w:basedOn w:val="a1"/>
    <w:uiPriority w:val="59"/>
    <w:rsid w:val="0067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B73502"/>
    <w:pPr>
      <w:overflowPunct/>
      <w:autoSpaceDE/>
      <w:autoSpaceDN/>
      <w:adjustRightInd/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B735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676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676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19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192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411FD9-084B-434D-AE6E-4E38B997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1602</Words>
  <Characters>9135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20</cp:revision>
  <cp:lastPrinted>2024-03-29T12:25:00Z</cp:lastPrinted>
  <dcterms:created xsi:type="dcterms:W3CDTF">2020-12-21T09:25:00Z</dcterms:created>
  <dcterms:modified xsi:type="dcterms:W3CDTF">2024-04-04T12:20:00Z</dcterms:modified>
</cp:coreProperties>
</file>