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Ind w:w="4786" w:type="dxa"/>
        <w:tblLook w:val="04A0" w:firstRow="1" w:lastRow="0" w:firstColumn="1" w:lastColumn="0" w:noHBand="0" w:noVBand="1"/>
      </w:tblPr>
      <w:tblGrid>
        <w:gridCol w:w="4784"/>
      </w:tblGrid>
      <w:tr w:rsidR="00842636" w:rsidTr="00842636"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:rsidR="00842636" w:rsidRPr="00842636" w:rsidRDefault="00842636" w:rsidP="0084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263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1 </w:t>
            </w:r>
          </w:p>
          <w:p w:rsidR="00842636" w:rsidRPr="00842636" w:rsidRDefault="00842636" w:rsidP="008426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2636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Минераловодского муниципального округа Ставропольского края </w:t>
            </w:r>
          </w:p>
          <w:p w:rsidR="00842636" w:rsidRDefault="00FD1032" w:rsidP="00FD103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  14.12.2023</w:t>
            </w:r>
            <w:r w:rsidR="00842636" w:rsidRPr="00842636">
              <w:rPr>
                <w:rFonts w:ascii="Times New Roman" w:hAnsi="Times New Roman" w:cs="Times New Roman"/>
                <w:sz w:val="28"/>
                <w:szCs w:val="28"/>
              </w:rPr>
              <w:t xml:space="preserve"> 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2751</w:t>
            </w:r>
          </w:p>
        </w:tc>
      </w:tr>
    </w:tbl>
    <w:p w:rsidR="00842636" w:rsidRDefault="00842636" w:rsidP="007E64EF">
      <w:pPr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490" w:rsidRDefault="009E6490" w:rsidP="009E6490">
      <w:pPr>
        <w:tabs>
          <w:tab w:val="left" w:pos="6508"/>
        </w:tabs>
        <w:spacing w:after="0" w:line="240" w:lineRule="auto"/>
        <w:ind w:firstLine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490" w:rsidRDefault="009E6490" w:rsidP="009E64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490" w:rsidRPr="009E6490" w:rsidRDefault="009E6490" w:rsidP="009E64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</w:t>
      </w:r>
    </w:p>
    <w:p w:rsidR="009E6490" w:rsidRDefault="009E6490" w:rsidP="009E64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МИНЕРАЛОВОДСКОГО 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</w:p>
    <w:p w:rsidR="009E6490" w:rsidRPr="009E6490" w:rsidRDefault="009E6490" w:rsidP="009E64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ЭКОНОМИКИ»</w:t>
      </w:r>
    </w:p>
    <w:p w:rsidR="009E6490" w:rsidRPr="009E6490" w:rsidRDefault="009E6490" w:rsidP="009E64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5884"/>
      </w:tblGrid>
      <w:tr w:rsidR="009E6490" w:rsidRPr="009E6490" w:rsidTr="007E64EF">
        <w:trPr>
          <w:trHeight w:val="515"/>
        </w:trPr>
        <w:tc>
          <w:tcPr>
            <w:tcW w:w="3472" w:type="dxa"/>
          </w:tcPr>
          <w:p w:rsidR="009E6490" w:rsidRPr="009E6490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5884" w:type="dxa"/>
          </w:tcPr>
          <w:p w:rsidR="009E6490" w:rsidRPr="009E6490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Минераловодского муниципального округа </w:t>
            </w:r>
            <w:r w:rsidR="00EB7481" w:rsidRPr="00FF1835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  <w:r w:rsidR="00EB7481"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экономики» (далее – Программа);</w:t>
            </w:r>
          </w:p>
          <w:p w:rsidR="009E6490" w:rsidRPr="009E6490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6490" w:rsidRPr="009E6490" w:rsidTr="007E64EF">
        <w:trPr>
          <w:trHeight w:val="793"/>
        </w:trPr>
        <w:tc>
          <w:tcPr>
            <w:tcW w:w="3472" w:type="dxa"/>
          </w:tcPr>
          <w:p w:rsidR="009E6490" w:rsidRPr="009E6490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Программы</w:t>
            </w:r>
          </w:p>
        </w:tc>
        <w:tc>
          <w:tcPr>
            <w:tcW w:w="5884" w:type="dxa"/>
          </w:tcPr>
          <w:p w:rsidR="009E6490" w:rsidRPr="009E6490" w:rsidRDefault="009E6490" w:rsidP="007E64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Минераловодского муниципального округа Ставропольского края (управление экономического развития администрации Минераловодского муниципального округа Ставропольского края (далее – управление экономического развития); </w:t>
            </w:r>
            <w:r w:rsidRPr="009E64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отдел торговли, бытового обслуживания и защиты прав потребителей администрации Минераловодского </w:t>
            </w: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r w:rsidRPr="009E64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округа Ставропольского </w:t>
            </w:r>
            <w:r w:rsidR="00514286" w:rsidRPr="009E64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края (</w:t>
            </w:r>
            <w:r w:rsidRPr="009E64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далее – отдел торговли)</w:t>
            </w: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);</w:t>
            </w:r>
          </w:p>
          <w:p w:rsidR="009E6490" w:rsidRPr="009E6490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6490" w:rsidRPr="009E6490" w:rsidTr="007E64EF">
        <w:trPr>
          <w:trHeight w:val="555"/>
        </w:trPr>
        <w:tc>
          <w:tcPr>
            <w:tcW w:w="3472" w:type="dxa"/>
          </w:tcPr>
          <w:p w:rsidR="009E6490" w:rsidRPr="00144C44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4C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Программы</w:t>
            </w:r>
          </w:p>
        </w:tc>
        <w:tc>
          <w:tcPr>
            <w:tcW w:w="5884" w:type="dxa"/>
          </w:tcPr>
          <w:p w:rsidR="009E6490" w:rsidRPr="00144C44" w:rsidRDefault="00144C44" w:rsidP="00144C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144C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предусмотрено</w:t>
            </w:r>
          </w:p>
        </w:tc>
      </w:tr>
      <w:tr w:rsidR="009E6490" w:rsidRPr="009E6490" w:rsidTr="007E64EF">
        <w:trPr>
          <w:trHeight w:val="579"/>
        </w:trPr>
        <w:tc>
          <w:tcPr>
            <w:tcW w:w="3472" w:type="dxa"/>
          </w:tcPr>
          <w:p w:rsidR="009E6490" w:rsidRPr="009E6490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Программы</w:t>
            </w:r>
          </w:p>
        </w:tc>
        <w:tc>
          <w:tcPr>
            <w:tcW w:w="5884" w:type="dxa"/>
          </w:tcPr>
          <w:p w:rsidR="009E6490" w:rsidRPr="009E6490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предусмотрено;</w:t>
            </w:r>
          </w:p>
          <w:p w:rsidR="009E6490" w:rsidRPr="009E6490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6490" w:rsidRPr="009E6490" w:rsidTr="007E64EF">
        <w:trPr>
          <w:trHeight w:val="793"/>
        </w:trPr>
        <w:tc>
          <w:tcPr>
            <w:tcW w:w="3472" w:type="dxa"/>
          </w:tcPr>
          <w:p w:rsidR="009E6490" w:rsidRPr="009E6490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 Программы</w:t>
            </w:r>
          </w:p>
        </w:tc>
        <w:tc>
          <w:tcPr>
            <w:tcW w:w="5884" w:type="dxa"/>
          </w:tcPr>
          <w:p w:rsidR="009E6490" w:rsidRPr="009E6490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«Развитие субъектов малого и среднего предпринимательства»;</w:t>
            </w:r>
          </w:p>
          <w:p w:rsidR="009E6490" w:rsidRPr="009E6490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«Развитие туризма в Минераловодском муниципальном округе</w:t>
            </w:r>
            <w:r w:rsidR="00EB7481" w:rsidRPr="00FF1835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»;</w:t>
            </w:r>
          </w:p>
          <w:p w:rsidR="009E6490" w:rsidRPr="009E6490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«Улучшение инвестиционного климата в Минераловодском муниципальном округе</w:t>
            </w:r>
            <w:r w:rsidR="00EB7481" w:rsidRPr="00FF1835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  <w:p w:rsidR="009E6490" w:rsidRPr="009E6490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6490" w:rsidRPr="009E6490" w:rsidTr="007E64EF">
        <w:trPr>
          <w:trHeight w:val="878"/>
        </w:trPr>
        <w:tc>
          <w:tcPr>
            <w:tcW w:w="3472" w:type="dxa"/>
          </w:tcPr>
          <w:p w:rsidR="009E6490" w:rsidRPr="009E6490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Программы</w:t>
            </w:r>
          </w:p>
        </w:tc>
        <w:tc>
          <w:tcPr>
            <w:tcW w:w="5884" w:type="dxa"/>
          </w:tcPr>
          <w:p w:rsidR="009E6490" w:rsidRPr="009E6490" w:rsidRDefault="009E6490" w:rsidP="009E6490">
            <w:pPr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создание комфортных условий для ведения бизнеса в Минераловодском муниципальном округе</w:t>
            </w:r>
            <w:r w:rsidR="00EB7481" w:rsidRPr="00FF1835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9E6490" w:rsidRPr="009E6490" w:rsidRDefault="009E6490" w:rsidP="004F1683">
            <w:pPr>
              <w:autoSpaceDE w:val="0"/>
              <w:autoSpaceDN w:val="0"/>
              <w:adjustRightInd w:val="0"/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содействие развитию индустрии туризма в Минераловодском муниципальном округе</w:t>
            </w:r>
            <w:r w:rsidR="004F1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F1683"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Ставропольского края</w:t>
            </w: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</w:t>
            </w:r>
          </w:p>
          <w:p w:rsidR="009E6490" w:rsidRPr="009E6490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развитие экономического потенциала и формирование благоприятного инвестиционного климата в Минераловодском муниципальном округе</w:t>
            </w:r>
            <w:r w:rsidR="00EB7481" w:rsidRPr="00FF1835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E6490" w:rsidRPr="009E6490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6490" w:rsidRPr="009E6490" w:rsidTr="007E64EF">
        <w:trPr>
          <w:trHeight w:val="793"/>
        </w:trPr>
        <w:tc>
          <w:tcPr>
            <w:tcW w:w="3472" w:type="dxa"/>
          </w:tcPr>
          <w:p w:rsidR="009E6490" w:rsidRPr="009E6490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Индикаторы достижения целей Программы </w:t>
            </w:r>
          </w:p>
          <w:p w:rsidR="009E6490" w:rsidRPr="009E6490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84" w:type="dxa"/>
          </w:tcPr>
          <w:p w:rsidR="009E6490" w:rsidRPr="009E6490" w:rsidRDefault="009E6490" w:rsidP="009E6490">
            <w:pPr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E6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д</w:t>
            </w:r>
            <w:r w:rsidRPr="009E6490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организаций;</w:t>
            </w:r>
          </w:p>
          <w:p w:rsidR="009E6490" w:rsidRPr="009E6490" w:rsidRDefault="009E6490" w:rsidP="009E6490">
            <w:pPr>
              <w:spacing w:after="0" w:line="240" w:lineRule="auto"/>
              <w:ind w:firstLine="267"/>
              <w:jc w:val="both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9E6490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- численность занятых в сфере малого и среднего предпринимательства в Минераловодском муниципальном округе</w:t>
            </w:r>
            <w:r w:rsidR="00EB7481" w:rsidRPr="00FF1835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9E6490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 xml:space="preserve">, включая индивидуальных предпринимателей; </w:t>
            </w:r>
          </w:p>
          <w:p w:rsidR="009E6490" w:rsidRPr="009E6490" w:rsidRDefault="009E6490" w:rsidP="009E6490">
            <w:pPr>
              <w:spacing w:after="0" w:line="240" w:lineRule="auto"/>
              <w:ind w:firstLine="267"/>
              <w:jc w:val="both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9E6490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- количество туристов, посетивших Минераловодский муниципальный округ</w:t>
            </w:r>
            <w:r w:rsidR="004F1683"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9E6490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;</w:t>
            </w:r>
          </w:p>
          <w:p w:rsidR="009E6490" w:rsidRPr="009E6490" w:rsidRDefault="009E6490" w:rsidP="009E6490">
            <w:pPr>
              <w:spacing w:after="0" w:line="240" w:lineRule="auto"/>
              <w:ind w:firstLine="267"/>
              <w:jc w:val="both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r w:rsidRPr="009E6490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- увеличение объёма инвестиций в основной капитал.</w:t>
            </w:r>
          </w:p>
          <w:p w:rsidR="009E6490" w:rsidRPr="009E6490" w:rsidRDefault="009E6490" w:rsidP="009E6490">
            <w:pPr>
              <w:spacing w:after="0" w:line="240" w:lineRule="auto"/>
              <w:ind w:firstLine="267"/>
              <w:jc w:val="both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9E6490" w:rsidRPr="009E6490" w:rsidTr="007E64EF">
        <w:trPr>
          <w:trHeight w:val="266"/>
        </w:trPr>
        <w:tc>
          <w:tcPr>
            <w:tcW w:w="3472" w:type="dxa"/>
          </w:tcPr>
          <w:p w:rsidR="009E6490" w:rsidRPr="009E6490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Программы</w:t>
            </w:r>
          </w:p>
          <w:p w:rsidR="009E6490" w:rsidRPr="009E6490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84" w:type="dxa"/>
          </w:tcPr>
          <w:p w:rsidR="009E6490" w:rsidRPr="009E6490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ind w:firstLine="2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2020 - 2026 годы</w:t>
            </w:r>
          </w:p>
          <w:p w:rsidR="009E6490" w:rsidRPr="009E6490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ind w:firstLine="2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6490" w:rsidRPr="009E6490" w:rsidTr="007E64EF">
        <w:trPr>
          <w:trHeight w:val="266"/>
        </w:trPr>
        <w:tc>
          <w:tcPr>
            <w:tcW w:w="3472" w:type="dxa"/>
          </w:tcPr>
          <w:p w:rsidR="009E6490" w:rsidRPr="009E6490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финансового обеспечения Программы</w:t>
            </w:r>
          </w:p>
        </w:tc>
        <w:tc>
          <w:tcPr>
            <w:tcW w:w="5884" w:type="dxa"/>
          </w:tcPr>
          <w:p w:rsidR="009E6490" w:rsidRPr="009E6490" w:rsidRDefault="009E6490" w:rsidP="009E6490">
            <w:pPr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Программы может осуществляться за счет бюджетов различных уровней.</w:t>
            </w:r>
          </w:p>
          <w:p w:rsidR="009E6490" w:rsidRPr="009E6490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финансового обеспечения Программы составит </w:t>
            </w:r>
            <w:r w:rsidR="00A459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="00D854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674,34</w:t>
            </w:r>
            <w:r w:rsidR="008D7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в том числе по источникам финансового обеспечения:</w:t>
            </w:r>
          </w:p>
          <w:p w:rsidR="009E6490" w:rsidRPr="009E6490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Минераловодского </w:t>
            </w:r>
            <w:r w:rsidR="00EB7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городского</w:t>
            </w: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D7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="00EB7481" w:rsidRPr="00FF1835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8D7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r w:rsidR="00D854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804,84</w:t>
            </w: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 по годам:</w:t>
            </w:r>
          </w:p>
          <w:p w:rsidR="009E6490" w:rsidRPr="009E6490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129,11 тыс. рублей; </w:t>
            </w:r>
          </w:p>
          <w:p w:rsidR="009E6490" w:rsidRPr="009E6490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200,00 тыс. рублей;</w:t>
            </w:r>
          </w:p>
          <w:p w:rsidR="009E6490" w:rsidRPr="009E6490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139,23 тыс. рублей;</w:t>
            </w:r>
          </w:p>
          <w:p w:rsidR="009E6490" w:rsidRPr="009E6490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8930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336,5</w:t>
            </w: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 xml:space="preserve"> тыс. рублей;</w:t>
            </w:r>
          </w:p>
          <w:p w:rsidR="00EB7481" w:rsidRPr="009E6490" w:rsidRDefault="00EB7481" w:rsidP="00EB7481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Минераловодского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FF1835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3</w:t>
            </w:r>
            <w:r w:rsidR="008809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468,50 </w:t>
            </w: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в том числе по годам:</w:t>
            </w:r>
          </w:p>
          <w:p w:rsidR="009E6490" w:rsidRPr="009E6490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>202</w:t>
            </w: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 xml:space="preserve"> год – </w:t>
            </w:r>
            <w:r w:rsidR="008D7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809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D7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039,5</w:t>
            </w: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  <w:t xml:space="preserve"> тыс. рублей;</w:t>
            </w:r>
          </w:p>
          <w:p w:rsidR="009E6490" w:rsidRPr="009E6490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 w:rsidR="008D7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809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D7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139,5</w:t>
            </w: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тыс. рублей;</w:t>
            </w:r>
          </w:p>
          <w:p w:rsidR="009E6490" w:rsidRPr="009E6490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2026 год – </w:t>
            </w:r>
            <w:r w:rsidR="008D7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809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D7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289,5</w:t>
            </w: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тыс. рублей.</w:t>
            </w:r>
          </w:p>
          <w:p w:rsidR="009E6490" w:rsidRPr="009E6490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Прогнозируемое поступление средств бюджета Ставропольского края в бюджет Минераловодского </w:t>
            </w:r>
            <w:r w:rsidR="008809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</w:t>
            </w: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 округа</w:t>
            </w:r>
            <w:r w:rsidR="004F16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F1683"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80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8809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807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701</w:t>
            </w: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 тыс. рублей, в том числе по годам:</w:t>
            </w:r>
          </w:p>
          <w:p w:rsidR="009E6490" w:rsidRPr="009E6490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год – 0,00 тыс. рублей; </w:t>
            </w:r>
          </w:p>
          <w:p w:rsidR="009E6490" w:rsidRPr="009E6490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0,00 тыс. рублей;</w:t>
            </w:r>
          </w:p>
          <w:p w:rsidR="009E6490" w:rsidRPr="009E6490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0,00 тыс. рублей;</w:t>
            </w:r>
          </w:p>
          <w:p w:rsidR="009E6490" w:rsidRPr="009E6490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</w:t>
            </w:r>
            <w:r w:rsidR="00A459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3 701,00 тыс. рублей;</w:t>
            </w:r>
          </w:p>
          <w:p w:rsidR="005807B1" w:rsidRPr="009E6490" w:rsidRDefault="005807B1" w:rsidP="005807B1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Минераловодского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FF1835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10</w:t>
            </w:r>
            <w:r w:rsidR="008809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700,00 </w:t>
            </w: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в том числе по годам:</w:t>
            </w:r>
          </w:p>
          <w:p w:rsidR="009E6490" w:rsidRPr="009E6490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– 10 700,00 тыс. рублей; </w:t>
            </w:r>
          </w:p>
          <w:p w:rsidR="009E6490" w:rsidRPr="009E6490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0,00 тыс. рублей;</w:t>
            </w:r>
          </w:p>
          <w:p w:rsidR="009E6490" w:rsidRPr="009E6490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– 0,00 тыс. рублей.</w:t>
            </w:r>
          </w:p>
          <w:p w:rsidR="009E6490" w:rsidRPr="009E6490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участников Программы – 0,00 тыс. рублей.</w:t>
            </w:r>
          </w:p>
          <w:p w:rsidR="009E6490" w:rsidRPr="009E6490" w:rsidRDefault="009E6490" w:rsidP="009E6490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E6490" w:rsidRPr="009E6490" w:rsidTr="007E64EF">
        <w:trPr>
          <w:trHeight w:val="4527"/>
        </w:trPr>
        <w:tc>
          <w:tcPr>
            <w:tcW w:w="3472" w:type="dxa"/>
          </w:tcPr>
          <w:p w:rsidR="009E6490" w:rsidRPr="009E6490" w:rsidRDefault="009E6490" w:rsidP="009E64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5884" w:type="dxa"/>
          </w:tcPr>
          <w:p w:rsidR="009E6490" w:rsidRPr="009E6490" w:rsidRDefault="009E6490" w:rsidP="007457AE">
            <w:pPr>
              <w:keepNext/>
              <w:keepLines/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увеличение доли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с 24,8 процентов в 2018 году до </w:t>
            </w:r>
            <w:r w:rsidR="00514286" w:rsidRPr="0051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25,6</w:t>
            </w:r>
            <w:r w:rsidRPr="0051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процентов</w:t>
            </w: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202</w:t>
            </w:r>
            <w:r w:rsidR="008D7136" w:rsidRPr="008D71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году;</w:t>
            </w:r>
          </w:p>
          <w:p w:rsidR="009E6490" w:rsidRPr="009E6490" w:rsidRDefault="009E6490" w:rsidP="007457AE">
            <w:pPr>
              <w:autoSpaceDE w:val="0"/>
              <w:autoSpaceDN w:val="0"/>
              <w:spacing w:after="0" w:line="240" w:lineRule="auto"/>
              <w:ind w:firstLine="2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E64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численности занятых в сфере малого и среднего предпринимательства в Минераловодско</w:t>
            </w:r>
            <w:r w:rsidR="004727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 муниципальном округе</w:t>
            </w:r>
            <w:r w:rsidR="00EB74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B7481"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  <w:r w:rsidR="004727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включая </w:t>
            </w: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индивидуальных предпринимателей с 9,4 тыс. человек в 2018 году до </w:t>
            </w:r>
            <w:r w:rsidRPr="0051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9,85 тыс. </w:t>
            </w:r>
            <w:r w:rsidRPr="0051428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человек в 202</w:t>
            </w:r>
            <w:r w:rsidR="008D7136" w:rsidRPr="0051428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51428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году;</w:t>
            </w:r>
          </w:p>
          <w:p w:rsidR="009E6490" w:rsidRPr="00070CBD" w:rsidRDefault="009E6490" w:rsidP="007457AE">
            <w:pPr>
              <w:autoSpaceDE w:val="0"/>
              <w:autoSpaceDN w:val="0"/>
              <w:spacing w:after="0" w:line="240" w:lineRule="auto"/>
              <w:ind w:firstLine="2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E64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070CB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увеличение количества туристов, посетивших Минераловодский муниципальный округ</w:t>
            </w:r>
            <w:r w:rsidR="007457A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457AE"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  <w:r w:rsidRPr="00070CB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 50,0 тыс</w:t>
            </w:r>
            <w:r w:rsidR="00EA45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яч</w:t>
            </w:r>
            <w:r w:rsidRPr="00070CB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чел</w:t>
            </w:r>
            <w:r w:rsidR="00EA45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овек</w:t>
            </w:r>
            <w:r w:rsidRPr="00070CB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 2018 году до </w:t>
            </w:r>
            <w:r w:rsidRPr="0051428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  <w:r w:rsidR="00514286" w:rsidRPr="0051428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3 </w:t>
            </w:r>
            <w:r w:rsidRPr="0051428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тысяч </w:t>
            </w:r>
            <w:r w:rsidR="00EA45A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человек </w:t>
            </w:r>
            <w:r w:rsidRPr="0051428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202</w:t>
            </w:r>
            <w:r w:rsidR="00070CBD" w:rsidRPr="0051428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51428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году;</w:t>
            </w:r>
          </w:p>
          <w:p w:rsidR="009E6490" w:rsidRPr="009E6490" w:rsidRDefault="009E6490" w:rsidP="00E67F41">
            <w:pPr>
              <w:autoSpaceDE w:val="0"/>
              <w:autoSpaceDN w:val="0"/>
              <w:spacing w:after="0" w:line="240" w:lineRule="auto"/>
              <w:ind w:firstLine="2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6490">
              <w:rPr>
                <w:rFonts w:ascii="Times New Roman" w:eastAsia="Times New Roman" w:hAnsi="Times New Roman" w:cs="Courier New"/>
                <w:sz w:val="28"/>
                <w:szCs w:val="28"/>
                <w:lang w:eastAsia="ru-RU"/>
              </w:rPr>
              <w:t>- увеличение объёма и</w:t>
            </w:r>
            <w:r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нвестиций в основной капитал до </w:t>
            </w:r>
            <w:r w:rsidRPr="0051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67F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Pr="0051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процентов к</w:t>
            </w:r>
            <w:r w:rsidRPr="0051428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202</w:t>
            </w:r>
            <w:r w:rsidR="00070CBD" w:rsidRPr="0051428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51428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году</w:t>
            </w:r>
            <w:r w:rsidRPr="00514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9E6490" w:rsidRPr="009E6490" w:rsidRDefault="009E6490" w:rsidP="009E64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490" w:rsidRPr="009E6490" w:rsidRDefault="009E6490" w:rsidP="009E649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457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Приоритеты и цели реализуемой в </w:t>
      </w:r>
      <w:r w:rsidRPr="009E64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Минераловодском муниципальном округе </w:t>
      </w:r>
      <w:r w:rsidR="007457AE" w:rsidRPr="007457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Ставропольского края </w:t>
      </w:r>
      <w:r w:rsidRPr="007457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9E649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политики в сфере экономического развития</w:t>
      </w:r>
    </w:p>
    <w:p w:rsidR="009E6490" w:rsidRPr="009E6490" w:rsidRDefault="009E6490" w:rsidP="009E64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6490" w:rsidRPr="009E6490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6490">
        <w:rPr>
          <w:rFonts w:ascii="Times New Roman" w:eastAsia="Calibri" w:hAnsi="Times New Roman" w:cs="Times New Roman"/>
          <w:sz w:val="28"/>
          <w:szCs w:val="28"/>
        </w:rPr>
        <w:t>Программа сформирована исходя из принципов долгосрочных целей социально-экономического развития Минераловодского муниципального окру</w:t>
      </w:r>
      <w:r w:rsidRPr="009E649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га </w:t>
      </w:r>
      <w:r w:rsidR="007457AE"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  <w:r w:rsidRPr="009E6490">
        <w:rPr>
          <w:rFonts w:ascii="Times New Roman" w:eastAsia="Calibri" w:hAnsi="Times New Roman" w:cs="Times New Roman"/>
          <w:sz w:val="28"/>
          <w:szCs w:val="28"/>
        </w:rPr>
        <w:t>и показателей (индикаторов) их достижения в соответствии с:</w:t>
      </w:r>
    </w:p>
    <w:p w:rsidR="009E6490" w:rsidRPr="009E6490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6490">
        <w:rPr>
          <w:rFonts w:ascii="Times New Roman" w:eastAsia="Calibri" w:hAnsi="Times New Roman" w:cs="Times New Roman"/>
          <w:sz w:val="28"/>
          <w:szCs w:val="28"/>
        </w:rPr>
        <w:t xml:space="preserve">- Федеральным </w:t>
      </w:r>
      <w:hyperlink r:id="rId8" w:history="1">
        <w:r w:rsidRPr="009E6490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9E6490">
        <w:rPr>
          <w:rFonts w:ascii="Times New Roman" w:eastAsia="Calibri" w:hAnsi="Times New Roman" w:cs="Times New Roman"/>
          <w:sz w:val="28"/>
          <w:szCs w:val="28"/>
        </w:rPr>
        <w:t xml:space="preserve"> «Об инвестиционной деятельности в Российской Федерации, осуществляемой в форме капитальных вложений»;</w:t>
      </w:r>
    </w:p>
    <w:p w:rsidR="009E6490" w:rsidRPr="009E6490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6490">
        <w:rPr>
          <w:rFonts w:ascii="Times New Roman" w:eastAsia="Calibri" w:hAnsi="Times New Roman" w:cs="Times New Roman"/>
          <w:sz w:val="28"/>
          <w:szCs w:val="28"/>
        </w:rPr>
        <w:t xml:space="preserve">- Федеральным </w:t>
      </w:r>
      <w:hyperlink r:id="rId9" w:history="1">
        <w:r w:rsidRPr="009E6490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9E6490">
        <w:rPr>
          <w:rFonts w:ascii="Times New Roman" w:eastAsia="Calibri" w:hAnsi="Times New Roman" w:cs="Times New Roman"/>
          <w:sz w:val="28"/>
          <w:szCs w:val="28"/>
        </w:rPr>
        <w:t xml:space="preserve"> «О концессионных соглашениях»;</w:t>
      </w:r>
    </w:p>
    <w:p w:rsidR="009E6490" w:rsidRPr="009E6490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6490">
        <w:rPr>
          <w:rFonts w:ascii="Times New Roman" w:eastAsia="Calibri" w:hAnsi="Times New Roman" w:cs="Times New Roman"/>
          <w:sz w:val="28"/>
          <w:szCs w:val="28"/>
        </w:rPr>
        <w:t xml:space="preserve">- Федеральным </w:t>
      </w:r>
      <w:hyperlink r:id="rId10" w:history="1">
        <w:r w:rsidRPr="009E6490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9E6490">
        <w:rPr>
          <w:rFonts w:ascii="Times New Roman" w:eastAsia="Calibri" w:hAnsi="Times New Roman" w:cs="Times New Roman"/>
          <w:sz w:val="28"/>
          <w:szCs w:val="28"/>
        </w:rPr>
        <w:t xml:space="preserve"> «О развитии малого и среднего предпринимательства в Российской Федерации»;</w:t>
      </w:r>
    </w:p>
    <w:p w:rsidR="009E6490" w:rsidRPr="009E6490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6490">
        <w:rPr>
          <w:rFonts w:ascii="Times New Roman" w:eastAsia="Calibri" w:hAnsi="Times New Roman" w:cs="Times New Roman"/>
          <w:sz w:val="28"/>
          <w:szCs w:val="28"/>
        </w:rPr>
        <w:t xml:space="preserve">- Федеральным </w:t>
      </w:r>
      <w:hyperlink r:id="rId11" w:history="1">
        <w:r w:rsidRPr="009E6490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9E6490">
        <w:rPr>
          <w:rFonts w:ascii="Times New Roman" w:eastAsia="Calibri" w:hAnsi="Times New Roman" w:cs="Times New Roman"/>
          <w:sz w:val="28"/>
          <w:szCs w:val="28"/>
        </w:rPr>
        <w:t xml:space="preserve"> «О стратегическом планировании в Российской Федерации»;</w:t>
      </w:r>
    </w:p>
    <w:p w:rsidR="009E6490" w:rsidRPr="009E6490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6490">
        <w:rPr>
          <w:rFonts w:ascii="Times New Roman" w:eastAsia="Calibri" w:hAnsi="Times New Roman" w:cs="Times New Roman"/>
          <w:sz w:val="28"/>
          <w:szCs w:val="28"/>
        </w:rPr>
        <w:t xml:space="preserve">- Федеральным </w:t>
      </w:r>
      <w:hyperlink r:id="rId12" w:history="1">
        <w:r w:rsidRPr="009E6490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9E6490">
        <w:rPr>
          <w:rFonts w:ascii="Times New Roman" w:eastAsia="Calibri" w:hAnsi="Times New Roman" w:cs="Times New Roman"/>
          <w:sz w:val="28"/>
          <w:szCs w:val="28"/>
        </w:rPr>
        <w:t xml:space="preserve"> «О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Федерации»;</w:t>
      </w:r>
    </w:p>
    <w:p w:rsidR="009E6490" w:rsidRPr="009E6490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r:id="rId13" w:history="1">
        <w:r w:rsidRPr="009E6490">
          <w:rPr>
            <w:rFonts w:ascii="Times New Roman" w:eastAsia="Calibri" w:hAnsi="Times New Roman" w:cs="Times New Roman"/>
            <w:sz w:val="28"/>
            <w:szCs w:val="28"/>
          </w:rPr>
          <w:t>Указом</w:t>
        </w:r>
      </w:hyperlink>
      <w:r w:rsidRPr="009E6490">
        <w:rPr>
          <w:rFonts w:ascii="Times New Roman" w:eastAsia="Calibri" w:hAnsi="Times New Roman" w:cs="Times New Roman"/>
          <w:sz w:val="28"/>
          <w:szCs w:val="28"/>
        </w:rPr>
        <w:t xml:space="preserve"> Президента Российской Федерации от 07 мая 2012 г.</w:t>
      </w:r>
      <w:r w:rsidR="00EA45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E6490">
        <w:rPr>
          <w:rFonts w:ascii="Times New Roman" w:eastAsia="Calibri" w:hAnsi="Times New Roman" w:cs="Times New Roman"/>
          <w:sz w:val="28"/>
          <w:szCs w:val="28"/>
        </w:rPr>
        <w:t>№ 601 «Об основных направлениях совершенствования системы государственного управления»;</w:t>
      </w:r>
    </w:p>
    <w:p w:rsidR="009E6490" w:rsidRPr="009E6490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r:id="rId14" w:history="1">
        <w:r w:rsidRPr="009E6490">
          <w:rPr>
            <w:rFonts w:ascii="Times New Roman" w:eastAsia="Calibri" w:hAnsi="Times New Roman" w:cs="Times New Roman"/>
            <w:sz w:val="28"/>
            <w:szCs w:val="28"/>
          </w:rPr>
          <w:t>Указом</w:t>
        </w:r>
      </w:hyperlink>
      <w:r w:rsidRPr="009E6490">
        <w:rPr>
          <w:rFonts w:ascii="Times New Roman" w:eastAsia="Calibri" w:hAnsi="Times New Roman" w:cs="Times New Roman"/>
          <w:sz w:val="28"/>
          <w:szCs w:val="28"/>
        </w:rPr>
        <w:t xml:space="preserve"> Президента Российской Федерации от 07 мая 2018 г.</w:t>
      </w:r>
      <w:r w:rsidR="00EA45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E6490">
        <w:rPr>
          <w:rFonts w:ascii="Times New Roman" w:eastAsia="Calibri" w:hAnsi="Times New Roman" w:cs="Times New Roman"/>
          <w:sz w:val="28"/>
          <w:szCs w:val="28"/>
        </w:rPr>
        <w:t>№ 204 «О национальных целях и стратегических задачах развития Российской Федерации на период до 2024 года»;</w:t>
      </w:r>
    </w:p>
    <w:p w:rsidR="009E6490" w:rsidRPr="009E45F5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5F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15" w:history="1">
        <w:r w:rsidRPr="009E45F5">
          <w:rPr>
            <w:rFonts w:ascii="Times New Roman" w:eastAsia="Calibri" w:hAnsi="Times New Roman" w:cs="Times New Roman"/>
            <w:sz w:val="28"/>
            <w:szCs w:val="28"/>
          </w:rPr>
          <w:t>Стратегией</w:t>
        </w:r>
      </w:hyperlink>
      <w:r w:rsidRPr="009E45F5">
        <w:rPr>
          <w:rFonts w:ascii="Times New Roman" w:eastAsia="Calibri" w:hAnsi="Times New Roman" w:cs="Times New Roman"/>
          <w:sz w:val="28"/>
          <w:szCs w:val="28"/>
        </w:rPr>
        <w:t xml:space="preserve"> социально-экономического развития Северо-Кавказского федерального округа до 20</w:t>
      </w:r>
      <w:r w:rsidR="007E64EF" w:rsidRPr="009E45F5">
        <w:rPr>
          <w:rFonts w:ascii="Times New Roman" w:eastAsia="Calibri" w:hAnsi="Times New Roman" w:cs="Times New Roman"/>
          <w:sz w:val="28"/>
          <w:szCs w:val="28"/>
        </w:rPr>
        <w:t>30</w:t>
      </w:r>
      <w:r w:rsidRPr="009E45F5">
        <w:rPr>
          <w:rFonts w:ascii="Times New Roman" w:eastAsia="Calibri" w:hAnsi="Times New Roman" w:cs="Times New Roman"/>
          <w:sz w:val="28"/>
          <w:szCs w:val="28"/>
        </w:rPr>
        <w:t xml:space="preserve"> года, утвержденной распоряжением Правительства Российской Федерации </w:t>
      </w:r>
      <w:r w:rsidR="007E64EF" w:rsidRPr="009E45F5">
        <w:rPr>
          <w:rFonts w:ascii="Times New Roman" w:eastAsia="Calibri" w:hAnsi="Times New Roman" w:cs="Times New Roman"/>
          <w:sz w:val="28"/>
          <w:szCs w:val="28"/>
        </w:rPr>
        <w:t>от 30 апреля 2022 г. № 1089-р</w:t>
      </w:r>
      <w:r w:rsidRPr="009E45F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9E6490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5F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16" w:history="1">
        <w:r w:rsidRPr="009E45F5">
          <w:rPr>
            <w:rFonts w:ascii="Times New Roman" w:eastAsia="Calibri" w:hAnsi="Times New Roman" w:cs="Times New Roman"/>
            <w:sz w:val="28"/>
            <w:szCs w:val="28"/>
          </w:rPr>
          <w:t>Стратегией</w:t>
        </w:r>
      </w:hyperlink>
      <w:r w:rsidRPr="009E45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E6490">
        <w:rPr>
          <w:rFonts w:ascii="Times New Roman" w:eastAsia="Calibri" w:hAnsi="Times New Roman" w:cs="Times New Roman"/>
          <w:sz w:val="28"/>
          <w:szCs w:val="28"/>
        </w:rPr>
        <w:t>развития малого и среднего предпринимательства в Российской Федерации на период до 2030 года, утвержденной распоряжением Правительства Российской Федерации от 2 июня 2016 г. № 1083-р;</w:t>
      </w:r>
    </w:p>
    <w:p w:rsidR="009E6490" w:rsidRPr="009E6490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5F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17" w:history="1">
        <w:r w:rsidRPr="009E45F5">
          <w:rPr>
            <w:rFonts w:ascii="Times New Roman" w:eastAsia="Calibri" w:hAnsi="Times New Roman" w:cs="Times New Roman"/>
            <w:sz w:val="28"/>
            <w:szCs w:val="28"/>
          </w:rPr>
          <w:t>Стратегией</w:t>
        </w:r>
      </w:hyperlink>
      <w:r w:rsidRPr="009E45F5">
        <w:rPr>
          <w:rFonts w:ascii="Times New Roman" w:eastAsia="Calibri" w:hAnsi="Times New Roman" w:cs="Times New Roman"/>
          <w:sz w:val="28"/>
          <w:szCs w:val="28"/>
        </w:rPr>
        <w:t xml:space="preserve"> развития туризма в Российской Федерации на период до 20</w:t>
      </w:r>
      <w:r w:rsidR="007E64EF" w:rsidRPr="009E45F5">
        <w:rPr>
          <w:rFonts w:ascii="Times New Roman" w:eastAsia="Calibri" w:hAnsi="Times New Roman" w:cs="Times New Roman"/>
          <w:sz w:val="28"/>
          <w:szCs w:val="28"/>
        </w:rPr>
        <w:t>35</w:t>
      </w:r>
      <w:r w:rsidRPr="009E45F5">
        <w:rPr>
          <w:rFonts w:ascii="Times New Roman" w:eastAsia="Calibri" w:hAnsi="Times New Roman" w:cs="Times New Roman"/>
          <w:sz w:val="28"/>
          <w:szCs w:val="28"/>
        </w:rPr>
        <w:t xml:space="preserve"> года, утвержденной распоряжением Правительства Российской Федерации </w:t>
      </w:r>
      <w:r w:rsidR="007E64EF" w:rsidRPr="009E45F5">
        <w:rPr>
          <w:rFonts w:ascii="Times New Roman" w:eastAsia="Calibri" w:hAnsi="Times New Roman" w:cs="Times New Roman"/>
          <w:sz w:val="28"/>
          <w:szCs w:val="28"/>
        </w:rPr>
        <w:t>от 20 сентября 2019 г. № 2129-р</w:t>
      </w:r>
      <w:r w:rsidRPr="009E45F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9E6490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6490">
        <w:rPr>
          <w:rFonts w:ascii="Times New Roman" w:eastAsia="Calibri" w:hAnsi="Times New Roman" w:cs="Times New Roman"/>
          <w:sz w:val="28"/>
          <w:szCs w:val="28"/>
        </w:rPr>
        <w:t>- национальным проектом «Малое и среднее предпринимательство и поддержка индивидуальной предпринимательской инициативы», паспорт которого утвержден президиумом Совета при Президенте Российской Федерации по стратегическому развитию и национальным проектам (протокол от 24 сентября г. 2018 № 12);</w:t>
      </w:r>
    </w:p>
    <w:p w:rsidR="009E6490" w:rsidRPr="009E6490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5F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18" w:history="1">
        <w:r w:rsidRPr="009E45F5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9E6490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«О стратегическом планировании в Ставропольском крае»;</w:t>
      </w:r>
    </w:p>
    <w:p w:rsidR="009E6490" w:rsidRPr="009E6490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5F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19" w:history="1">
        <w:r w:rsidRPr="009E45F5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9E6490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«Об инновационной деятельности в Ставропольском крае»;</w:t>
      </w:r>
    </w:p>
    <w:p w:rsidR="009E6490" w:rsidRPr="009E6490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5F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20" w:history="1">
        <w:r w:rsidRPr="009E45F5">
          <w:rPr>
            <w:rFonts w:ascii="Times New Roman" w:eastAsia="Calibri" w:hAnsi="Times New Roman" w:cs="Times New Roman"/>
            <w:sz w:val="28"/>
            <w:szCs w:val="28"/>
          </w:rPr>
          <w:t>Законом</w:t>
        </w:r>
      </w:hyperlink>
      <w:r w:rsidRPr="009E6490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 «О развитии и поддержке малого и среднего предпринимательства»;</w:t>
      </w:r>
    </w:p>
    <w:p w:rsidR="009E6490" w:rsidRPr="009E6490" w:rsidRDefault="009E6490" w:rsidP="007E64E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5F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21" w:history="1">
        <w:r w:rsidRPr="009E45F5">
          <w:rPr>
            <w:rFonts w:ascii="Times New Roman" w:eastAsia="Calibri" w:hAnsi="Times New Roman" w:cs="Times New Roman"/>
            <w:sz w:val="28"/>
            <w:szCs w:val="28"/>
          </w:rPr>
          <w:t>Стратегией</w:t>
        </w:r>
      </w:hyperlink>
      <w:r w:rsidRPr="009E45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64EF" w:rsidRPr="009E45F5">
        <w:rPr>
          <w:rFonts w:ascii="Times New Roman" w:eastAsia="Calibri" w:hAnsi="Times New Roman" w:cs="Times New Roman"/>
          <w:sz w:val="28"/>
          <w:szCs w:val="28"/>
        </w:rPr>
        <w:t>социально-экономического развития Ставропольского края до 2035 года, утверждённой Законом Ставропольского края от 27 декабря 2019 г. № 110-кз</w:t>
      </w:r>
      <w:r w:rsidRPr="009E45F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9E6490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5F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hyperlink r:id="rId22" w:history="1">
        <w:r w:rsidRPr="009E45F5">
          <w:rPr>
            <w:rFonts w:ascii="Times New Roman" w:eastAsia="Calibri" w:hAnsi="Times New Roman" w:cs="Times New Roman"/>
            <w:sz w:val="28"/>
            <w:szCs w:val="28"/>
          </w:rPr>
          <w:t>Стратегией</w:t>
        </w:r>
      </w:hyperlink>
      <w:r w:rsidRPr="009E6490">
        <w:rPr>
          <w:rFonts w:ascii="Times New Roman" w:eastAsia="Calibri" w:hAnsi="Times New Roman" w:cs="Times New Roman"/>
          <w:sz w:val="28"/>
          <w:szCs w:val="28"/>
        </w:rPr>
        <w:t xml:space="preserve"> развития туризма в Ставропольском крае до 2030 года, утвержденной приказом министерства туризма и оздоровительных курортов Ставропольского края от 24 мая 2018 г. № 81/од;</w:t>
      </w:r>
    </w:p>
    <w:p w:rsidR="009E6490" w:rsidRPr="009E6490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5F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</w:t>
      </w:r>
      <w:hyperlink r:id="rId23" w:history="1">
        <w:r w:rsidRPr="009E45F5">
          <w:rPr>
            <w:rFonts w:ascii="Times New Roman" w:eastAsia="Calibri" w:hAnsi="Times New Roman" w:cs="Times New Roman"/>
            <w:sz w:val="28"/>
            <w:szCs w:val="28"/>
          </w:rPr>
          <w:t>Стратегией</w:t>
        </w:r>
      </w:hyperlink>
      <w:r w:rsidRPr="009E45F5">
        <w:rPr>
          <w:rFonts w:ascii="Times New Roman" w:eastAsia="Calibri" w:hAnsi="Times New Roman" w:cs="Times New Roman"/>
          <w:sz w:val="28"/>
          <w:szCs w:val="28"/>
        </w:rPr>
        <w:t xml:space="preserve"> социально-экономического развития Минераловодского городского округа на период до 203</w:t>
      </w:r>
      <w:r w:rsidR="008B77F1" w:rsidRPr="009E45F5">
        <w:rPr>
          <w:rFonts w:ascii="Times New Roman" w:eastAsia="Calibri" w:hAnsi="Times New Roman" w:cs="Times New Roman"/>
          <w:sz w:val="28"/>
          <w:szCs w:val="28"/>
        </w:rPr>
        <w:t>5</w:t>
      </w:r>
      <w:r w:rsidRPr="009E45F5">
        <w:rPr>
          <w:rFonts w:ascii="Times New Roman" w:eastAsia="Calibri" w:hAnsi="Times New Roman" w:cs="Times New Roman"/>
          <w:sz w:val="28"/>
          <w:szCs w:val="28"/>
        </w:rPr>
        <w:t xml:space="preserve"> года, утвержденной </w:t>
      </w:r>
      <w:r w:rsidR="008B77F1" w:rsidRPr="009E45F5">
        <w:rPr>
          <w:rFonts w:ascii="Times New Roman" w:eastAsia="Calibri" w:hAnsi="Times New Roman" w:cs="Times New Roman"/>
          <w:sz w:val="28"/>
          <w:szCs w:val="28"/>
        </w:rPr>
        <w:t>решением</w:t>
      </w:r>
      <w:r w:rsidRPr="009E45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77F1" w:rsidRPr="009E45F5">
        <w:rPr>
          <w:rFonts w:ascii="Times New Roman" w:eastAsia="Calibri" w:hAnsi="Times New Roman" w:cs="Times New Roman"/>
          <w:sz w:val="28"/>
          <w:szCs w:val="28"/>
        </w:rPr>
        <w:t xml:space="preserve">Совета депутатов </w:t>
      </w:r>
      <w:r w:rsidRPr="009E45F5">
        <w:rPr>
          <w:rFonts w:ascii="Times New Roman" w:eastAsia="Calibri" w:hAnsi="Times New Roman" w:cs="Times New Roman"/>
          <w:sz w:val="28"/>
          <w:szCs w:val="28"/>
        </w:rPr>
        <w:t>Минераловодского городского округа от 2</w:t>
      </w:r>
      <w:r w:rsidR="008B77F1" w:rsidRPr="009E45F5">
        <w:rPr>
          <w:rFonts w:ascii="Times New Roman" w:eastAsia="Calibri" w:hAnsi="Times New Roman" w:cs="Times New Roman"/>
          <w:sz w:val="28"/>
          <w:szCs w:val="28"/>
        </w:rPr>
        <w:t>6</w:t>
      </w:r>
      <w:r w:rsidRPr="009E45F5">
        <w:rPr>
          <w:rFonts w:ascii="Times New Roman" w:eastAsia="Calibri" w:hAnsi="Times New Roman" w:cs="Times New Roman"/>
          <w:sz w:val="28"/>
          <w:szCs w:val="28"/>
        </w:rPr>
        <w:t>.</w:t>
      </w:r>
      <w:r w:rsidR="008B77F1" w:rsidRPr="009E45F5">
        <w:rPr>
          <w:rFonts w:ascii="Times New Roman" w:eastAsia="Calibri" w:hAnsi="Times New Roman" w:cs="Times New Roman"/>
          <w:sz w:val="28"/>
          <w:szCs w:val="28"/>
        </w:rPr>
        <w:t>12</w:t>
      </w:r>
      <w:r w:rsidRPr="009E45F5">
        <w:rPr>
          <w:rFonts w:ascii="Times New Roman" w:eastAsia="Calibri" w:hAnsi="Times New Roman" w:cs="Times New Roman"/>
          <w:sz w:val="28"/>
          <w:szCs w:val="28"/>
        </w:rPr>
        <w:t>.201</w:t>
      </w:r>
      <w:r w:rsidR="008B77F1" w:rsidRPr="009E45F5">
        <w:rPr>
          <w:rFonts w:ascii="Times New Roman" w:eastAsia="Calibri" w:hAnsi="Times New Roman" w:cs="Times New Roman"/>
          <w:sz w:val="28"/>
          <w:szCs w:val="28"/>
        </w:rPr>
        <w:t>9</w:t>
      </w:r>
      <w:r w:rsidRPr="009E45F5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8B77F1" w:rsidRPr="009E45F5">
        <w:rPr>
          <w:rFonts w:ascii="Times New Roman" w:eastAsia="Calibri" w:hAnsi="Times New Roman" w:cs="Times New Roman"/>
          <w:sz w:val="28"/>
          <w:szCs w:val="28"/>
        </w:rPr>
        <w:t>737</w:t>
      </w:r>
      <w:r w:rsidRPr="009E45F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9E6490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6490">
        <w:rPr>
          <w:rFonts w:ascii="Times New Roman" w:eastAsia="Calibri" w:hAnsi="Times New Roman" w:cs="Times New Roman"/>
          <w:sz w:val="28"/>
          <w:szCs w:val="28"/>
        </w:rPr>
        <w:t>- иными правовыми актами и документами стратегического планирования Ставропольского края и Минераловодского муниципального округа.</w:t>
      </w:r>
    </w:p>
    <w:p w:rsidR="009E6490" w:rsidRPr="009E6490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6490" w:rsidRPr="009E6490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6490">
        <w:rPr>
          <w:rFonts w:ascii="Times New Roman" w:eastAsia="Calibri" w:hAnsi="Times New Roman" w:cs="Times New Roman"/>
          <w:sz w:val="28"/>
          <w:szCs w:val="28"/>
        </w:rPr>
        <w:t>К приоритетным направлениям реализации Программы относятся:</w:t>
      </w:r>
    </w:p>
    <w:p w:rsidR="009E6490" w:rsidRPr="009E6490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E6490">
        <w:rPr>
          <w:rFonts w:ascii="Times New Roman" w:eastAsia="Calibri" w:hAnsi="Times New Roman" w:cs="Times New Roman"/>
          <w:b/>
          <w:sz w:val="28"/>
          <w:szCs w:val="28"/>
        </w:rPr>
        <w:t>в сфере развития малого и среднего предпринимательства в Минераловодском муниципальном округе</w:t>
      </w:r>
      <w:r w:rsidR="00B46FCE">
        <w:rPr>
          <w:rFonts w:ascii="Times New Roman" w:eastAsia="Calibri" w:hAnsi="Times New Roman" w:cs="Times New Roman"/>
          <w:b/>
          <w:sz w:val="28"/>
          <w:szCs w:val="28"/>
        </w:rPr>
        <w:t xml:space="preserve"> Ставропольского края</w:t>
      </w:r>
      <w:r w:rsidRPr="009E6490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9E6490" w:rsidRPr="009E6490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6490">
        <w:rPr>
          <w:rFonts w:ascii="Times New Roman" w:eastAsia="Calibri" w:hAnsi="Times New Roman" w:cs="Times New Roman"/>
          <w:sz w:val="28"/>
          <w:szCs w:val="28"/>
        </w:rPr>
        <w:t>привлечение финансовых средств для предоставления мер муниципальной поддержки субъектам малого и среднего предпринимательства в Минераловодском муниципальном округе</w:t>
      </w:r>
      <w:r w:rsidR="007457AE" w:rsidRPr="00745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57AE"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Pr="009E649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9E6490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6490">
        <w:rPr>
          <w:rFonts w:ascii="Times New Roman" w:eastAsia="Calibri" w:hAnsi="Times New Roman" w:cs="Times New Roman"/>
          <w:sz w:val="28"/>
          <w:szCs w:val="28"/>
        </w:rPr>
        <w:t>устранение административных барьеров, препятствующих развитию малого и среднего предпринимательства в Минераловодском муниципальном округе</w:t>
      </w:r>
      <w:r w:rsidR="007457AE" w:rsidRPr="00745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57AE"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Pr="009E649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9E6490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6490">
        <w:rPr>
          <w:rFonts w:ascii="Times New Roman" w:eastAsia="Calibri" w:hAnsi="Times New Roman" w:cs="Times New Roman"/>
          <w:sz w:val="28"/>
          <w:szCs w:val="28"/>
        </w:rPr>
        <w:t>создание благоприятной экономической среды для развития деятельности субъектов малого и среднего предпринимательства в Минераловодском муниципальном округе</w:t>
      </w:r>
      <w:r w:rsidR="007457AE" w:rsidRPr="00745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57AE"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Pr="009E649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9E6490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E6490">
        <w:rPr>
          <w:rFonts w:ascii="Times New Roman" w:eastAsia="Calibri" w:hAnsi="Times New Roman" w:cs="Times New Roman"/>
          <w:b/>
          <w:sz w:val="28"/>
          <w:szCs w:val="28"/>
        </w:rPr>
        <w:t xml:space="preserve">в сфере развития санаторно-курортного и туристского комплексов Минераловодского муниципального округа </w:t>
      </w:r>
      <w:r w:rsidR="00B46FCE">
        <w:rPr>
          <w:rFonts w:ascii="Times New Roman" w:eastAsia="Calibri" w:hAnsi="Times New Roman" w:cs="Times New Roman"/>
          <w:b/>
          <w:sz w:val="28"/>
          <w:szCs w:val="28"/>
        </w:rPr>
        <w:t xml:space="preserve">Ставропольского края </w:t>
      </w:r>
      <w:r w:rsidRPr="009E6490">
        <w:rPr>
          <w:rFonts w:ascii="Times New Roman" w:eastAsia="Calibri" w:hAnsi="Times New Roman" w:cs="Times New Roman"/>
          <w:b/>
          <w:sz w:val="28"/>
          <w:szCs w:val="28"/>
        </w:rPr>
        <w:t>относится:</w:t>
      </w:r>
    </w:p>
    <w:p w:rsidR="009E6490" w:rsidRPr="009E6490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6490">
        <w:rPr>
          <w:rFonts w:ascii="Times New Roman" w:eastAsia="Calibri" w:hAnsi="Times New Roman" w:cs="Times New Roman"/>
          <w:sz w:val="28"/>
          <w:szCs w:val="28"/>
        </w:rPr>
        <w:t>развитие туристской инфраструктуры и формирование доступной и комфортной туристской среды;</w:t>
      </w:r>
    </w:p>
    <w:p w:rsidR="009E6490" w:rsidRPr="009E6490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6490">
        <w:rPr>
          <w:rFonts w:ascii="Times New Roman" w:eastAsia="Calibri" w:hAnsi="Times New Roman" w:cs="Times New Roman"/>
          <w:sz w:val="28"/>
          <w:szCs w:val="28"/>
        </w:rPr>
        <w:t xml:space="preserve">продвижение туристского продукта Минераловодского муниципального округа </w:t>
      </w:r>
      <w:r w:rsidR="007457AE"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края </w:t>
      </w:r>
      <w:r w:rsidRPr="009E6490">
        <w:rPr>
          <w:rFonts w:ascii="Times New Roman" w:eastAsia="Calibri" w:hAnsi="Times New Roman" w:cs="Times New Roman"/>
          <w:sz w:val="28"/>
          <w:szCs w:val="28"/>
        </w:rPr>
        <w:t>на национальном рынке;</w:t>
      </w:r>
    </w:p>
    <w:p w:rsidR="009E6490" w:rsidRPr="009E6490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E6490">
        <w:rPr>
          <w:rFonts w:ascii="Times New Roman" w:eastAsia="Calibri" w:hAnsi="Times New Roman" w:cs="Times New Roman"/>
          <w:b/>
          <w:sz w:val="28"/>
          <w:szCs w:val="28"/>
        </w:rPr>
        <w:t>в сфере формирования благоприятных условий для привлечения инвестиций в экономику Минераловодского муниципального округа</w:t>
      </w:r>
      <w:r w:rsidR="007457AE" w:rsidRPr="00745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57AE" w:rsidRPr="007457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Ставропольского края</w:t>
      </w:r>
      <w:r w:rsidRPr="007457AE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9E6490" w:rsidRPr="009E6490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6490">
        <w:rPr>
          <w:rFonts w:ascii="Times New Roman" w:eastAsia="Calibri" w:hAnsi="Times New Roman" w:cs="Times New Roman"/>
          <w:sz w:val="28"/>
          <w:szCs w:val="28"/>
        </w:rPr>
        <w:t>снижение административных барьеров для привлечения инвестиций в реальный сектор экономики Минераловодского муниципального округа</w:t>
      </w:r>
      <w:r w:rsidR="007457AE" w:rsidRPr="00745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57AE"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Pr="009E649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9E6490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6490">
        <w:rPr>
          <w:rFonts w:ascii="Times New Roman" w:eastAsia="Calibri" w:hAnsi="Times New Roman" w:cs="Times New Roman"/>
          <w:sz w:val="28"/>
          <w:szCs w:val="28"/>
        </w:rPr>
        <w:t>содействие в реализации инвестиционных и инновационных проектов на территории Минераловодского муниципального округа</w:t>
      </w:r>
      <w:r w:rsidR="007457AE" w:rsidRPr="00745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57AE"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Pr="009E6490">
        <w:rPr>
          <w:rFonts w:ascii="Times New Roman" w:eastAsia="Calibri" w:hAnsi="Times New Roman" w:cs="Times New Roman"/>
          <w:sz w:val="28"/>
          <w:szCs w:val="28"/>
        </w:rPr>
        <w:t xml:space="preserve"> по принципу «одного окна»;</w:t>
      </w:r>
    </w:p>
    <w:p w:rsidR="009E6490" w:rsidRPr="009E6490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6490">
        <w:rPr>
          <w:rFonts w:ascii="Times New Roman" w:eastAsia="Calibri" w:hAnsi="Times New Roman" w:cs="Times New Roman"/>
          <w:sz w:val="28"/>
          <w:szCs w:val="28"/>
        </w:rPr>
        <w:t>привлечение финансовых ресурсов для реализации инвестиционных проектов на территории Минераловодского муниципального округа</w:t>
      </w:r>
      <w:r w:rsidR="007457AE" w:rsidRPr="00745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57AE"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Pr="009E6490">
        <w:rPr>
          <w:rFonts w:ascii="Times New Roman" w:eastAsia="Calibri" w:hAnsi="Times New Roman" w:cs="Times New Roman"/>
          <w:sz w:val="28"/>
          <w:szCs w:val="28"/>
        </w:rPr>
        <w:t>, развитие деловых контактов Минераловодского муниципального округа</w:t>
      </w:r>
      <w:r w:rsidR="007457AE" w:rsidRPr="00745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57AE"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Pr="009E6490">
        <w:rPr>
          <w:rFonts w:ascii="Times New Roman" w:eastAsia="Calibri" w:hAnsi="Times New Roman" w:cs="Times New Roman"/>
          <w:sz w:val="28"/>
          <w:szCs w:val="28"/>
        </w:rPr>
        <w:t xml:space="preserve"> с финансово-кредитными институтами;</w:t>
      </w:r>
    </w:p>
    <w:p w:rsidR="009E6490" w:rsidRPr="009E6490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6490">
        <w:rPr>
          <w:rFonts w:ascii="Times New Roman" w:eastAsia="Calibri" w:hAnsi="Times New Roman" w:cs="Times New Roman"/>
          <w:sz w:val="28"/>
          <w:szCs w:val="28"/>
        </w:rPr>
        <w:t>создание единой информационной базы инвестиционных проектов, реализуемых на территории Минераловодского муниципального округа</w:t>
      </w:r>
      <w:r w:rsidR="007457AE" w:rsidRPr="00745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57AE"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Pr="009E649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9E6490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6490">
        <w:rPr>
          <w:rFonts w:ascii="Times New Roman" w:eastAsia="Calibri" w:hAnsi="Times New Roman" w:cs="Times New Roman"/>
          <w:sz w:val="28"/>
          <w:szCs w:val="28"/>
        </w:rPr>
        <w:t>создание и развитие региональных индустриальных, агропромышленных, туристско-рекреационных и технологических парков на территории Минераловодского муниципального округа</w:t>
      </w:r>
      <w:r w:rsidR="007457AE" w:rsidRPr="00745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57AE"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Pr="009E6490">
        <w:rPr>
          <w:rFonts w:ascii="Times New Roman" w:eastAsia="Calibri" w:hAnsi="Times New Roman" w:cs="Times New Roman"/>
          <w:sz w:val="28"/>
          <w:szCs w:val="28"/>
        </w:rPr>
        <w:t xml:space="preserve">, а также </w:t>
      </w:r>
      <w:r w:rsidRPr="009E6490">
        <w:rPr>
          <w:rFonts w:ascii="Times New Roman" w:eastAsia="Calibri" w:hAnsi="Times New Roman" w:cs="Times New Roman"/>
          <w:sz w:val="28"/>
          <w:szCs w:val="28"/>
        </w:rPr>
        <w:lastRenderedPageBreak/>
        <w:t>создание благоприятных административных, инфраструктурных и иных условий для ведения бизнеса резидентами указанных парков;</w:t>
      </w:r>
    </w:p>
    <w:p w:rsidR="009E6490" w:rsidRPr="009E6490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6490">
        <w:rPr>
          <w:rFonts w:ascii="Times New Roman" w:eastAsia="Calibri" w:hAnsi="Times New Roman" w:cs="Times New Roman"/>
          <w:sz w:val="28"/>
          <w:szCs w:val="28"/>
        </w:rPr>
        <w:t>осуществление единой согласованной экономической политики повышения объема привлеченного внебюджетного финансирования в развитие объектов инфраструктуры, находящихся в муниципальной собственности Минераловодского муниципального округа</w:t>
      </w:r>
      <w:r w:rsidR="007457AE" w:rsidRPr="00745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57AE"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Pr="009E6490">
        <w:rPr>
          <w:rFonts w:ascii="Times New Roman" w:eastAsia="Calibri" w:hAnsi="Times New Roman" w:cs="Times New Roman"/>
          <w:sz w:val="28"/>
          <w:szCs w:val="28"/>
        </w:rPr>
        <w:t>, путем применения эффективных моделей проектов муниципального-частного партнерства;</w:t>
      </w:r>
    </w:p>
    <w:p w:rsidR="009E6490" w:rsidRPr="009E6490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6490">
        <w:rPr>
          <w:rFonts w:ascii="Times New Roman" w:eastAsia="Calibri" w:hAnsi="Times New Roman" w:cs="Times New Roman"/>
          <w:sz w:val="28"/>
          <w:szCs w:val="28"/>
        </w:rPr>
        <w:t>обеспечение взаимовыгодного сотрудничества публичного и частного партнерства, осуществляемого на основании соглашений о муниципально -частном партнерстве, направленных на реализацию задач социально-экономического развития Минераловодского муниципального округа</w:t>
      </w:r>
      <w:r w:rsidR="007457AE" w:rsidRPr="00745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57AE"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Pr="009E649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E6490" w:rsidRPr="009E6490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6490">
        <w:rPr>
          <w:rFonts w:ascii="Times New Roman" w:eastAsia="Calibri" w:hAnsi="Times New Roman" w:cs="Times New Roman"/>
          <w:sz w:val="28"/>
          <w:szCs w:val="28"/>
        </w:rPr>
        <w:t>обеспечение равных условий доступа частных партнеров к участию в проектах муниципального-частного партнерства.</w:t>
      </w:r>
    </w:p>
    <w:p w:rsidR="009E6490" w:rsidRPr="009E6490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6490" w:rsidRPr="009E6490" w:rsidRDefault="009E6490" w:rsidP="009E64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6490">
        <w:rPr>
          <w:rFonts w:ascii="Times New Roman" w:eastAsia="Calibri" w:hAnsi="Times New Roman" w:cs="Times New Roman"/>
          <w:sz w:val="28"/>
          <w:szCs w:val="28"/>
        </w:rPr>
        <w:t>С учетом изложенных приоритетных направлений реализации Программы, целями Программы являются:</w:t>
      </w:r>
    </w:p>
    <w:p w:rsidR="009E6490" w:rsidRPr="009E6490" w:rsidRDefault="009E6490" w:rsidP="009E649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комфортных условий для ведения бизнеса в Минераловодском муниципальном округе</w:t>
      </w:r>
      <w:r w:rsidR="007457AE" w:rsidRPr="00745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57AE"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E6490" w:rsidRPr="009E6490" w:rsidRDefault="009E6490" w:rsidP="009E649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содействие развитию индустрии туризма в Минераловодском муниципальном округе</w:t>
      </w:r>
      <w:r w:rsidR="007457AE" w:rsidRPr="00745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57AE"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E6490" w:rsidRPr="009E6490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экономического потенциала и формирование благоприятного инвестиционного климата в Минераловодском муниципальном округе</w:t>
      </w:r>
      <w:r w:rsidR="007457AE" w:rsidRPr="00745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57AE"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6490" w:rsidRPr="009E6490" w:rsidRDefault="009E6490" w:rsidP="009E649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6490">
        <w:rPr>
          <w:rFonts w:ascii="Times New Roman" w:eastAsia="Calibri" w:hAnsi="Times New Roman" w:cs="Times New Roman"/>
          <w:sz w:val="28"/>
          <w:szCs w:val="28"/>
        </w:rPr>
        <w:t>Достижение целей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:rsidR="009E6490" w:rsidRPr="009E6490" w:rsidRDefault="009E6490" w:rsidP="009E649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FF"/>
          <w:sz w:val="20"/>
          <w:szCs w:val="20"/>
        </w:rPr>
      </w:pPr>
    </w:p>
    <w:p w:rsidR="009E6490" w:rsidRPr="009E6490" w:rsidRDefault="00031458" w:rsidP="009E6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24" w:history="1">
        <w:r w:rsidR="009E6490" w:rsidRPr="009E6490">
          <w:rPr>
            <w:rFonts w:ascii="Times New Roman" w:eastAsia="Calibri" w:hAnsi="Times New Roman" w:cs="Times New Roman"/>
            <w:color w:val="0000FF"/>
            <w:sz w:val="28"/>
            <w:szCs w:val="28"/>
          </w:rPr>
          <w:t>Подпрограмма</w:t>
        </w:r>
      </w:hyperlink>
      <w:r w:rsidR="009E6490" w:rsidRPr="009E6490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1</w:t>
      </w:r>
      <w:r w:rsidR="009E6490"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субъектов малого и среднего предпринимательства» </w:t>
      </w:r>
      <w:r w:rsidR="009E6490" w:rsidRPr="009E6490">
        <w:rPr>
          <w:rFonts w:ascii="Times New Roman" w:eastAsia="Calibri" w:hAnsi="Times New Roman" w:cs="Times New Roman"/>
          <w:sz w:val="28"/>
          <w:szCs w:val="28"/>
        </w:rPr>
        <w:t>(приведена в приложении 1 к Программе);</w:t>
      </w:r>
    </w:p>
    <w:p w:rsidR="009E6490" w:rsidRPr="009E6490" w:rsidRDefault="00031458" w:rsidP="009E6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25" w:history="1">
        <w:r w:rsidR="009E6490" w:rsidRPr="009E6490">
          <w:rPr>
            <w:rFonts w:ascii="Times New Roman" w:eastAsia="Calibri" w:hAnsi="Times New Roman" w:cs="Times New Roman"/>
            <w:color w:val="0000FF"/>
            <w:sz w:val="28"/>
            <w:szCs w:val="28"/>
          </w:rPr>
          <w:t>Подпрограмма</w:t>
        </w:r>
      </w:hyperlink>
      <w:r w:rsidR="009E6490" w:rsidRPr="009E6490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2 </w:t>
      </w:r>
      <w:r w:rsidR="009E6490"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туризма в Минераловодском муниципальном округе</w:t>
      </w:r>
      <w:r w:rsidR="007457AE" w:rsidRPr="00745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57AE"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="009E6490"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E6490" w:rsidRPr="009E6490">
        <w:rPr>
          <w:rFonts w:ascii="Times New Roman" w:eastAsia="Calibri" w:hAnsi="Times New Roman" w:cs="Times New Roman"/>
          <w:sz w:val="28"/>
          <w:szCs w:val="28"/>
        </w:rPr>
        <w:t xml:space="preserve"> (приведена в приложении 2 к Программе);</w:t>
      </w:r>
    </w:p>
    <w:p w:rsidR="009E6490" w:rsidRPr="009E6490" w:rsidRDefault="00031458" w:rsidP="009E6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26" w:history="1">
        <w:r w:rsidR="009E6490" w:rsidRPr="009E6490">
          <w:rPr>
            <w:rFonts w:ascii="Times New Roman" w:eastAsia="Calibri" w:hAnsi="Times New Roman" w:cs="Times New Roman"/>
            <w:color w:val="0000FF"/>
            <w:sz w:val="28"/>
            <w:szCs w:val="28"/>
          </w:rPr>
          <w:t>Подпрограмма</w:t>
        </w:r>
      </w:hyperlink>
      <w:r w:rsidR="009E6490" w:rsidRPr="009E6490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3 </w:t>
      </w:r>
      <w:r w:rsidR="009E6490"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>«Улучшение инвестиционного климата в Минераловодском муниципальном округе</w:t>
      </w:r>
      <w:r w:rsidR="007457AE" w:rsidRPr="00745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57AE"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="009E6490"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E6490" w:rsidRPr="009E6490">
        <w:rPr>
          <w:rFonts w:ascii="Times New Roman" w:eastAsia="Calibri" w:hAnsi="Times New Roman" w:cs="Times New Roman"/>
          <w:sz w:val="28"/>
          <w:szCs w:val="28"/>
        </w:rPr>
        <w:t xml:space="preserve"> (приведена в приложении 3 к Программе).</w:t>
      </w:r>
    </w:p>
    <w:p w:rsidR="009E6490" w:rsidRPr="009E6490" w:rsidRDefault="00031458" w:rsidP="009E6490">
      <w:pPr>
        <w:spacing w:after="0" w:line="240" w:lineRule="auto"/>
        <w:ind w:firstLine="567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hyperlink r:id="rId27" w:history="1">
        <w:r w:rsidR="009E6490" w:rsidRPr="009E6490">
          <w:rPr>
            <w:rFonts w:ascii="Times New Roman" w:eastAsia="Calibri" w:hAnsi="Times New Roman" w:cs="Times New Roman"/>
            <w:color w:val="0000FF"/>
            <w:sz w:val="28"/>
            <w:szCs w:val="28"/>
          </w:rPr>
          <w:t>Сведения</w:t>
        </w:r>
      </w:hyperlink>
      <w:r w:rsidR="009E6490" w:rsidRPr="009E6490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</w:t>
      </w:r>
      <w:r w:rsidR="009E6490"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индикаторах достижения целей муниципальной программы </w:t>
      </w:r>
      <w:r w:rsidR="00B46FCE">
        <w:rPr>
          <w:rFonts w:ascii="Times New Roman" w:eastAsia="Times New Roman" w:hAnsi="Times New Roman" w:cs="Times New Roman"/>
          <w:sz w:val="28"/>
          <w:szCs w:val="28"/>
          <w:lang w:eastAsia="ru-RU"/>
        </w:rPr>
        <w:t>(по</w:t>
      </w:r>
      <w:r w:rsidR="009E6490"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>дпрограммы</w:t>
      </w:r>
      <w:r w:rsidR="00B46FC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E6490"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Минераловодского муниципального округа</w:t>
      </w:r>
      <w:r w:rsidR="007457AE" w:rsidRPr="00745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57AE"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="00C96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показателях решения задач </w:t>
      </w:r>
      <w:r w:rsidR="009E6490"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их значениях </w:t>
      </w:r>
      <w:r w:rsidR="009E6490" w:rsidRPr="009E6490">
        <w:rPr>
          <w:rFonts w:ascii="Times New Roman" w:eastAsia="Calibri" w:hAnsi="Times New Roman" w:cs="Times New Roman"/>
          <w:sz w:val="28"/>
          <w:szCs w:val="28"/>
        </w:rPr>
        <w:t>приведены в приложении 4 к Программе.</w:t>
      </w:r>
    </w:p>
    <w:p w:rsidR="009E6490" w:rsidRPr="009E6490" w:rsidRDefault="00031458" w:rsidP="009E6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28" w:history="1">
        <w:r w:rsidR="009E6490" w:rsidRPr="009E6490">
          <w:rPr>
            <w:rFonts w:ascii="Times New Roman" w:eastAsia="Calibri" w:hAnsi="Times New Roman" w:cs="Times New Roman"/>
            <w:color w:val="0000FF"/>
            <w:sz w:val="28"/>
            <w:szCs w:val="28"/>
          </w:rPr>
          <w:t>Сведения</w:t>
        </w:r>
      </w:hyperlink>
      <w:r w:rsidR="009E6490" w:rsidRPr="009E6490">
        <w:rPr>
          <w:rFonts w:ascii="Times New Roman" w:eastAsia="Calibri" w:hAnsi="Times New Roman" w:cs="Times New Roman"/>
          <w:color w:val="0000FF"/>
          <w:sz w:val="28"/>
          <w:szCs w:val="28"/>
        </w:rPr>
        <w:t xml:space="preserve"> </w:t>
      </w:r>
      <w:r w:rsidR="009E6490" w:rsidRPr="009E6490">
        <w:rPr>
          <w:rFonts w:ascii="Times New Roman" w:eastAsia="Calibri" w:hAnsi="Times New Roman" w:cs="Times New Roman"/>
          <w:sz w:val="28"/>
          <w:szCs w:val="28"/>
        </w:rPr>
        <w:t>о весовых коэффициентах, присвоенных целям Программы,</w:t>
      </w:r>
      <w:r w:rsidR="00C962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E6490" w:rsidRPr="009E6490">
        <w:rPr>
          <w:rFonts w:ascii="Times New Roman" w:eastAsia="Calibri" w:hAnsi="Times New Roman" w:cs="Times New Roman"/>
          <w:sz w:val="28"/>
          <w:szCs w:val="28"/>
        </w:rPr>
        <w:t>задачам подпрограмм Программы, приведены в приложении 5 к Программе.</w:t>
      </w:r>
    </w:p>
    <w:p w:rsidR="009E6490" w:rsidRPr="009E6490" w:rsidRDefault="00031458" w:rsidP="009E64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29" w:history="1">
        <w:r w:rsidR="009E6490" w:rsidRPr="009E6490">
          <w:rPr>
            <w:rFonts w:ascii="Times New Roman" w:eastAsia="Calibri" w:hAnsi="Times New Roman" w:cs="Times New Roman"/>
            <w:color w:val="0000FF"/>
            <w:sz w:val="28"/>
            <w:szCs w:val="28"/>
          </w:rPr>
          <w:t>Перечень</w:t>
        </w:r>
      </w:hyperlink>
      <w:r w:rsidR="009E6490" w:rsidRPr="009E6490">
        <w:rPr>
          <w:rFonts w:ascii="Times New Roman" w:eastAsia="Calibri" w:hAnsi="Times New Roman" w:cs="Times New Roman"/>
          <w:sz w:val="28"/>
          <w:szCs w:val="28"/>
        </w:rPr>
        <w:t xml:space="preserve"> основных мероприятий подпрограмм Программы приведен в приложении 6 к Программе.</w:t>
      </w:r>
    </w:p>
    <w:p w:rsidR="004E6132" w:rsidRDefault="00031458" w:rsidP="00070C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30" w:history="1">
        <w:r w:rsidR="009E6490" w:rsidRPr="009E6490">
          <w:rPr>
            <w:rFonts w:ascii="Times New Roman" w:eastAsia="Calibri" w:hAnsi="Times New Roman" w:cs="Times New Roman"/>
            <w:color w:val="0000FF"/>
            <w:sz w:val="28"/>
            <w:szCs w:val="28"/>
          </w:rPr>
          <w:t>Объемы</w:t>
        </w:r>
      </w:hyperlink>
      <w:r w:rsidR="009E6490" w:rsidRPr="009E6490">
        <w:rPr>
          <w:rFonts w:ascii="Times New Roman" w:eastAsia="Calibri" w:hAnsi="Times New Roman" w:cs="Times New Roman"/>
          <w:sz w:val="28"/>
          <w:szCs w:val="28"/>
        </w:rPr>
        <w:t xml:space="preserve"> и источники финансового обеспечения Программы приведены в приложении 7 к Программе.</w:t>
      </w:r>
    </w:p>
    <w:p w:rsidR="00144C44" w:rsidRDefault="00144C44" w:rsidP="00070C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4C44" w:rsidRDefault="00144C44" w:rsidP="00070C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4C44" w:rsidRDefault="00144C44" w:rsidP="00070C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4C44" w:rsidRDefault="00144C44" w:rsidP="00070C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033C" w:rsidRDefault="007D033C" w:rsidP="00070C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033C" w:rsidRPr="007D033C" w:rsidRDefault="007D033C" w:rsidP="007D033C">
      <w:pPr>
        <w:autoSpaceDE w:val="0"/>
        <w:autoSpaceDN w:val="0"/>
        <w:adjustRightInd w:val="0"/>
        <w:spacing w:after="0" w:line="240" w:lineRule="auto"/>
        <w:ind w:left="4395"/>
        <w:outlineLvl w:val="0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>Приложение 1 к муниципальной программе Минераловодского муниципального округа</w:t>
      </w:r>
      <w:r w:rsidR="007457AE" w:rsidRPr="00745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57AE"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Pr="007D033C">
        <w:rPr>
          <w:rFonts w:ascii="Times New Roman" w:hAnsi="Times New Roman" w:cs="Times New Roman"/>
          <w:sz w:val="28"/>
          <w:szCs w:val="28"/>
        </w:rPr>
        <w:t xml:space="preserve"> «Развитие экономики»</w:t>
      </w:r>
    </w:p>
    <w:p w:rsidR="007D033C" w:rsidRPr="007D033C" w:rsidRDefault="007D033C" w:rsidP="007D03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033C" w:rsidRPr="007D033C" w:rsidRDefault="007D033C" w:rsidP="007D03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57"/>
      <w:bookmarkEnd w:id="0"/>
      <w:r w:rsidRPr="007D033C">
        <w:rPr>
          <w:rFonts w:ascii="Times New Roman" w:hAnsi="Times New Roman" w:cs="Times New Roman"/>
          <w:b/>
          <w:bCs/>
          <w:sz w:val="28"/>
          <w:szCs w:val="28"/>
        </w:rPr>
        <w:t>ПОДПРОГРАММА</w:t>
      </w:r>
    </w:p>
    <w:p w:rsidR="00CF030F" w:rsidRDefault="007D033C" w:rsidP="007D03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33C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7D033C">
        <w:rPr>
          <w:rFonts w:ascii="Times New Roman" w:hAnsi="Times New Roman" w:cs="Times New Roman"/>
          <w:b/>
          <w:sz w:val="28"/>
          <w:szCs w:val="28"/>
        </w:rPr>
        <w:t xml:space="preserve">РАЗВИТИЕ СУБЪЕКТОВ МАЛОГО И СРЕДНЕГО </w:t>
      </w:r>
    </w:p>
    <w:p w:rsidR="007D033C" w:rsidRPr="007D033C" w:rsidRDefault="007D033C" w:rsidP="007D03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33C">
        <w:rPr>
          <w:rFonts w:ascii="Times New Roman" w:hAnsi="Times New Roman" w:cs="Times New Roman"/>
          <w:b/>
          <w:sz w:val="28"/>
          <w:szCs w:val="28"/>
        </w:rPr>
        <w:t>ПРЕДПРИНИМАТЕЛЬСТВА</w:t>
      </w:r>
      <w:r w:rsidRPr="007D033C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CF03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D033C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7D033C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  <w:r w:rsidRPr="007D033C">
        <w:rPr>
          <w:rFonts w:ascii="Times New Roman" w:hAnsi="Times New Roman" w:cs="Times New Roman"/>
          <w:b/>
          <w:sz w:val="28"/>
          <w:szCs w:val="28"/>
        </w:rPr>
        <w:t xml:space="preserve">МИНЕРАЛОВОДСКОГО МУНИЦИПАЛЬНОГО </w:t>
      </w:r>
      <w:r w:rsidRPr="007457AE">
        <w:rPr>
          <w:rFonts w:ascii="Times New Roman" w:hAnsi="Times New Roman" w:cs="Times New Roman"/>
          <w:b/>
          <w:bCs/>
          <w:sz w:val="28"/>
          <w:szCs w:val="28"/>
        </w:rPr>
        <w:t xml:space="preserve">ОКРУГА </w:t>
      </w:r>
      <w:r w:rsidR="007457AE" w:rsidRPr="007457AE">
        <w:rPr>
          <w:rFonts w:ascii="Times New Roman" w:hAnsi="Times New Roman" w:cs="Times New Roman"/>
          <w:b/>
          <w:bCs/>
          <w:sz w:val="28"/>
          <w:szCs w:val="28"/>
        </w:rPr>
        <w:t xml:space="preserve">СТАВРОПОЛЬСКОГО КРАЯ </w:t>
      </w:r>
      <w:r w:rsidRPr="007457AE">
        <w:rPr>
          <w:rFonts w:ascii="Times New Roman" w:hAnsi="Times New Roman" w:cs="Times New Roman"/>
          <w:b/>
          <w:bCs/>
          <w:sz w:val="28"/>
          <w:szCs w:val="28"/>
        </w:rPr>
        <w:t>«РАЗВИТИЕ ЭКОНОМИКИ»</w:t>
      </w:r>
    </w:p>
    <w:p w:rsidR="007D033C" w:rsidRPr="007D033C" w:rsidRDefault="007D033C" w:rsidP="007D03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D033C" w:rsidRPr="007D033C" w:rsidRDefault="007D033C" w:rsidP="007D033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7D033C" w:rsidRPr="007D033C" w:rsidRDefault="007D033C" w:rsidP="007D033C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>«Развитие субъектов малого и среднего предпринимательства»</w:t>
      </w:r>
    </w:p>
    <w:p w:rsidR="007D033C" w:rsidRPr="007D033C" w:rsidRDefault="007D033C" w:rsidP="007D03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60"/>
        <w:gridCol w:w="6694"/>
      </w:tblGrid>
      <w:tr w:rsidR="007D033C" w:rsidRPr="007D033C" w:rsidTr="007D033C">
        <w:tc>
          <w:tcPr>
            <w:tcW w:w="2660" w:type="dxa"/>
          </w:tcPr>
          <w:p w:rsidR="007D033C" w:rsidRPr="007D033C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Подпрограммы:  </w:t>
            </w:r>
          </w:p>
          <w:p w:rsidR="007D033C" w:rsidRPr="007D033C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4" w:type="dxa"/>
          </w:tcPr>
          <w:p w:rsidR="007D033C" w:rsidRPr="007D033C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«Развитие субъектов малого и среднего предпринимательства» муниципальной программы Минераловодского муниципального округа </w:t>
            </w:r>
            <w:r w:rsidR="007457AE"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Ставропольского края 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«Развитие экономики» (далее соответственно – Подпрограмма, Программа)</w:t>
            </w:r>
          </w:p>
          <w:p w:rsidR="007D033C" w:rsidRPr="007D033C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33C" w:rsidRPr="007D033C" w:rsidTr="007D033C">
        <w:tc>
          <w:tcPr>
            <w:tcW w:w="2660" w:type="dxa"/>
          </w:tcPr>
          <w:p w:rsidR="007D033C" w:rsidRPr="007D033C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Подпрограммы:</w:t>
            </w:r>
          </w:p>
        </w:tc>
        <w:tc>
          <w:tcPr>
            <w:tcW w:w="6694" w:type="dxa"/>
          </w:tcPr>
          <w:p w:rsidR="007D033C" w:rsidRPr="007D033C" w:rsidRDefault="007D033C" w:rsidP="007D033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Минераловодского муниципального округа Ставропольского края (управление экономического развития администрации Минераловодского </w:t>
            </w:r>
            <w:r w:rsidR="00E26BAB" w:rsidRPr="007D033C"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  <w:r w:rsidR="007457AE" w:rsidRPr="009E6490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Pr="007D03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 торговли, бытового обслуживания и защиты прав потребителей администрации Минераловодского </w:t>
            </w:r>
            <w:r w:rsidR="00E26BA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7D033C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7457AE" w:rsidRPr="009E6490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7D03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(далее – отдел торговли)</w:t>
            </w:r>
          </w:p>
          <w:p w:rsidR="007D033C" w:rsidRPr="007D033C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D033C" w:rsidRPr="007D033C" w:rsidTr="007D033C">
        <w:tc>
          <w:tcPr>
            <w:tcW w:w="2660" w:type="dxa"/>
          </w:tcPr>
          <w:p w:rsidR="007D033C" w:rsidRPr="007D033C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Подпрограммы:</w:t>
            </w:r>
          </w:p>
        </w:tc>
        <w:tc>
          <w:tcPr>
            <w:tcW w:w="6694" w:type="dxa"/>
          </w:tcPr>
          <w:p w:rsidR="007D033C" w:rsidRPr="007D033C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  <w:p w:rsidR="007D033C" w:rsidRPr="007D033C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33C" w:rsidRPr="007D033C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33C" w:rsidRPr="007D033C" w:rsidTr="007D033C">
        <w:tc>
          <w:tcPr>
            <w:tcW w:w="2660" w:type="dxa"/>
          </w:tcPr>
          <w:p w:rsidR="007D033C" w:rsidRPr="007D033C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Подпрограммы:</w:t>
            </w:r>
          </w:p>
        </w:tc>
        <w:tc>
          <w:tcPr>
            <w:tcW w:w="6694" w:type="dxa"/>
          </w:tcPr>
          <w:p w:rsidR="007D033C" w:rsidRPr="007D033C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  <w:p w:rsidR="007D033C" w:rsidRPr="007D033C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33C" w:rsidRPr="007D033C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33C" w:rsidRPr="007D033C" w:rsidTr="007D033C">
        <w:tc>
          <w:tcPr>
            <w:tcW w:w="2660" w:type="dxa"/>
          </w:tcPr>
          <w:p w:rsidR="007D033C" w:rsidRPr="007D033C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Задачи Подпрограммы:</w:t>
            </w:r>
          </w:p>
        </w:tc>
        <w:tc>
          <w:tcPr>
            <w:tcW w:w="6694" w:type="dxa"/>
          </w:tcPr>
          <w:p w:rsidR="007D033C" w:rsidRPr="007D033C" w:rsidRDefault="007D033C" w:rsidP="007D033C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повышение предпринимательской активности в Минераловодском </w:t>
            </w:r>
            <w:r w:rsidR="00E26BAB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округе</w:t>
            </w:r>
            <w:r w:rsidR="007457AE"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D033C" w:rsidRPr="007D033C" w:rsidRDefault="007D033C" w:rsidP="007D033C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- развитие потребительского рынка Минераловодского </w:t>
            </w:r>
            <w:r w:rsidR="00E26BAB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7D03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 </w:t>
            </w:r>
            <w:r w:rsidR="007457AE"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Ставропольского края 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посредством создания условий для наиболее полного удовлетворения потребностей населения в качественных товарах и услугах, обеспечение устойчивого функционирования и сбалансированного развития различных видов, типов и способов торговли.</w:t>
            </w:r>
          </w:p>
          <w:p w:rsidR="007D033C" w:rsidRPr="007D033C" w:rsidRDefault="007D033C" w:rsidP="007D033C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33C" w:rsidRPr="007D033C" w:rsidTr="007D033C">
        <w:tc>
          <w:tcPr>
            <w:tcW w:w="2660" w:type="dxa"/>
          </w:tcPr>
          <w:p w:rsidR="007D033C" w:rsidRPr="007D033C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Показатели решения задач Подпрограммы:</w:t>
            </w:r>
          </w:p>
        </w:tc>
        <w:tc>
          <w:tcPr>
            <w:tcW w:w="6694" w:type="dxa"/>
          </w:tcPr>
          <w:p w:rsidR="007D033C" w:rsidRPr="007D033C" w:rsidRDefault="007D033C" w:rsidP="007D033C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субъектов малого и среднего предпринимательства в Минераловодском </w:t>
            </w:r>
            <w:r w:rsidR="00E26BAB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округе</w:t>
            </w:r>
            <w:r w:rsidR="007457AE"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, принявших участие в мероприятиях, посвященных празднованию профессионального праздника «День российского предпринимателя», ежегодного конкурса «Предприниматель года» и других конкурсов в сфере предпринимательства; </w:t>
            </w:r>
          </w:p>
          <w:p w:rsidR="007D033C" w:rsidRPr="007D033C" w:rsidRDefault="007D033C" w:rsidP="007D033C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субъектов малого и среднего предпринимательства в Минераловодском </w:t>
            </w:r>
            <w:r w:rsidR="00E26BAB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округе</w:t>
            </w:r>
            <w:r w:rsidR="007457AE"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, принявших участие в обучающих мероприятиях;</w:t>
            </w:r>
          </w:p>
          <w:p w:rsidR="007D033C" w:rsidRPr="007D033C" w:rsidRDefault="007D033C" w:rsidP="007D033C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- число субъектов малого и среднего предпринимательства в Минераловодском </w:t>
            </w:r>
            <w:r w:rsidR="00E26BAB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округе</w:t>
            </w:r>
            <w:r w:rsidR="007457AE"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в расчете на 10 тыс. человек населения;</w:t>
            </w:r>
          </w:p>
          <w:p w:rsidR="007D033C" w:rsidRPr="007D033C" w:rsidRDefault="007D033C" w:rsidP="007D033C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разработанных, опубликованных информационных материалов и проведенных акций, направленных на популяризацию предпринимательской деятельности и развитие субъектов малого и среднего предпринимательства;</w:t>
            </w:r>
          </w:p>
          <w:p w:rsidR="007D033C" w:rsidRPr="007D033C" w:rsidRDefault="007D033C" w:rsidP="007D033C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- предоставление поддержки в виде субсидий, грантов субъектам малого и среднего предпринимательства, осуществляющих деятельность на территории Минераловодского </w:t>
            </w:r>
            <w:r w:rsidR="00E26BAB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7457AE"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D033C" w:rsidRPr="007D033C" w:rsidRDefault="007D033C" w:rsidP="007D033C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- перевод в электронный вид и предоставление муниципальной услуги Минераловодского </w:t>
            </w:r>
            <w:r w:rsidR="00E26BAB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округа </w:t>
            </w:r>
            <w:r w:rsidR="007457AE"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Ставропольского края 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«Консультационно-информационные услуги по вопросам поддержки малого и среднего предпринимательства» в электронном виде;</w:t>
            </w:r>
          </w:p>
          <w:p w:rsidR="007D033C" w:rsidRPr="007D033C" w:rsidRDefault="007D033C" w:rsidP="007D033C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- обеспеченность населения Минераловодского </w:t>
            </w:r>
            <w:r w:rsidR="00E26BAB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округа </w:t>
            </w:r>
            <w:r w:rsidR="007457AE"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Ставропольского края 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площадью торговых объектов на душу населения;</w:t>
            </w:r>
          </w:p>
          <w:p w:rsidR="007D033C" w:rsidRPr="007D033C" w:rsidRDefault="007D033C" w:rsidP="007D033C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подготовленных и размещенных в средствах массовой информации ин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формационных материалов по вопросам торговли, общественного питания и потребительской грамотности населения </w:t>
            </w:r>
            <w:r w:rsidR="00861DD4" w:rsidRPr="007D03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Минераловодского </w:t>
            </w:r>
            <w:r w:rsidR="00861DD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861DD4" w:rsidRPr="007D033C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861DD4"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D033C" w:rsidRPr="007D033C" w:rsidRDefault="007D033C" w:rsidP="007D033C">
            <w:pPr>
              <w:spacing w:after="0" w:line="240" w:lineRule="auto"/>
              <w:ind w:firstLine="3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33C" w:rsidRPr="007D033C" w:rsidTr="007D033C">
        <w:tc>
          <w:tcPr>
            <w:tcW w:w="2660" w:type="dxa"/>
          </w:tcPr>
          <w:p w:rsidR="007D033C" w:rsidRPr="007D033C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Подпрограммы:</w:t>
            </w:r>
          </w:p>
          <w:p w:rsidR="007D033C" w:rsidRPr="007D033C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4" w:type="dxa"/>
          </w:tcPr>
          <w:p w:rsidR="007D033C" w:rsidRPr="007D033C" w:rsidRDefault="007D033C" w:rsidP="007D033C">
            <w:pPr>
              <w:pStyle w:val="ConsPlusNonformat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2020 - 2026 годы</w:t>
            </w:r>
          </w:p>
        </w:tc>
      </w:tr>
      <w:tr w:rsidR="007D033C" w:rsidRPr="007D033C" w:rsidTr="007D033C">
        <w:tc>
          <w:tcPr>
            <w:tcW w:w="2660" w:type="dxa"/>
          </w:tcPr>
          <w:p w:rsidR="007D033C" w:rsidRPr="007D033C" w:rsidRDefault="007D033C" w:rsidP="007D03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Подпрограммы:</w:t>
            </w:r>
          </w:p>
          <w:p w:rsidR="007D033C" w:rsidRPr="007D033C" w:rsidRDefault="007D033C" w:rsidP="007D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4" w:type="dxa"/>
          </w:tcPr>
          <w:p w:rsidR="007D033C" w:rsidRPr="007D033C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</w:t>
            </w:r>
            <w:r w:rsidRPr="007D03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подпрограммы 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составит </w:t>
            </w:r>
            <w:r w:rsidR="007678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F03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01A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678F7">
              <w:rPr>
                <w:rFonts w:ascii="Times New Roman" w:hAnsi="Times New Roman" w:cs="Times New Roman"/>
                <w:sz w:val="28"/>
                <w:szCs w:val="28"/>
              </w:rPr>
              <w:t>78,32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03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тыс. рублей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, в том числе по источникам финансового обеспечения:</w:t>
            </w:r>
          </w:p>
          <w:p w:rsidR="007D033C" w:rsidRPr="007D033C" w:rsidRDefault="007D033C" w:rsidP="007D033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бюджет Минераловодского городского округа</w:t>
            </w:r>
            <w:r w:rsidR="007457AE"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CF03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28,32 </w:t>
            </w:r>
            <w:r w:rsidRPr="007D03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тыс. рублей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7D033C" w:rsidRPr="007D033C" w:rsidRDefault="007D033C" w:rsidP="007D033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2020 год – 49,35 тыс. рублей; </w:t>
            </w:r>
          </w:p>
          <w:p w:rsidR="007D033C" w:rsidRPr="007D033C" w:rsidRDefault="007D033C" w:rsidP="007D033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2021 год – 105,00 тыс. рублей;</w:t>
            </w:r>
          </w:p>
          <w:p w:rsidR="007D033C" w:rsidRPr="007D033C" w:rsidRDefault="007D033C" w:rsidP="007D033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2022 год – 73,97 тыс. рублей;</w:t>
            </w:r>
          </w:p>
          <w:p w:rsidR="007D033C" w:rsidRPr="007D033C" w:rsidRDefault="007D033C" w:rsidP="007D033C">
            <w:pPr>
              <w:tabs>
                <w:tab w:val="left" w:pos="709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2023 год – </w:t>
            </w:r>
            <w:r w:rsidR="00CF030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  <w:r w:rsidRPr="007D03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00,00 тыс. рублей; </w:t>
            </w:r>
          </w:p>
          <w:p w:rsidR="007D033C" w:rsidRPr="007678F7" w:rsidRDefault="007D033C" w:rsidP="007678F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8F7">
              <w:rPr>
                <w:rFonts w:ascii="Times New Roman" w:hAnsi="Times New Roman" w:cs="Times New Roman"/>
                <w:sz w:val="28"/>
                <w:szCs w:val="28"/>
              </w:rPr>
              <w:t xml:space="preserve">бюджет Минераловодского муниципального округа </w:t>
            </w:r>
            <w:r w:rsidR="007457AE" w:rsidRPr="007678F7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7678F7">
              <w:rPr>
                <w:rFonts w:ascii="Times New Roman" w:hAnsi="Times New Roman" w:cs="Times New Roman"/>
                <w:sz w:val="28"/>
                <w:szCs w:val="28"/>
              </w:rPr>
              <w:t xml:space="preserve">–  </w:t>
            </w:r>
            <w:r w:rsidR="007678F7" w:rsidRPr="007678F7">
              <w:rPr>
                <w:rFonts w:ascii="Times New Roman" w:hAnsi="Times New Roman" w:cs="Times New Roman"/>
                <w:sz w:val="28"/>
                <w:szCs w:val="28"/>
              </w:rPr>
              <w:t xml:space="preserve">2350,00 </w:t>
            </w:r>
            <w:r w:rsidRPr="007678F7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7D033C" w:rsidRPr="007678F7" w:rsidRDefault="007D033C" w:rsidP="007678F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8F7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7678F7" w:rsidRPr="007678F7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  <w:r w:rsidRPr="007678F7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7D033C" w:rsidRPr="007678F7" w:rsidRDefault="007D033C" w:rsidP="007678F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8F7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7678F7" w:rsidRPr="007678F7">
              <w:rPr>
                <w:rFonts w:ascii="Times New Roman" w:hAnsi="Times New Roman" w:cs="Times New Roman"/>
                <w:sz w:val="28"/>
                <w:szCs w:val="28"/>
              </w:rPr>
              <w:t>750</w:t>
            </w:r>
            <w:r w:rsidRPr="007678F7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7D033C" w:rsidRPr="007678F7" w:rsidRDefault="007D033C" w:rsidP="007678F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8F7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7678F7" w:rsidRPr="007678F7">
              <w:rPr>
                <w:rFonts w:ascii="Times New Roman" w:hAnsi="Times New Roman" w:cs="Times New Roman"/>
                <w:sz w:val="28"/>
                <w:szCs w:val="28"/>
              </w:rPr>
              <w:t>900</w:t>
            </w:r>
            <w:r w:rsidR="007678F7">
              <w:rPr>
                <w:rFonts w:ascii="Times New Roman" w:hAnsi="Times New Roman" w:cs="Times New Roman"/>
                <w:sz w:val="28"/>
                <w:szCs w:val="28"/>
              </w:rPr>
              <w:t>,00 тыс. рублей.</w:t>
            </w:r>
          </w:p>
          <w:p w:rsidR="007D033C" w:rsidRPr="007D033C" w:rsidRDefault="007D033C" w:rsidP="007D033C">
            <w:pPr>
              <w:tabs>
                <w:tab w:val="left" w:pos="90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eastAsia="Calibri" w:hAnsi="Times New Roman" w:cs="Times New Roman"/>
                <w:sz w:val="28"/>
                <w:szCs w:val="28"/>
              </w:rPr>
              <w:t>прогнозируемое поступление средств в местный бюджет – 0,00 тыс. рублей;</w:t>
            </w:r>
          </w:p>
          <w:p w:rsidR="007D033C" w:rsidRPr="007D033C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участников Программы – </w:t>
            </w:r>
            <w:r w:rsidRPr="007D033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0,00 тыс. руб.</w:t>
            </w:r>
          </w:p>
          <w:p w:rsidR="007D033C" w:rsidRPr="007D033C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33C" w:rsidRPr="007D033C" w:rsidTr="007D033C">
        <w:tc>
          <w:tcPr>
            <w:tcW w:w="2660" w:type="dxa"/>
          </w:tcPr>
          <w:p w:rsidR="007D033C" w:rsidRPr="007D033C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результаты:</w:t>
            </w:r>
          </w:p>
        </w:tc>
        <w:tc>
          <w:tcPr>
            <w:tcW w:w="6694" w:type="dxa"/>
          </w:tcPr>
          <w:p w:rsidR="007D033C" w:rsidRPr="007D033C" w:rsidRDefault="007D033C" w:rsidP="007D033C">
            <w:pPr>
              <w:keepNext/>
              <w:keepLines/>
              <w:widowControl w:val="0"/>
              <w:spacing w:after="0" w:line="240" w:lineRule="auto"/>
              <w:ind w:firstLine="32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D03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увеличение количества субъектов малого и среднего предпринимательства в Минераловодском </w:t>
            </w:r>
            <w:r w:rsidR="00E26BAB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муниципальном</w:t>
            </w:r>
            <w:r w:rsidRPr="007D03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округе</w:t>
            </w:r>
            <w:r w:rsidR="007457AE" w:rsidRPr="00CB48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7D03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принявших участие в мероприятиях, посвященных празднованию профессионального праздника «День российского предпринимателя», ежегодного конкурса «Предприниматель года» и других конкурсов в сфере предпринимательства со 100 процентов в 2018 году </w:t>
            </w:r>
            <w:r w:rsidRPr="00CB4827">
              <w:rPr>
                <w:rFonts w:ascii="Times New Roman" w:eastAsia="Calibri" w:hAnsi="Times New Roman" w:cs="Times New Roman"/>
                <w:sz w:val="28"/>
                <w:szCs w:val="28"/>
              </w:rPr>
              <w:t>до 10</w:t>
            </w:r>
            <w:r w:rsidR="00CB4827" w:rsidRPr="00CB4827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CB48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процентов в 2026 году;</w:t>
            </w:r>
            <w:r w:rsidRPr="007D03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7D033C" w:rsidRPr="007D033C" w:rsidRDefault="007D033C" w:rsidP="007D033C">
            <w:pPr>
              <w:keepNext/>
              <w:keepLines/>
              <w:widowControl w:val="0"/>
              <w:spacing w:after="0" w:line="240" w:lineRule="auto"/>
              <w:ind w:firstLine="32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CB48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увеличение количества субъектов малого и среднего предпринимательства в Минераловодском </w:t>
            </w:r>
            <w:r w:rsidR="00E26BAB" w:rsidRPr="00CB4827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муниципальном</w:t>
            </w:r>
            <w:r w:rsidRPr="00CB48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округе</w:t>
            </w:r>
            <w:r w:rsidR="007457AE" w:rsidRPr="00CB48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CB48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принявших участие в обучающих мероприятиях </w:t>
            </w:r>
            <w:r w:rsidRPr="007D03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 100 процентов в 2018 году до </w:t>
            </w:r>
            <w:r w:rsidR="00CB4827" w:rsidRPr="00CB4827">
              <w:rPr>
                <w:rFonts w:ascii="Times New Roman" w:eastAsia="Calibri" w:hAnsi="Times New Roman" w:cs="Times New Roman"/>
                <w:sz w:val="28"/>
                <w:szCs w:val="28"/>
              </w:rPr>
              <w:t>104</w:t>
            </w:r>
            <w:r w:rsidRPr="00CB48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процентов в 2026 году;</w:t>
            </w:r>
          </w:p>
          <w:p w:rsidR="007D033C" w:rsidRPr="007D033C" w:rsidRDefault="007D033C" w:rsidP="007D033C">
            <w:pPr>
              <w:keepNext/>
              <w:keepLines/>
              <w:widowControl w:val="0"/>
              <w:spacing w:after="0" w:line="240" w:lineRule="auto"/>
              <w:ind w:firstLine="32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увеличение числа субъектов малого и среднего предпринимательства в Минераловодском </w:t>
            </w:r>
            <w:r w:rsidR="00E26BAB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муниципальном</w:t>
            </w:r>
            <w:r w:rsidRPr="007D03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округе </w:t>
            </w:r>
            <w:r w:rsidR="007457AE" w:rsidRPr="00CB48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7D03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расчете на 10 </w:t>
            </w:r>
            <w:r w:rsidRPr="007D033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тыс. человек населения, с 232,9 единицы в 2018 году </w:t>
            </w:r>
            <w:r w:rsidR="00CB4827" w:rsidRPr="00CB48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 </w:t>
            </w:r>
            <w:r w:rsidR="00A363F9">
              <w:rPr>
                <w:rFonts w:ascii="Times New Roman" w:eastAsia="Calibri" w:hAnsi="Times New Roman" w:cs="Times New Roman"/>
                <w:sz w:val="28"/>
                <w:szCs w:val="28"/>
              </w:rPr>
              <w:t>590</w:t>
            </w:r>
            <w:r w:rsidRPr="00CB48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единиц в 2026 году;</w:t>
            </w:r>
          </w:p>
          <w:p w:rsidR="007D033C" w:rsidRPr="007D033C" w:rsidRDefault="007D033C" w:rsidP="007D033C">
            <w:pPr>
              <w:keepNext/>
              <w:keepLines/>
              <w:widowControl w:val="0"/>
              <w:spacing w:after="0" w:line="240" w:lineRule="auto"/>
              <w:ind w:firstLine="32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увеличение количества разработанных, опубликованных информационных материалов и проведенных акций, направленных на популяризацию предпринимательской деятельности и развитие субъектов малого и среднего предпринимательства со 100 процентов в 2018 году </w:t>
            </w:r>
            <w:r w:rsidR="00CB4827" w:rsidRPr="00CB4827">
              <w:rPr>
                <w:rFonts w:ascii="Times New Roman" w:eastAsia="Calibri" w:hAnsi="Times New Roman" w:cs="Times New Roman"/>
                <w:sz w:val="28"/>
                <w:szCs w:val="28"/>
              </w:rPr>
              <w:t>до 136</w:t>
            </w:r>
            <w:r w:rsidRPr="00CB48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процентов в 2026 году;</w:t>
            </w:r>
          </w:p>
          <w:p w:rsidR="007D033C" w:rsidRPr="007D033C" w:rsidRDefault="007D033C" w:rsidP="007D033C">
            <w:pPr>
              <w:keepNext/>
              <w:keepLines/>
              <w:widowControl w:val="0"/>
              <w:spacing w:after="0" w:line="240" w:lineRule="auto"/>
              <w:ind w:firstLine="32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предоставление поддержки в виде субсидий, грантов субъектам малого и среднего предпринимательства, осуществляющих деятельность на территории Минераловодского </w:t>
            </w:r>
            <w:r w:rsidR="00E26BAB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7D03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 не менее </w:t>
            </w:r>
            <w:r w:rsidR="003201A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CB48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единиц в 2026 году;</w:t>
            </w:r>
          </w:p>
          <w:p w:rsidR="007D033C" w:rsidRPr="007D033C" w:rsidRDefault="007D033C" w:rsidP="007D033C">
            <w:pPr>
              <w:keepNext/>
              <w:keepLines/>
              <w:widowControl w:val="0"/>
              <w:spacing w:after="0" w:line="240" w:lineRule="auto"/>
              <w:ind w:firstLine="32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перевод в электронный вид и предоставление муниципальной услуги Минераловодского </w:t>
            </w:r>
            <w:r w:rsidR="00E26BAB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7D03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 </w:t>
            </w:r>
            <w:r w:rsidR="007457AE" w:rsidRPr="00CB48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7D033C">
              <w:rPr>
                <w:rFonts w:ascii="Times New Roman" w:eastAsia="Calibri" w:hAnsi="Times New Roman" w:cs="Times New Roman"/>
                <w:sz w:val="28"/>
                <w:szCs w:val="28"/>
              </w:rPr>
              <w:t>«Консультационно-информационные услуги по вопросам поддержки малого и среднего предпринимательства» в электронном виде в количестве, не менее 1 единицы 2021 году;</w:t>
            </w:r>
          </w:p>
          <w:p w:rsidR="007D033C" w:rsidRPr="007D033C" w:rsidRDefault="007D033C" w:rsidP="007D033C">
            <w:pPr>
              <w:keepNext/>
              <w:keepLines/>
              <w:widowControl w:val="0"/>
              <w:spacing w:after="0" w:line="240" w:lineRule="auto"/>
              <w:ind w:firstLine="32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увеличение обеспеченности населения Минераловодского </w:t>
            </w:r>
            <w:r w:rsidR="00E26BAB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r w:rsidRPr="007D03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округа</w:t>
            </w:r>
            <w:r w:rsidR="007457AE" w:rsidRPr="00CB48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7D03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площадью торговых объектов на душу населения с 571,7 тыс. кв. метров в 2021 году </w:t>
            </w:r>
            <w:r w:rsidRPr="00CB48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 </w:t>
            </w:r>
            <w:r w:rsidR="00CB4827" w:rsidRPr="00CB4827">
              <w:rPr>
                <w:rFonts w:ascii="Times New Roman" w:eastAsia="Calibri" w:hAnsi="Times New Roman" w:cs="Times New Roman"/>
                <w:sz w:val="28"/>
                <w:szCs w:val="28"/>
              </w:rPr>
              <w:t>852</w:t>
            </w:r>
            <w:r w:rsidRPr="00CB48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кв. метров в 2026 году;</w:t>
            </w:r>
          </w:p>
          <w:p w:rsidR="007D033C" w:rsidRPr="007D033C" w:rsidRDefault="007D033C" w:rsidP="00CB4827">
            <w:pPr>
              <w:keepNext/>
              <w:keepLines/>
              <w:widowControl w:val="0"/>
              <w:spacing w:after="0" w:line="240" w:lineRule="auto"/>
              <w:ind w:firstLine="32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увеличение количества подготовленных и размещенных в средствах массовой информации информационных материалов по вопросам торговли, общественного питания и потребительской грамотности населения </w:t>
            </w:r>
            <w:r w:rsidR="00861DD4" w:rsidRPr="007D03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Минераловодского </w:t>
            </w:r>
            <w:r w:rsidR="00861DD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861DD4" w:rsidRPr="007D033C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="00861DD4"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="00861DD4" w:rsidRPr="007D03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D03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 115 процентов в 2021 году </w:t>
            </w:r>
            <w:r w:rsidRPr="00CB4827">
              <w:rPr>
                <w:rFonts w:ascii="Times New Roman" w:eastAsia="Calibri" w:hAnsi="Times New Roman" w:cs="Times New Roman"/>
                <w:sz w:val="28"/>
                <w:szCs w:val="28"/>
              </w:rPr>
              <w:t>до 13</w:t>
            </w:r>
            <w:r w:rsidR="00CB4827" w:rsidRPr="00CB4827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CB482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процентов в 2026 году.</w:t>
            </w:r>
          </w:p>
        </w:tc>
      </w:tr>
      <w:tr w:rsidR="007D033C" w:rsidRPr="007D033C" w:rsidTr="007D033C">
        <w:tc>
          <w:tcPr>
            <w:tcW w:w="2660" w:type="dxa"/>
          </w:tcPr>
          <w:p w:rsidR="007D033C" w:rsidRPr="007D033C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4" w:type="dxa"/>
          </w:tcPr>
          <w:p w:rsidR="007D033C" w:rsidRPr="007D033C" w:rsidRDefault="007D033C" w:rsidP="007D033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7D033C" w:rsidRPr="007D033C" w:rsidRDefault="007D033C" w:rsidP="007D03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D033C" w:rsidRPr="007D033C" w:rsidRDefault="007D033C" w:rsidP="007D03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D033C">
        <w:rPr>
          <w:rFonts w:ascii="Times New Roman" w:hAnsi="Times New Roman" w:cs="Times New Roman"/>
          <w:b/>
          <w:bCs/>
          <w:sz w:val="28"/>
          <w:szCs w:val="28"/>
        </w:rPr>
        <w:t>Характеристика основных мероприятий Подпрограммы</w:t>
      </w:r>
    </w:p>
    <w:p w:rsidR="007D033C" w:rsidRPr="007D033C" w:rsidRDefault="007D033C" w:rsidP="007D03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033C" w:rsidRPr="007D033C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 xml:space="preserve">Подпрограмма предусматривает комплекс следующих основных мероприятий, направленных на поддержку и развитие субъектов малого и среднего предпринимательства в Минераловодском </w:t>
      </w:r>
      <w:r w:rsidR="00E26BAB">
        <w:rPr>
          <w:rFonts w:ascii="Times New Roman" w:hAnsi="Times New Roman" w:cs="Times New Roman"/>
          <w:sz w:val="28"/>
          <w:szCs w:val="28"/>
        </w:rPr>
        <w:t>муниципальном</w:t>
      </w:r>
      <w:r w:rsidRPr="007D033C">
        <w:rPr>
          <w:rFonts w:ascii="Times New Roman" w:hAnsi="Times New Roman" w:cs="Times New Roman"/>
          <w:sz w:val="28"/>
          <w:szCs w:val="28"/>
        </w:rPr>
        <w:t xml:space="preserve"> округе</w:t>
      </w:r>
      <w:r w:rsidR="007457AE" w:rsidRPr="007457AE">
        <w:rPr>
          <w:rFonts w:ascii="Times New Roman" w:hAnsi="Times New Roman" w:cs="Times New Roman"/>
          <w:sz w:val="28"/>
          <w:szCs w:val="28"/>
        </w:rPr>
        <w:t xml:space="preserve"> </w:t>
      </w:r>
      <w:r w:rsidR="007457AE" w:rsidRPr="009E6490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7D033C">
        <w:rPr>
          <w:rFonts w:ascii="Times New Roman" w:hAnsi="Times New Roman" w:cs="Times New Roman"/>
          <w:sz w:val="28"/>
          <w:szCs w:val="28"/>
        </w:rPr>
        <w:t>:</w:t>
      </w:r>
    </w:p>
    <w:p w:rsidR="007D033C" w:rsidRPr="007D033C" w:rsidRDefault="007D033C" w:rsidP="007D033C">
      <w:pPr>
        <w:pStyle w:val="ConsPlusNormal"/>
        <w:numPr>
          <w:ilvl w:val="0"/>
          <w:numId w:val="2"/>
        </w:numPr>
        <w:adjustRightInd w:val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033C">
        <w:rPr>
          <w:rFonts w:ascii="Times New Roman" w:hAnsi="Times New Roman" w:cs="Times New Roman"/>
          <w:b/>
          <w:sz w:val="28"/>
          <w:szCs w:val="28"/>
        </w:rPr>
        <w:t xml:space="preserve">Организация и проведение мероприятий для субъектов малого и среднего предпринимательства Минераловодского </w:t>
      </w:r>
      <w:r w:rsidR="00E26BAB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7D033C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  <w:r w:rsidR="007457AE" w:rsidRPr="007457AE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</w:t>
      </w:r>
    </w:p>
    <w:p w:rsidR="007D033C" w:rsidRPr="007D033C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7D033C" w:rsidRPr="007D033C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lastRenderedPageBreak/>
        <w:t>приобретение товаров, ценных подарков на мероприятие, посвященное празднованию профессионального праздника «День российского предпринимательства», ежегодного конкурса «Предприниматель года» и других конкурсов в сфере предпринимательства;</w:t>
      </w:r>
    </w:p>
    <w:p w:rsidR="007D033C" w:rsidRPr="007D033C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 xml:space="preserve">проведение обучающих мероприятий для субъектов малого и среднего предпринимательства Минераловодского </w:t>
      </w:r>
      <w:r w:rsidR="00E26BAB">
        <w:rPr>
          <w:rFonts w:ascii="Times New Roman" w:hAnsi="Times New Roman" w:cs="Times New Roman"/>
          <w:sz w:val="28"/>
          <w:szCs w:val="28"/>
        </w:rPr>
        <w:t>муниципального</w:t>
      </w:r>
      <w:r w:rsidRPr="007D033C">
        <w:rPr>
          <w:rFonts w:ascii="Times New Roman" w:hAnsi="Times New Roman" w:cs="Times New Roman"/>
          <w:sz w:val="28"/>
          <w:szCs w:val="28"/>
        </w:rPr>
        <w:t xml:space="preserve"> округа,</w:t>
      </w:r>
      <w:r w:rsidRPr="007D033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принявших участие в обучающих мероприятиях</w:t>
      </w:r>
      <w:r w:rsidRPr="007D033C">
        <w:rPr>
          <w:rFonts w:ascii="Times New Roman" w:hAnsi="Times New Roman" w:cs="Times New Roman"/>
          <w:sz w:val="28"/>
          <w:szCs w:val="28"/>
        </w:rPr>
        <w:t xml:space="preserve">. В целях развития системы подготовки квалифицированных кадров в сфере малого и среднего предпринимательства Минераловодского </w:t>
      </w:r>
      <w:r w:rsidR="00E26BAB">
        <w:rPr>
          <w:rFonts w:ascii="Times New Roman" w:hAnsi="Times New Roman" w:cs="Times New Roman"/>
          <w:sz w:val="28"/>
          <w:szCs w:val="28"/>
        </w:rPr>
        <w:t>муниципального</w:t>
      </w:r>
      <w:r w:rsidRPr="007D033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7457AE" w:rsidRPr="007457AE">
        <w:rPr>
          <w:rFonts w:ascii="Times New Roman" w:hAnsi="Times New Roman" w:cs="Times New Roman"/>
          <w:sz w:val="28"/>
          <w:szCs w:val="28"/>
        </w:rPr>
        <w:t xml:space="preserve"> </w:t>
      </w:r>
      <w:r w:rsidR="007457AE" w:rsidRPr="009E6490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7D033C">
        <w:rPr>
          <w:rFonts w:ascii="Times New Roman" w:hAnsi="Times New Roman" w:cs="Times New Roman"/>
          <w:sz w:val="28"/>
          <w:szCs w:val="28"/>
        </w:rPr>
        <w:t>;</w:t>
      </w:r>
    </w:p>
    <w:p w:rsidR="007D033C" w:rsidRPr="007D033C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>разработка, публикация информационных материалов и проведение акций, направленных на популяризацию предпринимательской деятельности и развитие субъектов малого и среднего предпринимательства.</w:t>
      </w:r>
    </w:p>
    <w:p w:rsidR="007D033C" w:rsidRPr="007D033C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033C" w:rsidRPr="007D033C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обеспечить:</w:t>
      </w:r>
    </w:p>
    <w:p w:rsidR="007D033C" w:rsidRPr="007D033C" w:rsidRDefault="007D033C" w:rsidP="007D03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033C">
        <w:rPr>
          <w:rFonts w:ascii="Times New Roman" w:eastAsia="Calibri" w:hAnsi="Times New Roman" w:cs="Times New Roman"/>
          <w:sz w:val="28"/>
          <w:szCs w:val="28"/>
        </w:rPr>
        <w:t xml:space="preserve">- увеличение </w:t>
      </w:r>
      <w:r w:rsidRPr="007D033C">
        <w:rPr>
          <w:rFonts w:ascii="Times New Roman" w:hAnsi="Times New Roman" w:cs="Times New Roman"/>
          <w:sz w:val="28"/>
          <w:szCs w:val="28"/>
        </w:rPr>
        <w:t xml:space="preserve">количества субъектов малого и среднего предпринимательства в Минераловодском </w:t>
      </w:r>
      <w:r w:rsidR="00E26BAB">
        <w:rPr>
          <w:rFonts w:ascii="Times New Roman" w:hAnsi="Times New Roman" w:cs="Times New Roman"/>
          <w:sz w:val="28"/>
          <w:szCs w:val="28"/>
        </w:rPr>
        <w:t>муниципальном</w:t>
      </w:r>
      <w:r w:rsidRPr="007D033C">
        <w:rPr>
          <w:rFonts w:ascii="Times New Roman" w:hAnsi="Times New Roman" w:cs="Times New Roman"/>
          <w:sz w:val="28"/>
          <w:szCs w:val="28"/>
        </w:rPr>
        <w:t xml:space="preserve"> округе</w:t>
      </w:r>
      <w:r w:rsidR="007457AE" w:rsidRPr="00745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57AE"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Pr="007D033C">
        <w:rPr>
          <w:rFonts w:ascii="Times New Roman" w:hAnsi="Times New Roman" w:cs="Times New Roman"/>
          <w:sz w:val="28"/>
          <w:szCs w:val="28"/>
        </w:rPr>
        <w:t>, принявших участие в мероприятиях, посвященных празднованию профессионального праздника «День российского предпринимателя»,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33C">
        <w:rPr>
          <w:rFonts w:ascii="Times New Roman" w:hAnsi="Times New Roman" w:cs="Times New Roman"/>
          <w:sz w:val="28"/>
          <w:szCs w:val="28"/>
        </w:rPr>
        <w:t xml:space="preserve">ежегодного конкурса «Предприниматель года» и других конкурсов в сфере предпринимательства </w:t>
      </w:r>
      <w:r w:rsidRPr="007D033C">
        <w:rPr>
          <w:rFonts w:ascii="Times New Roman" w:eastAsia="Calibri" w:hAnsi="Times New Roman" w:cs="Times New Roman"/>
          <w:sz w:val="28"/>
          <w:szCs w:val="28"/>
        </w:rPr>
        <w:t xml:space="preserve">со 100 процентов в 2018 году </w:t>
      </w:r>
      <w:r w:rsidR="00CB4827" w:rsidRPr="00CB4827">
        <w:rPr>
          <w:rFonts w:ascii="Times New Roman" w:hAnsi="Times New Roman" w:cs="Times New Roman"/>
          <w:sz w:val="28"/>
          <w:szCs w:val="28"/>
        </w:rPr>
        <w:t>до 108</w:t>
      </w:r>
      <w:r w:rsidRPr="00CB4827">
        <w:rPr>
          <w:rFonts w:ascii="Times New Roman" w:hAnsi="Times New Roman" w:cs="Times New Roman"/>
          <w:sz w:val="28"/>
          <w:szCs w:val="28"/>
        </w:rPr>
        <w:t xml:space="preserve"> процентов в 2026 году;</w:t>
      </w:r>
    </w:p>
    <w:p w:rsidR="007D033C" w:rsidRPr="007D033C" w:rsidRDefault="007D033C" w:rsidP="007D03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 xml:space="preserve">- увеличение количества разработанных, опубликованных информационных материалов и проведенных акций, направленных на популяризацию предпринимательской деятельности и развитие субъектов малого и среднего </w:t>
      </w:r>
      <w:r w:rsidRPr="00CB4827">
        <w:rPr>
          <w:rFonts w:ascii="Times New Roman" w:eastAsia="Calibri" w:hAnsi="Times New Roman" w:cs="Times New Roman"/>
          <w:sz w:val="28"/>
          <w:szCs w:val="28"/>
        </w:rPr>
        <w:t xml:space="preserve">предпринимательства </w:t>
      </w:r>
      <w:r w:rsidRPr="007D033C">
        <w:rPr>
          <w:rFonts w:ascii="Times New Roman" w:eastAsia="Calibri" w:hAnsi="Times New Roman" w:cs="Times New Roman"/>
          <w:sz w:val="28"/>
          <w:szCs w:val="28"/>
        </w:rPr>
        <w:t xml:space="preserve">со 100 процентов в 2018 году до </w:t>
      </w:r>
      <w:r w:rsidR="00CB4827" w:rsidRPr="00CB4827">
        <w:rPr>
          <w:rFonts w:ascii="Times New Roman" w:eastAsia="Calibri" w:hAnsi="Times New Roman" w:cs="Times New Roman"/>
          <w:sz w:val="28"/>
          <w:szCs w:val="28"/>
        </w:rPr>
        <w:t>136</w:t>
      </w:r>
      <w:r w:rsidRPr="00CB4827">
        <w:rPr>
          <w:rFonts w:ascii="Times New Roman" w:eastAsia="Calibri" w:hAnsi="Times New Roman" w:cs="Times New Roman"/>
          <w:sz w:val="28"/>
          <w:szCs w:val="28"/>
        </w:rPr>
        <w:t xml:space="preserve"> процентов в 2026 году;</w:t>
      </w:r>
    </w:p>
    <w:p w:rsidR="007D033C" w:rsidRPr="007D033C" w:rsidRDefault="007D033C" w:rsidP="007D03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033C">
        <w:rPr>
          <w:rFonts w:ascii="Times New Roman" w:eastAsia="Calibri" w:hAnsi="Times New Roman" w:cs="Times New Roman"/>
          <w:sz w:val="28"/>
          <w:szCs w:val="28"/>
        </w:rPr>
        <w:t xml:space="preserve">- увеличение количества субъектов малого и среднего предпринимательства в Минераловодском </w:t>
      </w:r>
      <w:r w:rsidR="00E26BAB">
        <w:rPr>
          <w:rFonts w:ascii="Times New Roman" w:eastAsia="Calibri" w:hAnsi="Times New Roman" w:cs="Times New Roman"/>
          <w:sz w:val="28"/>
          <w:szCs w:val="28"/>
        </w:rPr>
        <w:t>муниципальном</w:t>
      </w:r>
      <w:r w:rsidRPr="007D033C">
        <w:rPr>
          <w:rFonts w:ascii="Times New Roman" w:eastAsia="Calibri" w:hAnsi="Times New Roman" w:cs="Times New Roman"/>
          <w:sz w:val="28"/>
          <w:szCs w:val="28"/>
        </w:rPr>
        <w:t xml:space="preserve"> округе</w:t>
      </w:r>
      <w:r w:rsidR="00F84E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84EBC" w:rsidRPr="00FF1835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7D033C">
        <w:rPr>
          <w:rFonts w:ascii="Times New Roman" w:eastAsia="Calibri" w:hAnsi="Times New Roman" w:cs="Times New Roman"/>
          <w:sz w:val="28"/>
          <w:szCs w:val="28"/>
        </w:rPr>
        <w:t>, принявших участие в обучающих мероприятиях со 100 процентов в 2018 году д</w:t>
      </w:r>
      <w:r w:rsidRPr="00CB4827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="00CB4827" w:rsidRPr="00CB4827">
        <w:rPr>
          <w:rFonts w:ascii="Times New Roman" w:eastAsia="Calibri" w:hAnsi="Times New Roman" w:cs="Times New Roman"/>
          <w:sz w:val="28"/>
          <w:szCs w:val="28"/>
        </w:rPr>
        <w:t>104</w:t>
      </w:r>
      <w:r w:rsidRPr="00CB4827">
        <w:rPr>
          <w:rFonts w:ascii="Times New Roman" w:eastAsia="Calibri" w:hAnsi="Times New Roman" w:cs="Times New Roman"/>
          <w:sz w:val="28"/>
          <w:szCs w:val="28"/>
        </w:rPr>
        <w:t xml:space="preserve"> процентов в 2026 году.</w:t>
      </w:r>
    </w:p>
    <w:p w:rsidR="007D033C" w:rsidRPr="007D033C" w:rsidRDefault="007D033C" w:rsidP="00CB48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4827">
        <w:rPr>
          <w:rFonts w:ascii="Times New Roman" w:eastAsia="Calibri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администрация Минераловодского </w:t>
      </w:r>
      <w:r w:rsidR="00E26BAB" w:rsidRPr="00CB4827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CB4827"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  <w:r w:rsidR="007457AE" w:rsidRPr="007457AE">
        <w:rPr>
          <w:rFonts w:ascii="Times New Roman" w:hAnsi="Times New Roman" w:cs="Times New Roman"/>
          <w:sz w:val="28"/>
          <w:szCs w:val="28"/>
        </w:rPr>
        <w:t xml:space="preserve"> </w:t>
      </w:r>
      <w:r w:rsidR="007457AE" w:rsidRPr="009E6490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7D033C">
        <w:rPr>
          <w:rFonts w:ascii="Times New Roman" w:hAnsi="Times New Roman" w:cs="Times New Roman"/>
          <w:sz w:val="28"/>
          <w:szCs w:val="28"/>
        </w:rPr>
        <w:t xml:space="preserve"> (управление экономического развития администрации Минераловодского </w:t>
      </w:r>
      <w:r w:rsidR="00E26BAB">
        <w:rPr>
          <w:rFonts w:ascii="Times New Roman" w:hAnsi="Times New Roman" w:cs="Times New Roman"/>
          <w:sz w:val="28"/>
          <w:szCs w:val="28"/>
        </w:rPr>
        <w:t>муниципального</w:t>
      </w:r>
      <w:r w:rsidRPr="007D033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D16C7">
        <w:rPr>
          <w:rFonts w:ascii="Times New Roman" w:hAnsi="Times New Roman" w:cs="Times New Roman"/>
          <w:sz w:val="28"/>
          <w:szCs w:val="28"/>
        </w:rPr>
        <w:t xml:space="preserve"> </w:t>
      </w:r>
      <w:r w:rsidR="002D16C7" w:rsidRPr="009E6490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7D033C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D033C" w:rsidRPr="007D033C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033C" w:rsidRPr="007D033C" w:rsidRDefault="007D033C" w:rsidP="007D033C">
      <w:pPr>
        <w:pStyle w:val="ConsPlusNormal"/>
        <w:numPr>
          <w:ilvl w:val="0"/>
          <w:numId w:val="2"/>
        </w:numPr>
        <w:adjustRightInd w:val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033C">
        <w:rPr>
          <w:rFonts w:ascii="Times New Roman" w:hAnsi="Times New Roman" w:cs="Times New Roman"/>
          <w:b/>
          <w:sz w:val="28"/>
          <w:szCs w:val="28"/>
        </w:rPr>
        <w:t xml:space="preserve">Создание благоприятного бизнес-климата на территории Минераловодского </w:t>
      </w:r>
      <w:r w:rsidR="00E26BAB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7D033C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  <w:r w:rsidR="007457AE" w:rsidRPr="007457AE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</w:t>
      </w:r>
    </w:p>
    <w:p w:rsidR="007D033C" w:rsidRPr="007D033C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 xml:space="preserve">В рамках данного основного мероприятия Подпрограммы предполагается: </w:t>
      </w:r>
    </w:p>
    <w:p w:rsidR="007D033C" w:rsidRPr="007D033C" w:rsidRDefault="007D033C" w:rsidP="007D033C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033C">
        <w:rPr>
          <w:rFonts w:ascii="Times New Roman" w:eastAsia="Calibri" w:hAnsi="Times New Roman" w:cs="Times New Roman"/>
          <w:sz w:val="28"/>
          <w:szCs w:val="28"/>
        </w:rPr>
        <w:t xml:space="preserve">увеличить число субъектов малого и среднего предпринимательства в Минераловодском </w:t>
      </w:r>
      <w:r w:rsidR="00E26BAB">
        <w:rPr>
          <w:rFonts w:ascii="Times New Roman" w:eastAsia="Calibri" w:hAnsi="Times New Roman" w:cs="Times New Roman"/>
          <w:sz w:val="28"/>
          <w:szCs w:val="28"/>
        </w:rPr>
        <w:t>муниципальном</w:t>
      </w:r>
      <w:r w:rsidRPr="007D033C">
        <w:rPr>
          <w:rFonts w:ascii="Times New Roman" w:eastAsia="Calibri" w:hAnsi="Times New Roman" w:cs="Times New Roman"/>
          <w:sz w:val="28"/>
          <w:szCs w:val="28"/>
        </w:rPr>
        <w:t xml:space="preserve"> округе</w:t>
      </w:r>
      <w:r w:rsidR="007457AE" w:rsidRPr="007457AE">
        <w:rPr>
          <w:rFonts w:ascii="Times New Roman" w:hAnsi="Times New Roman" w:cs="Times New Roman"/>
          <w:sz w:val="28"/>
          <w:szCs w:val="28"/>
        </w:rPr>
        <w:t xml:space="preserve"> </w:t>
      </w:r>
      <w:r w:rsidR="007457AE" w:rsidRPr="009E6490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7D033C">
        <w:rPr>
          <w:rFonts w:ascii="Times New Roman" w:eastAsia="Calibri" w:hAnsi="Times New Roman" w:cs="Times New Roman"/>
          <w:sz w:val="28"/>
          <w:szCs w:val="28"/>
        </w:rPr>
        <w:t xml:space="preserve"> в расчете на 10 тыс. человек населения;</w:t>
      </w:r>
    </w:p>
    <w:p w:rsidR="007D033C" w:rsidRPr="007D033C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>предоставление субсидий (грантов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</w:t>
      </w:r>
      <w:r w:rsidRPr="007D033C">
        <w:rPr>
          <w:rFonts w:ascii="Times New Roman" w:hAnsi="Times New Roman" w:cs="Times New Roman"/>
          <w:sz w:val="28"/>
          <w:szCs w:val="28"/>
        </w:rPr>
        <w:lastRenderedPageBreak/>
        <w:t xml:space="preserve">нию; </w:t>
      </w:r>
    </w:p>
    <w:p w:rsidR="007D033C" w:rsidRPr="007D033C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 xml:space="preserve">перевод в электронный вид и предоставление муниципальной услуги Минераловодского </w:t>
      </w:r>
      <w:r w:rsidR="00E26BAB">
        <w:rPr>
          <w:rFonts w:ascii="Times New Roman" w:hAnsi="Times New Roman" w:cs="Times New Roman"/>
          <w:sz w:val="28"/>
          <w:szCs w:val="28"/>
        </w:rPr>
        <w:t>муниципального</w:t>
      </w:r>
      <w:r w:rsidRPr="007D033C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7457AE" w:rsidRPr="009E6490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7D033C">
        <w:rPr>
          <w:rFonts w:ascii="Times New Roman" w:hAnsi="Times New Roman" w:cs="Times New Roman"/>
          <w:sz w:val="28"/>
          <w:szCs w:val="28"/>
        </w:rPr>
        <w:t>«Консультационно-информационные услуги по вопросам поддержки малого и среднего предпринимательства» в электронном виде в количестве;</w:t>
      </w:r>
    </w:p>
    <w:p w:rsidR="007D033C" w:rsidRPr="007D033C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обеспечить:</w:t>
      </w:r>
    </w:p>
    <w:p w:rsidR="007D033C" w:rsidRPr="007D033C" w:rsidRDefault="007D033C" w:rsidP="007D03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033C">
        <w:rPr>
          <w:rFonts w:ascii="Times New Roman" w:eastAsia="Calibri" w:hAnsi="Times New Roman" w:cs="Times New Roman"/>
          <w:sz w:val="28"/>
          <w:szCs w:val="28"/>
        </w:rPr>
        <w:t xml:space="preserve">- увеличить число субъектов малого и среднего предпринимательства в Минераловодском </w:t>
      </w:r>
      <w:r w:rsidR="00E26BAB">
        <w:rPr>
          <w:rFonts w:ascii="Times New Roman" w:eastAsia="Calibri" w:hAnsi="Times New Roman" w:cs="Times New Roman"/>
          <w:sz w:val="28"/>
          <w:szCs w:val="28"/>
        </w:rPr>
        <w:t>муниципальном</w:t>
      </w:r>
      <w:r w:rsidRPr="007D033C">
        <w:rPr>
          <w:rFonts w:ascii="Times New Roman" w:eastAsia="Calibri" w:hAnsi="Times New Roman" w:cs="Times New Roman"/>
          <w:sz w:val="28"/>
          <w:szCs w:val="28"/>
        </w:rPr>
        <w:t xml:space="preserve"> округе </w:t>
      </w:r>
      <w:r w:rsidR="007457AE" w:rsidRPr="00CB4827"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 </w:t>
      </w:r>
      <w:r w:rsidRPr="007D033C">
        <w:rPr>
          <w:rFonts w:ascii="Times New Roman" w:eastAsia="Calibri" w:hAnsi="Times New Roman" w:cs="Times New Roman"/>
          <w:sz w:val="28"/>
          <w:szCs w:val="28"/>
        </w:rPr>
        <w:t xml:space="preserve">в расчете на 10 тыс. человек населения, с 232,9 единиц в 2018 году </w:t>
      </w:r>
      <w:r w:rsidRPr="00CB4827">
        <w:rPr>
          <w:rFonts w:ascii="Times New Roman" w:eastAsia="Calibri" w:hAnsi="Times New Roman" w:cs="Times New Roman"/>
          <w:sz w:val="28"/>
          <w:szCs w:val="28"/>
        </w:rPr>
        <w:t xml:space="preserve">до </w:t>
      </w:r>
      <w:r w:rsidR="003201AB">
        <w:rPr>
          <w:rFonts w:ascii="Times New Roman" w:eastAsia="Calibri" w:hAnsi="Times New Roman" w:cs="Times New Roman"/>
          <w:sz w:val="28"/>
          <w:szCs w:val="28"/>
        </w:rPr>
        <w:t>590,5</w:t>
      </w:r>
      <w:r w:rsidRPr="00CB4827">
        <w:rPr>
          <w:rFonts w:ascii="Times New Roman" w:eastAsia="Calibri" w:hAnsi="Times New Roman" w:cs="Times New Roman"/>
          <w:sz w:val="28"/>
          <w:szCs w:val="28"/>
        </w:rPr>
        <w:t xml:space="preserve"> единиц в 2026 году;</w:t>
      </w:r>
    </w:p>
    <w:p w:rsidR="007D033C" w:rsidRPr="007D033C" w:rsidRDefault="007D033C" w:rsidP="007D03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033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CB4827">
        <w:rPr>
          <w:rFonts w:ascii="Times New Roman" w:eastAsia="Calibri" w:hAnsi="Times New Roman" w:cs="Times New Roman"/>
          <w:sz w:val="28"/>
          <w:szCs w:val="28"/>
        </w:rPr>
        <w:t xml:space="preserve">предоставление поддержки в виде субсидий, грантов субъектам малого и среднего предпринимательства, осуществляющих деятельность на территории Минераловодского </w:t>
      </w:r>
      <w:r w:rsidR="00E26BAB" w:rsidRPr="00CB4827">
        <w:rPr>
          <w:rFonts w:ascii="Times New Roman" w:eastAsia="Calibri" w:hAnsi="Times New Roman" w:cs="Times New Roman"/>
          <w:sz w:val="28"/>
          <w:szCs w:val="28"/>
        </w:rPr>
        <w:t>муниципального</w:t>
      </w:r>
      <w:r w:rsidRPr="00CB4827"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  <w:r w:rsidR="007457AE" w:rsidRPr="00CB4827">
        <w:rPr>
          <w:rFonts w:ascii="Times New Roman" w:eastAsia="Calibri" w:hAnsi="Times New Roman" w:cs="Times New Roman"/>
          <w:sz w:val="28"/>
          <w:szCs w:val="28"/>
        </w:rPr>
        <w:t xml:space="preserve"> Ставропольского края</w:t>
      </w:r>
      <w:r w:rsidRPr="00CB4827">
        <w:rPr>
          <w:rFonts w:ascii="Times New Roman" w:eastAsia="Calibri" w:hAnsi="Times New Roman" w:cs="Times New Roman"/>
          <w:sz w:val="28"/>
          <w:szCs w:val="28"/>
        </w:rPr>
        <w:t xml:space="preserve"> не менее</w:t>
      </w:r>
      <w:r w:rsidR="005807B1" w:rsidRPr="00CB48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201AB">
        <w:rPr>
          <w:rFonts w:ascii="Times New Roman" w:eastAsia="Calibri" w:hAnsi="Times New Roman" w:cs="Times New Roman"/>
          <w:sz w:val="28"/>
          <w:szCs w:val="28"/>
        </w:rPr>
        <w:t>2</w:t>
      </w:r>
      <w:r w:rsidR="005807B1" w:rsidRPr="00CB4827">
        <w:rPr>
          <w:rFonts w:ascii="Times New Roman" w:eastAsia="Calibri" w:hAnsi="Times New Roman" w:cs="Times New Roman"/>
          <w:sz w:val="28"/>
          <w:szCs w:val="28"/>
        </w:rPr>
        <w:t xml:space="preserve"> единиц в 2026</w:t>
      </w:r>
      <w:r w:rsidRPr="00CB4827">
        <w:rPr>
          <w:rFonts w:ascii="Times New Roman" w:eastAsia="Calibri" w:hAnsi="Times New Roman" w:cs="Times New Roman"/>
          <w:sz w:val="28"/>
          <w:szCs w:val="28"/>
        </w:rPr>
        <w:t xml:space="preserve"> году;</w:t>
      </w:r>
    </w:p>
    <w:p w:rsidR="007D033C" w:rsidRPr="007D033C" w:rsidRDefault="007D033C" w:rsidP="007D03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033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7D033C">
        <w:rPr>
          <w:rFonts w:ascii="Times New Roman" w:hAnsi="Times New Roman" w:cs="Times New Roman"/>
          <w:sz w:val="28"/>
          <w:szCs w:val="28"/>
        </w:rPr>
        <w:t xml:space="preserve">перевод в электронный вид и предоставление муниципальной услуги Минераловодского </w:t>
      </w:r>
      <w:r w:rsidR="00E26BAB">
        <w:rPr>
          <w:rFonts w:ascii="Times New Roman" w:hAnsi="Times New Roman" w:cs="Times New Roman"/>
          <w:sz w:val="28"/>
          <w:szCs w:val="28"/>
        </w:rPr>
        <w:t>муниципального</w:t>
      </w:r>
      <w:r w:rsidRPr="007D033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7457AE" w:rsidRPr="00745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57AE"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Pr="007D033C">
        <w:rPr>
          <w:rFonts w:ascii="Times New Roman" w:hAnsi="Times New Roman" w:cs="Times New Roman"/>
          <w:sz w:val="28"/>
          <w:szCs w:val="28"/>
        </w:rPr>
        <w:t xml:space="preserve"> «Консультационно-информационные услуги по вопросам поддержки малого и среднего предпринимательства» в электронном виде в количестве, не менее 1 единицы 2021 году</w:t>
      </w:r>
      <w:r w:rsidRPr="007D033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D033C" w:rsidRPr="007D033C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>Финансовое обеспечение планируется осуществить за счет средств местного бюджета.</w:t>
      </w:r>
    </w:p>
    <w:p w:rsidR="007D033C" w:rsidRPr="007D033C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администрация Минераловодского </w:t>
      </w:r>
      <w:r w:rsidR="00E26BAB">
        <w:rPr>
          <w:rFonts w:ascii="Times New Roman" w:hAnsi="Times New Roman" w:cs="Times New Roman"/>
          <w:sz w:val="28"/>
          <w:szCs w:val="28"/>
        </w:rPr>
        <w:t>муниципального</w:t>
      </w:r>
      <w:r w:rsidRPr="007D033C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7457AE" w:rsidRPr="009E6490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7D033C">
        <w:rPr>
          <w:rFonts w:ascii="Times New Roman" w:hAnsi="Times New Roman" w:cs="Times New Roman"/>
          <w:sz w:val="28"/>
          <w:szCs w:val="28"/>
        </w:rPr>
        <w:t xml:space="preserve">(управление экономического развития администрации Минераловодского </w:t>
      </w:r>
      <w:r w:rsidR="00E26BAB">
        <w:rPr>
          <w:rFonts w:ascii="Times New Roman" w:hAnsi="Times New Roman" w:cs="Times New Roman"/>
          <w:sz w:val="28"/>
          <w:szCs w:val="28"/>
        </w:rPr>
        <w:t>муниципального</w:t>
      </w:r>
      <w:r w:rsidRPr="007D033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7457AE" w:rsidRPr="007457AE">
        <w:rPr>
          <w:rFonts w:ascii="Times New Roman" w:hAnsi="Times New Roman" w:cs="Times New Roman"/>
          <w:sz w:val="28"/>
          <w:szCs w:val="28"/>
        </w:rPr>
        <w:t xml:space="preserve"> </w:t>
      </w:r>
      <w:r w:rsidR="007457AE" w:rsidRPr="009E6490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7D033C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861DD4" w:rsidRDefault="00861DD4" w:rsidP="007D033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033C" w:rsidRPr="007D033C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033C">
        <w:rPr>
          <w:rFonts w:ascii="Times New Roman" w:hAnsi="Times New Roman" w:cs="Times New Roman"/>
          <w:b/>
          <w:sz w:val="28"/>
          <w:szCs w:val="28"/>
        </w:rPr>
        <w:t>3</w:t>
      </w:r>
      <w:r w:rsidRPr="007D033C">
        <w:rPr>
          <w:rFonts w:ascii="Times New Roman" w:hAnsi="Times New Roman" w:cs="Times New Roman"/>
          <w:sz w:val="28"/>
          <w:szCs w:val="28"/>
        </w:rPr>
        <w:t xml:space="preserve">. </w:t>
      </w:r>
      <w:r w:rsidRPr="007D033C">
        <w:rPr>
          <w:rFonts w:ascii="Times New Roman" w:hAnsi="Times New Roman" w:cs="Times New Roman"/>
          <w:b/>
          <w:sz w:val="28"/>
          <w:szCs w:val="28"/>
        </w:rPr>
        <w:t>Развитие инфраструктуры объектов потре</w:t>
      </w:r>
      <w:r w:rsidR="009A3BA4">
        <w:rPr>
          <w:rFonts w:ascii="Times New Roman" w:hAnsi="Times New Roman" w:cs="Times New Roman"/>
          <w:b/>
          <w:sz w:val="28"/>
          <w:szCs w:val="28"/>
        </w:rPr>
        <w:t>бительского рынка и сферы услуг</w:t>
      </w:r>
    </w:p>
    <w:p w:rsidR="007D033C" w:rsidRPr="007D033C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 xml:space="preserve">В рамках данного основного мероприятия Подпрограммы предполагается: </w:t>
      </w:r>
    </w:p>
    <w:p w:rsidR="007D033C" w:rsidRPr="007D033C" w:rsidRDefault="007D033C" w:rsidP="007D033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>Оказание содействия и создание необходимых условий для развития товарных рынков, торговых организаций, создание условий для увеличения количества торговых мест и торговых площадей</w:t>
      </w:r>
    </w:p>
    <w:p w:rsidR="007D033C" w:rsidRPr="007D033C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>Для этого необходимо оптимально разместить сети объектов потребительского рынка, обеспечивающего территориальную доступность товаров и услуг по всей территории округа.</w:t>
      </w:r>
    </w:p>
    <w:p w:rsidR="007D033C" w:rsidRPr="007D033C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 xml:space="preserve">Реализация данного основного мероприятия Подпрограммы позволит обеспечить увеличение обеспеченности населения Минераловодского </w:t>
      </w:r>
      <w:r w:rsidR="00E26BAB">
        <w:rPr>
          <w:rFonts w:ascii="Times New Roman" w:hAnsi="Times New Roman" w:cs="Times New Roman"/>
          <w:sz w:val="28"/>
          <w:szCs w:val="28"/>
        </w:rPr>
        <w:t>муниципального</w:t>
      </w:r>
      <w:r w:rsidRPr="007D033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7457AE" w:rsidRPr="007457AE">
        <w:rPr>
          <w:rFonts w:ascii="Times New Roman" w:hAnsi="Times New Roman" w:cs="Times New Roman"/>
          <w:sz w:val="28"/>
          <w:szCs w:val="28"/>
        </w:rPr>
        <w:t xml:space="preserve"> </w:t>
      </w:r>
      <w:r w:rsidR="007457AE" w:rsidRPr="009E6490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7D033C">
        <w:rPr>
          <w:rFonts w:ascii="Times New Roman" w:hAnsi="Times New Roman" w:cs="Times New Roman"/>
          <w:sz w:val="28"/>
          <w:szCs w:val="28"/>
        </w:rPr>
        <w:t xml:space="preserve"> в товарах.</w:t>
      </w:r>
    </w:p>
    <w:p w:rsidR="007D033C" w:rsidRPr="007D033C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данного основного мероприятия Подпрограммы станет:</w:t>
      </w:r>
    </w:p>
    <w:p w:rsidR="007D033C" w:rsidRPr="007D033C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 xml:space="preserve">- увеличение обеспеченности населения Минераловодского </w:t>
      </w:r>
      <w:r w:rsidR="00E26BAB">
        <w:rPr>
          <w:rFonts w:ascii="Times New Roman" w:hAnsi="Times New Roman" w:cs="Times New Roman"/>
          <w:sz w:val="28"/>
          <w:szCs w:val="28"/>
        </w:rPr>
        <w:t>муниципального</w:t>
      </w:r>
      <w:r w:rsidRPr="007D033C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7457AE" w:rsidRPr="009E6490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7D033C">
        <w:rPr>
          <w:rFonts w:ascii="Times New Roman" w:hAnsi="Times New Roman" w:cs="Times New Roman"/>
          <w:sz w:val="28"/>
          <w:szCs w:val="28"/>
        </w:rPr>
        <w:t xml:space="preserve">площадью торговых объектов на душу населения с 571,7 тыс. кв. метров в 2021 году </w:t>
      </w:r>
      <w:r w:rsidR="00CB4827" w:rsidRPr="00CB4827">
        <w:rPr>
          <w:rFonts w:ascii="Times New Roman" w:hAnsi="Times New Roman" w:cs="Times New Roman"/>
          <w:sz w:val="28"/>
          <w:szCs w:val="28"/>
        </w:rPr>
        <w:t>до 85</w:t>
      </w:r>
      <w:r w:rsidRPr="00CB4827">
        <w:rPr>
          <w:rFonts w:ascii="Times New Roman" w:hAnsi="Times New Roman" w:cs="Times New Roman"/>
          <w:sz w:val="28"/>
          <w:szCs w:val="28"/>
        </w:rPr>
        <w:t xml:space="preserve">2 тыс. кв. метров в </w:t>
      </w:r>
      <w:r w:rsidRPr="00CB4827">
        <w:rPr>
          <w:rFonts w:ascii="Times New Roman" w:hAnsi="Times New Roman" w:cs="Times New Roman"/>
          <w:sz w:val="28"/>
          <w:szCs w:val="28"/>
        </w:rPr>
        <w:lastRenderedPageBreak/>
        <w:t>2026 году.</w:t>
      </w:r>
    </w:p>
    <w:p w:rsidR="007D033C" w:rsidRPr="007D033C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 xml:space="preserve">Данное мероприятие не требует финансового обеспечения. </w:t>
      </w:r>
    </w:p>
    <w:p w:rsidR="007D033C" w:rsidRPr="007D033C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администрация Минераловодского </w:t>
      </w:r>
      <w:r w:rsidR="00E26BAB">
        <w:rPr>
          <w:rFonts w:ascii="Times New Roman" w:hAnsi="Times New Roman" w:cs="Times New Roman"/>
          <w:sz w:val="28"/>
          <w:szCs w:val="28"/>
        </w:rPr>
        <w:t>муниципального</w:t>
      </w:r>
      <w:r w:rsidRPr="007D033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D16C7" w:rsidRPr="002D16C7">
        <w:rPr>
          <w:rFonts w:ascii="Times New Roman" w:hAnsi="Times New Roman" w:cs="Times New Roman"/>
          <w:sz w:val="28"/>
          <w:szCs w:val="28"/>
        </w:rPr>
        <w:t xml:space="preserve"> </w:t>
      </w:r>
      <w:r w:rsidR="002D16C7" w:rsidRPr="009E6490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7D033C">
        <w:rPr>
          <w:rFonts w:ascii="Times New Roman" w:hAnsi="Times New Roman" w:cs="Times New Roman"/>
          <w:sz w:val="28"/>
          <w:szCs w:val="28"/>
        </w:rPr>
        <w:t xml:space="preserve"> (отдел торговли, бытового обслуживания и защиты прав потребителей администрации Минераловодского </w:t>
      </w:r>
      <w:r w:rsidR="00E26BAB">
        <w:rPr>
          <w:rFonts w:ascii="Times New Roman" w:hAnsi="Times New Roman" w:cs="Times New Roman"/>
          <w:sz w:val="28"/>
          <w:szCs w:val="28"/>
        </w:rPr>
        <w:t>муниципального</w:t>
      </w:r>
      <w:r w:rsidRPr="007D033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E26BAB" w:rsidRPr="00E26BAB">
        <w:rPr>
          <w:rFonts w:ascii="Times New Roman" w:hAnsi="Times New Roman" w:cs="Times New Roman"/>
          <w:sz w:val="28"/>
          <w:szCs w:val="28"/>
        </w:rPr>
        <w:t xml:space="preserve"> </w:t>
      </w:r>
      <w:r w:rsidR="00E26BAB" w:rsidRPr="009E6490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7D033C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D033C" w:rsidRPr="007D033C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033C" w:rsidRPr="007D033C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033C">
        <w:rPr>
          <w:rFonts w:ascii="Times New Roman" w:hAnsi="Times New Roman" w:cs="Times New Roman"/>
          <w:b/>
          <w:sz w:val="28"/>
          <w:szCs w:val="28"/>
        </w:rPr>
        <w:t xml:space="preserve">4. Размещение в средствах массовой информации материалов по вопросам потребительской грамотности населения Минераловодского </w:t>
      </w:r>
      <w:r w:rsidR="00E26BAB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7D033C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  <w:r w:rsidR="002D16C7" w:rsidRPr="002D16C7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</w:t>
      </w:r>
    </w:p>
    <w:p w:rsidR="007D033C" w:rsidRPr="007D033C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 xml:space="preserve">В рамках данного основного мероприятия Подпрограммы предполагается: </w:t>
      </w:r>
    </w:p>
    <w:p w:rsidR="007D033C" w:rsidRPr="007D033C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 xml:space="preserve">Подготовка и размещение информационных материалов (в средствах массовой информации, в телекоммуникационной сети интернет), что позволит повысить уровень информированности и потребительской грамотности населения Минераловодского </w:t>
      </w:r>
      <w:r w:rsidR="00E26BAB">
        <w:rPr>
          <w:rFonts w:ascii="Times New Roman" w:hAnsi="Times New Roman" w:cs="Times New Roman"/>
          <w:sz w:val="28"/>
          <w:szCs w:val="28"/>
        </w:rPr>
        <w:t>муниципального</w:t>
      </w:r>
      <w:r w:rsidRPr="007D033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D16C7" w:rsidRPr="002D16C7">
        <w:rPr>
          <w:rFonts w:ascii="Times New Roman" w:hAnsi="Times New Roman" w:cs="Times New Roman"/>
          <w:sz w:val="28"/>
          <w:szCs w:val="28"/>
        </w:rPr>
        <w:t xml:space="preserve"> </w:t>
      </w:r>
      <w:r w:rsidR="002D16C7" w:rsidRPr="009E6490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7D033C">
        <w:rPr>
          <w:rFonts w:ascii="Times New Roman" w:hAnsi="Times New Roman" w:cs="Times New Roman"/>
          <w:sz w:val="28"/>
          <w:szCs w:val="28"/>
        </w:rPr>
        <w:t xml:space="preserve"> по вопросам торговли и общественного питания, путем осуществления публикации в средствах массовой информации материалов о торговли, общественном питании и потребительской грамотности населении Минераловодского </w:t>
      </w:r>
      <w:r w:rsidR="00E26BAB">
        <w:rPr>
          <w:rFonts w:ascii="Times New Roman" w:hAnsi="Times New Roman" w:cs="Times New Roman"/>
          <w:sz w:val="28"/>
          <w:szCs w:val="28"/>
        </w:rPr>
        <w:t>муниципального</w:t>
      </w:r>
      <w:r w:rsidRPr="007D033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D16C7" w:rsidRPr="002D16C7">
        <w:rPr>
          <w:rFonts w:ascii="Times New Roman" w:hAnsi="Times New Roman" w:cs="Times New Roman"/>
          <w:sz w:val="28"/>
          <w:szCs w:val="28"/>
        </w:rPr>
        <w:t xml:space="preserve"> </w:t>
      </w:r>
      <w:r w:rsidR="002D16C7" w:rsidRPr="009E6490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7D033C">
        <w:rPr>
          <w:rFonts w:ascii="Times New Roman" w:hAnsi="Times New Roman" w:cs="Times New Roman"/>
          <w:sz w:val="28"/>
          <w:szCs w:val="28"/>
        </w:rPr>
        <w:t>.</w:t>
      </w:r>
    </w:p>
    <w:p w:rsidR="007D033C" w:rsidRPr="007D033C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>Наиболее полное удовлетворение спроса жителей округа и гостей на приобретение в комфортных условиях качественных и безопасных потребительских товаров по доступным ценам в сочетании с формированием комфортной среды для ведения бизнеса производителями товаров и субъектами торговой деятельности.</w:t>
      </w:r>
    </w:p>
    <w:p w:rsidR="007D033C" w:rsidRPr="007D033C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данного основного мероприятия Подпрограммы станет:</w:t>
      </w:r>
    </w:p>
    <w:p w:rsidR="007D033C" w:rsidRPr="007D033C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 xml:space="preserve">- увеличение количества подготовленных и размещенных в средствах массовой информации информационных материалов по вопросам торговли, общественного питания и потребительской грамотности населения </w:t>
      </w:r>
      <w:r w:rsidR="00F84EBC" w:rsidRPr="007D033C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F84EBC">
        <w:rPr>
          <w:rFonts w:ascii="Times New Roman" w:hAnsi="Times New Roman" w:cs="Times New Roman"/>
          <w:sz w:val="28"/>
          <w:szCs w:val="28"/>
        </w:rPr>
        <w:t>муниципального</w:t>
      </w:r>
      <w:r w:rsidR="00F84EBC" w:rsidRPr="007D033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84EBC" w:rsidRPr="002D16C7">
        <w:rPr>
          <w:rFonts w:ascii="Times New Roman" w:hAnsi="Times New Roman" w:cs="Times New Roman"/>
          <w:sz w:val="28"/>
          <w:szCs w:val="28"/>
        </w:rPr>
        <w:t xml:space="preserve"> </w:t>
      </w:r>
      <w:r w:rsidR="00F84EBC" w:rsidRPr="009E6490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7D033C">
        <w:rPr>
          <w:rFonts w:ascii="Times New Roman" w:hAnsi="Times New Roman" w:cs="Times New Roman"/>
          <w:sz w:val="28"/>
          <w:szCs w:val="28"/>
        </w:rPr>
        <w:t xml:space="preserve"> со 115 процентов в 2021 </w:t>
      </w:r>
      <w:r w:rsidR="00CB4827" w:rsidRPr="00CB4827">
        <w:rPr>
          <w:rFonts w:ascii="Times New Roman" w:hAnsi="Times New Roman" w:cs="Times New Roman"/>
          <w:sz w:val="28"/>
          <w:szCs w:val="28"/>
        </w:rPr>
        <w:t>году до 136</w:t>
      </w:r>
      <w:r w:rsidRPr="00CB4827">
        <w:rPr>
          <w:rFonts w:ascii="Times New Roman" w:hAnsi="Times New Roman" w:cs="Times New Roman"/>
          <w:sz w:val="28"/>
          <w:szCs w:val="28"/>
        </w:rPr>
        <w:t xml:space="preserve"> процентов в 2026 году.</w:t>
      </w:r>
    </w:p>
    <w:p w:rsidR="007D033C" w:rsidRPr="007D033C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>Данное мероприятие не требует финансового обеспечения.</w:t>
      </w:r>
    </w:p>
    <w:p w:rsidR="007D033C" w:rsidRPr="007D033C" w:rsidRDefault="007D033C" w:rsidP="007D03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администрация Минераловодского </w:t>
      </w:r>
      <w:r w:rsidR="00E26BAB">
        <w:rPr>
          <w:rFonts w:ascii="Times New Roman" w:hAnsi="Times New Roman" w:cs="Times New Roman"/>
          <w:sz w:val="28"/>
          <w:szCs w:val="28"/>
        </w:rPr>
        <w:t>муниципального</w:t>
      </w:r>
      <w:r w:rsidRPr="007D033C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2D16C7" w:rsidRPr="009E6490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2D16C7" w:rsidRPr="007D033C">
        <w:rPr>
          <w:rFonts w:ascii="Times New Roman" w:hAnsi="Times New Roman" w:cs="Times New Roman"/>
          <w:sz w:val="28"/>
          <w:szCs w:val="28"/>
        </w:rPr>
        <w:t xml:space="preserve"> </w:t>
      </w:r>
      <w:r w:rsidRPr="007D033C">
        <w:rPr>
          <w:rFonts w:ascii="Times New Roman" w:hAnsi="Times New Roman" w:cs="Times New Roman"/>
          <w:sz w:val="28"/>
          <w:szCs w:val="28"/>
        </w:rPr>
        <w:t xml:space="preserve">(отдел торговли, бытового обслуживания и защиты прав потребителей администрации Минераловодского </w:t>
      </w:r>
      <w:r w:rsidR="00E26BAB">
        <w:rPr>
          <w:rFonts w:ascii="Times New Roman" w:hAnsi="Times New Roman" w:cs="Times New Roman"/>
          <w:sz w:val="28"/>
          <w:szCs w:val="28"/>
        </w:rPr>
        <w:t>муниципального</w:t>
      </w:r>
      <w:r w:rsidRPr="007D033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D16C7" w:rsidRPr="002D16C7">
        <w:rPr>
          <w:rFonts w:ascii="Times New Roman" w:hAnsi="Times New Roman" w:cs="Times New Roman"/>
          <w:sz w:val="28"/>
          <w:szCs w:val="28"/>
        </w:rPr>
        <w:t xml:space="preserve"> </w:t>
      </w:r>
      <w:r w:rsidR="002D16C7" w:rsidRPr="009E6490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7D033C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D033C" w:rsidRPr="007D033C" w:rsidRDefault="00031458" w:rsidP="007D03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1" w:history="1">
        <w:r w:rsidR="007D033C" w:rsidRPr="007D033C">
          <w:rPr>
            <w:rFonts w:ascii="Times New Roman" w:eastAsia="Calibri" w:hAnsi="Times New Roman" w:cs="Times New Roman"/>
            <w:sz w:val="28"/>
            <w:szCs w:val="28"/>
          </w:rPr>
          <w:t>Перечень</w:t>
        </w:r>
      </w:hyperlink>
      <w:r w:rsidR="007D033C" w:rsidRPr="007D033C">
        <w:rPr>
          <w:rFonts w:ascii="Times New Roman" w:eastAsia="Calibri" w:hAnsi="Times New Roman" w:cs="Times New Roman"/>
          <w:sz w:val="28"/>
          <w:szCs w:val="28"/>
        </w:rPr>
        <w:t xml:space="preserve"> основных мероприятий Подпрограммы приведен в приложении 6 к Программе.</w:t>
      </w:r>
    </w:p>
    <w:p w:rsidR="007D033C" w:rsidRPr="007D033C" w:rsidRDefault="007D033C" w:rsidP="007D03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033C" w:rsidRPr="007D033C" w:rsidRDefault="007D033C" w:rsidP="007D033C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7D033C" w:rsidRPr="007D033C" w:rsidSect="005B0B16">
          <w:headerReference w:type="default" r:id="rId32"/>
          <w:headerReference w:type="first" r:id="rId33"/>
          <w:pgSz w:w="11906" w:h="16838"/>
          <w:pgMar w:top="1134" w:right="851" w:bottom="851" w:left="1701" w:header="709" w:footer="709" w:gutter="0"/>
          <w:cols w:space="708"/>
          <w:titlePg/>
          <w:docGrid w:linePitch="381"/>
        </w:sectPr>
      </w:pPr>
    </w:p>
    <w:p w:rsidR="007D033C" w:rsidRPr="007D033C" w:rsidRDefault="007D033C" w:rsidP="007D033C">
      <w:pPr>
        <w:spacing w:after="0" w:line="240" w:lineRule="auto"/>
        <w:ind w:left="4111" w:right="-144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33C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33C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7D033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F1835">
        <w:rPr>
          <w:rFonts w:ascii="Times New Roman" w:hAnsi="Times New Roman" w:cs="Times New Roman"/>
          <w:sz w:val="28"/>
          <w:szCs w:val="28"/>
        </w:rPr>
        <w:t xml:space="preserve"> </w:t>
      </w:r>
      <w:r w:rsidR="00FF1835" w:rsidRPr="00FF1835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33C">
        <w:rPr>
          <w:rFonts w:ascii="Times New Roman" w:hAnsi="Times New Roman" w:cs="Times New Roman"/>
          <w:sz w:val="28"/>
          <w:szCs w:val="28"/>
        </w:rPr>
        <w:t>«Развитие экономики»</w:t>
      </w:r>
    </w:p>
    <w:p w:rsidR="007D033C" w:rsidRPr="007D033C" w:rsidRDefault="007D033C" w:rsidP="007D03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033C" w:rsidRPr="007D033C" w:rsidRDefault="007D033C" w:rsidP="007D03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033C" w:rsidRPr="007D033C" w:rsidRDefault="007D033C" w:rsidP="007D03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033C" w:rsidRPr="007D033C" w:rsidRDefault="007D033C" w:rsidP="007D03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033C">
        <w:rPr>
          <w:rFonts w:ascii="Times New Roman" w:hAnsi="Times New Roman" w:cs="Times New Roman"/>
          <w:b/>
          <w:bCs/>
          <w:sz w:val="28"/>
          <w:szCs w:val="28"/>
        </w:rPr>
        <w:t>ПОДПРОГРАММА</w:t>
      </w:r>
    </w:p>
    <w:p w:rsidR="007D033C" w:rsidRPr="007D033C" w:rsidRDefault="007D033C" w:rsidP="007D03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>«</w:t>
      </w:r>
      <w:r w:rsidRPr="007D033C">
        <w:rPr>
          <w:rFonts w:ascii="Times New Roman" w:hAnsi="Times New Roman" w:cs="Times New Roman"/>
          <w:b/>
          <w:sz w:val="28"/>
          <w:szCs w:val="28"/>
        </w:rPr>
        <w:t xml:space="preserve">РАЗВИТИЕ ТУРИЗМА </w:t>
      </w:r>
      <w:r w:rsidR="00FF1835" w:rsidRPr="007D033C">
        <w:rPr>
          <w:rFonts w:ascii="Times New Roman" w:hAnsi="Times New Roman" w:cs="Times New Roman"/>
          <w:b/>
          <w:sz w:val="28"/>
          <w:szCs w:val="28"/>
        </w:rPr>
        <w:t xml:space="preserve">В МИНЕРАЛОВОДСКОМ </w:t>
      </w:r>
    </w:p>
    <w:p w:rsidR="007D033C" w:rsidRPr="00FF1835" w:rsidRDefault="00FF1835" w:rsidP="007D03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МУНИЦИПАЛЬНОМ</w:t>
      </w:r>
      <w:r w:rsidRPr="007D033C">
        <w:rPr>
          <w:rFonts w:ascii="Times New Roman" w:hAnsi="Times New Roman" w:cs="Times New Roman"/>
          <w:b/>
          <w:sz w:val="28"/>
          <w:szCs w:val="28"/>
        </w:rPr>
        <w:t xml:space="preserve"> ОКРУГЕ</w:t>
      </w:r>
      <w:r w:rsidRPr="00FF1835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КРАЯ» </w:t>
      </w:r>
    </w:p>
    <w:p w:rsidR="007D033C" w:rsidRPr="007D033C" w:rsidRDefault="007D033C" w:rsidP="007D03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33C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7D033C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  <w:r w:rsidRPr="007D033C">
        <w:rPr>
          <w:rFonts w:ascii="Times New Roman" w:hAnsi="Times New Roman" w:cs="Times New Roman"/>
          <w:b/>
          <w:sz w:val="28"/>
          <w:szCs w:val="28"/>
        </w:rPr>
        <w:t xml:space="preserve">МИНЕРАЛОВОДСКОГО </w:t>
      </w:r>
      <w:r>
        <w:rPr>
          <w:rFonts w:ascii="Times New Roman" w:hAnsi="Times New Roman" w:cs="Times New Roman"/>
          <w:b/>
          <w:sz w:val="28"/>
          <w:szCs w:val="28"/>
        </w:rPr>
        <w:t>МУНИЦИПАЛЬНОМ</w:t>
      </w:r>
      <w:r w:rsidRPr="007D033C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1835" w:rsidRPr="00FF1835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  <w:r w:rsidR="00FF1835" w:rsidRPr="007D03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033C">
        <w:rPr>
          <w:rFonts w:ascii="Times New Roman" w:hAnsi="Times New Roman" w:cs="Times New Roman"/>
          <w:b/>
          <w:sz w:val="28"/>
          <w:szCs w:val="28"/>
        </w:rPr>
        <w:t>«РАЗВИТИЕ ЭКОНОМИКИ»</w:t>
      </w:r>
    </w:p>
    <w:p w:rsidR="007D033C" w:rsidRPr="007D033C" w:rsidRDefault="007D033C" w:rsidP="007D03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033C" w:rsidRPr="007D033C" w:rsidRDefault="007D033C" w:rsidP="007D033C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Pr="007D033C">
        <w:rPr>
          <w:rFonts w:ascii="Times New Roman" w:hAnsi="Times New Roman" w:cs="Times New Roman"/>
          <w:caps/>
          <w:sz w:val="28"/>
          <w:szCs w:val="28"/>
        </w:rPr>
        <w:t>ПОДПРОГРАММЫ</w:t>
      </w:r>
    </w:p>
    <w:p w:rsidR="007D033C" w:rsidRPr="007D033C" w:rsidRDefault="007D033C" w:rsidP="007D03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 xml:space="preserve"> «Развитие туризма в Минераловодском </w:t>
      </w:r>
      <w:r w:rsidR="005B0B16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7D033C">
        <w:rPr>
          <w:rFonts w:ascii="Times New Roman" w:hAnsi="Times New Roman" w:cs="Times New Roman"/>
          <w:sz w:val="28"/>
          <w:szCs w:val="28"/>
        </w:rPr>
        <w:t>округе</w:t>
      </w:r>
      <w:r w:rsidR="00F84EBC">
        <w:rPr>
          <w:rFonts w:ascii="Times New Roman" w:hAnsi="Times New Roman" w:cs="Times New Roman"/>
          <w:sz w:val="28"/>
          <w:szCs w:val="28"/>
        </w:rPr>
        <w:t xml:space="preserve"> </w:t>
      </w:r>
      <w:r w:rsidR="00F84EBC" w:rsidRPr="00FF1835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7D033C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7D033C" w:rsidRPr="007D033C" w:rsidRDefault="007D033C" w:rsidP="007D03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87"/>
        <w:gridCol w:w="6157"/>
      </w:tblGrid>
      <w:tr w:rsidR="007D033C" w:rsidRPr="007D033C" w:rsidTr="005B0B16">
        <w:tc>
          <w:tcPr>
            <w:tcW w:w="3187" w:type="dxa"/>
          </w:tcPr>
          <w:p w:rsidR="007D033C" w:rsidRPr="007D033C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Подпрограммы:  </w:t>
            </w:r>
          </w:p>
          <w:p w:rsidR="007D033C" w:rsidRPr="007D033C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7" w:type="dxa"/>
          </w:tcPr>
          <w:p w:rsidR="007D033C" w:rsidRPr="007D033C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«Развитие туризма в Минераловодском </w:t>
            </w:r>
            <w:r w:rsidR="005B3884"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округе</w:t>
            </w:r>
            <w:r w:rsidR="002D16C7"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» муниципальной программы Минераловодского </w:t>
            </w:r>
            <w:r w:rsidR="005B3884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округа </w:t>
            </w:r>
            <w:r w:rsidR="002D16C7"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  <w:r w:rsidR="002D16C7"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«Развитие экономики» (далее соответственно – Подпрограмма, Программа)</w:t>
            </w:r>
          </w:p>
          <w:p w:rsidR="007D033C" w:rsidRPr="007D033C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33C" w:rsidRPr="007D033C" w:rsidTr="005B0B16">
        <w:tc>
          <w:tcPr>
            <w:tcW w:w="3187" w:type="dxa"/>
          </w:tcPr>
          <w:p w:rsidR="007D033C" w:rsidRPr="007D033C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Подпрограммы:</w:t>
            </w:r>
          </w:p>
        </w:tc>
        <w:tc>
          <w:tcPr>
            <w:tcW w:w="6157" w:type="dxa"/>
          </w:tcPr>
          <w:p w:rsidR="007D033C" w:rsidRPr="007D033C" w:rsidRDefault="007D033C" w:rsidP="007D033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Минераловодского </w:t>
            </w:r>
            <w:r w:rsidR="005B0B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(управление экономического развития администрации Минераловодского </w:t>
            </w:r>
            <w:r w:rsidR="005B0B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2D16C7" w:rsidRPr="009E6490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D033C" w:rsidRPr="007D033C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D033C" w:rsidRPr="007D033C" w:rsidTr="005B0B16">
        <w:tc>
          <w:tcPr>
            <w:tcW w:w="3187" w:type="dxa"/>
          </w:tcPr>
          <w:p w:rsidR="007D033C" w:rsidRPr="00144C44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4C44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Подпрограммы:</w:t>
            </w:r>
          </w:p>
          <w:p w:rsidR="007D033C" w:rsidRPr="00144C44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7" w:type="dxa"/>
          </w:tcPr>
          <w:p w:rsidR="007D033C" w:rsidRPr="00144C44" w:rsidRDefault="00144C44" w:rsidP="00144C4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44C44">
              <w:rPr>
                <w:rFonts w:ascii="Times New Roman" w:hAnsi="Times New Roman" w:cs="Times New Roman"/>
                <w:sz w:val="28"/>
                <w:szCs w:val="28"/>
              </w:rPr>
              <w:t>е предусмотрено</w:t>
            </w:r>
          </w:p>
        </w:tc>
      </w:tr>
      <w:tr w:rsidR="007D033C" w:rsidRPr="007D033C" w:rsidTr="005B0B16">
        <w:tc>
          <w:tcPr>
            <w:tcW w:w="3187" w:type="dxa"/>
          </w:tcPr>
          <w:p w:rsidR="007D033C" w:rsidRPr="007D033C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Подпрограммы:</w:t>
            </w:r>
          </w:p>
        </w:tc>
        <w:tc>
          <w:tcPr>
            <w:tcW w:w="6157" w:type="dxa"/>
          </w:tcPr>
          <w:p w:rsidR="007D033C" w:rsidRPr="007D033C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  <w:p w:rsidR="007D033C" w:rsidRPr="007D033C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33C" w:rsidRPr="007D033C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D033C" w:rsidRPr="007D033C" w:rsidTr="005B0B16">
        <w:tc>
          <w:tcPr>
            <w:tcW w:w="3187" w:type="dxa"/>
          </w:tcPr>
          <w:p w:rsidR="007D033C" w:rsidRPr="007D033C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Задачи Подпрограммы:</w:t>
            </w:r>
          </w:p>
        </w:tc>
        <w:tc>
          <w:tcPr>
            <w:tcW w:w="6157" w:type="dxa"/>
          </w:tcPr>
          <w:p w:rsidR="007D033C" w:rsidRPr="007D033C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туристской индустрии и формирование положительного имиджа Минераловодского </w:t>
            </w:r>
            <w:r w:rsidR="005B0B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2D16C7"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, как региона благоприятного для туризма;</w:t>
            </w:r>
          </w:p>
          <w:p w:rsidR="007D033C" w:rsidRPr="007D033C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33C" w:rsidRPr="007D033C" w:rsidTr="005B0B16">
        <w:trPr>
          <w:trHeight w:val="1288"/>
        </w:trPr>
        <w:tc>
          <w:tcPr>
            <w:tcW w:w="3187" w:type="dxa"/>
          </w:tcPr>
          <w:p w:rsidR="007D033C" w:rsidRPr="007D033C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Показатели решения задач Подпрограммы:</w:t>
            </w:r>
          </w:p>
        </w:tc>
        <w:tc>
          <w:tcPr>
            <w:tcW w:w="6157" w:type="dxa"/>
          </w:tcPr>
          <w:p w:rsidR="007D033C" w:rsidRPr="007D033C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-  количество изготовленных и установленных туристских знаков навигации на территории Минераловодского </w:t>
            </w:r>
            <w:r w:rsidR="005B0B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2D16C7"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7D033C" w:rsidRPr="007D033C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изготовленной рекламно-полиграфической продукции, способствующей продвижению имиджа Минераловодского </w:t>
            </w:r>
            <w:r w:rsidR="005B0B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2D16C7"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D033C" w:rsidRPr="007D033C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организаций санаторно-курортного и туристского комплексов Минераловодского </w:t>
            </w:r>
            <w:r w:rsidR="005B0B1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2D16C7"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, принявших участие в проводимых мероприятиях в сфере туризма от общего числа указанных организаций;</w:t>
            </w:r>
          </w:p>
          <w:p w:rsidR="007D033C" w:rsidRPr="007D033C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- разработка проекта «Этнодеревня «Ногайская»;</w:t>
            </w:r>
          </w:p>
          <w:p w:rsidR="007D033C" w:rsidRPr="007D033C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- приобретение выставочного оборудования (палатка, павильон кар</w:t>
            </w:r>
            <w:r w:rsidR="007457AE">
              <w:rPr>
                <w:rFonts w:ascii="Times New Roman" w:hAnsi="Times New Roman" w:cs="Times New Roman"/>
                <w:sz w:val="28"/>
                <w:szCs w:val="28"/>
              </w:rPr>
              <w:t>касный, шатёр, баннер, стенд, и</w:t>
            </w:r>
            <w:r w:rsidR="00E26BA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ое), способствующего продвижению имиджа Минераловодского </w:t>
            </w:r>
            <w:r w:rsidR="00E26BAB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2D16C7"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D033C" w:rsidRPr="007D033C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благоустроенных объектов курортной инфраструктуры.</w:t>
            </w:r>
          </w:p>
          <w:p w:rsidR="007D033C" w:rsidRPr="007D033C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33C" w:rsidRPr="007D033C" w:rsidTr="005B0B16">
        <w:tc>
          <w:tcPr>
            <w:tcW w:w="3187" w:type="dxa"/>
          </w:tcPr>
          <w:p w:rsidR="007D033C" w:rsidRPr="007D033C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33C" w:rsidRPr="007D033C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Подпрограммы:</w:t>
            </w:r>
          </w:p>
          <w:p w:rsidR="007D033C" w:rsidRPr="007D033C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7" w:type="dxa"/>
          </w:tcPr>
          <w:p w:rsidR="00202670" w:rsidRDefault="00202670" w:rsidP="005B0B1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33C" w:rsidRPr="007D033C" w:rsidRDefault="007D033C" w:rsidP="005B0B16">
            <w:pPr>
              <w:pStyle w:val="ConsPlusNonformat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7678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5B0B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7D033C" w:rsidRPr="007D033C" w:rsidTr="005B0B16">
        <w:tc>
          <w:tcPr>
            <w:tcW w:w="3187" w:type="dxa"/>
          </w:tcPr>
          <w:p w:rsidR="007D033C" w:rsidRPr="007D033C" w:rsidRDefault="007D033C" w:rsidP="007D03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Подпрограммы:</w:t>
            </w:r>
          </w:p>
          <w:p w:rsidR="007D033C" w:rsidRPr="007D033C" w:rsidRDefault="007D033C" w:rsidP="007D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7" w:type="dxa"/>
          </w:tcPr>
          <w:p w:rsidR="007D033C" w:rsidRPr="007D033C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Pr="005B0B1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B0B16" w:rsidRPr="005B0B16">
              <w:rPr>
                <w:rFonts w:ascii="Times New Roman" w:hAnsi="Times New Roman" w:cs="Times New Roman"/>
                <w:sz w:val="28"/>
                <w:szCs w:val="28"/>
              </w:rPr>
              <w:t> 980,80</w:t>
            </w:r>
            <w:r w:rsidRPr="005B0B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по источникам финансового обеспечения:</w:t>
            </w:r>
          </w:p>
          <w:p w:rsidR="007D033C" w:rsidRPr="007D033C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бюджет Минераловодского городского округа </w:t>
            </w:r>
            <w:r w:rsidR="002D16C7"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  <w:r w:rsidR="002D16C7"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– 161,30 тыс. рублей, в том числе по годам:</w:t>
            </w:r>
          </w:p>
          <w:p w:rsidR="007D033C" w:rsidRPr="007D033C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2020 год – 39,90 тыс. рублей; </w:t>
            </w:r>
          </w:p>
          <w:p w:rsidR="007D033C" w:rsidRPr="007D033C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2021 год – 50,00 тыс. рублей;</w:t>
            </w:r>
          </w:p>
          <w:p w:rsidR="007D033C" w:rsidRPr="007D033C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2022 год – 0,00 тыс. рублей;</w:t>
            </w:r>
          </w:p>
          <w:p w:rsidR="007D033C" w:rsidRPr="007D033C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2023 год – 71,40 тыс. рублей;</w:t>
            </w:r>
          </w:p>
          <w:p w:rsidR="005B0B16" w:rsidRPr="007D033C" w:rsidRDefault="005B0B16" w:rsidP="005B0B1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бюджет Минераловодского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2D16C7"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5B0B16">
              <w:rPr>
                <w:rFonts w:ascii="Times New Roman" w:hAnsi="Times New Roman" w:cs="Times New Roman"/>
                <w:sz w:val="28"/>
                <w:szCs w:val="28"/>
              </w:rPr>
              <w:t xml:space="preserve">418,5 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7D033C" w:rsidRPr="007D033C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5B0B16">
              <w:rPr>
                <w:rFonts w:ascii="Times New Roman" w:hAnsi="Times New Roman" w:cs="Times New Roman"/>
                <w:sz w:val="28"/>
                <w:szCs w:val="28"/>
              </w:rPr>
              <w:t xml:space="preserve">139,5 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:rsidR="005B0B16" w:rsidRPr="007D033C" w:rsidRDefault="005B0B16" w:rsidP="005B0B1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139,5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7D033C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B0B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5B0B16">
              <w:rPr>
                <w:rFonts w:ascii="Times New Roman" w:hAnsi="Times New Roman" w:cs="Times New Roman"/>
                <w:sz w:val="28"/>
                <w:szCs w:val="28"/>
              </w:rPr>
              <w:t>139,5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7D033C" w:rsidRPr="007D033C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прогнозируемое поступление средств бюджета 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Ставропольского края в бюджет Минераловодского городского округа </w:t>
            </w:r>
            <w:r w:rsidR="005B0B16">
              <w:rPr>
                <w:rFonts w:ascii="Times New Roman" w:hAnsi="Times New Roman" w:cs="Times New Roman"/>
                <w:sz w:val="28"/>
                <w:szCs w:val="28"/>
              </w:rPr>
              <w:t>3701,00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7D033C" w:rsidRPr="007D033C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2020 год – 0,00 тыс. рублей; </w:t>
            </w:r>
          </w:p>
          <w:p w:rsidR="007D033C" w:rsidRPr="007D033C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2021 год – 0,00 тыс. рублей;</w:t>
            </w:r>
          </w:p>
          <w:p w:rsidR="007D033C" w:rsidRPr="007D033C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2022 год – 0,00 тыс. рублей;</w:t>
            </w:r>
          </w:p>
          <w:p w:rsidR="007D033C" w:rsidRPr="007D033C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 w:rsidR="005B0B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3 701,00 тыс. рублей;</w:t>
            </w:r>
          </w:p>
          <w:p w:rsidR="005B0B16" w:rsidRPr="007D033C" w:rsidRDefault="005B0B16" w:rsidP="005B0B1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бюджет Минераловодского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2D16C7"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5B0B16">
              <w:rPr>
                <w:rFonts w:ascii="Times New Roman" w:hAnsi="Times New Roman" w:cs="Times New Roman"/>
                <w:sz w:val="28"/>
                <w:szCs w:val="28"/>
              </w:rPr>
              <w:t>10700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5B0B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7D033C" w:rsidRPr="007D033C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2024 год – 10 700,00 тыс. рублей; </w:t>
            </w:r>
          </w:p>
          <w:p w:rsidR="007D033C" w:rsidRPr="007D033C" w:rsidRDefault="005B0B16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0,00 тыс. рублей;</w:t>
            </w:r>
          </w:p>
          <w:p w:rsidR="005B0B16" w:rsidRPr="007D033C" w:rsidRDefault="005B0B16" w:rsidP="005B0B1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год – 0,00 тыс. рублей.</w:t>
            </w:r>
          </w:p>
          <w:p w:rsidR="007D033C" w:rsidRPr="007D033C" w:rsidRDefault="007D033C" w:rsidP="007D033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7D033C" w:rsidRPr="007D033C" w:rsidTr="005B0B16">
        <w:tc>
          <w:tcPr>
            <w:tcW w:w="3187" w:type="dxa"/>
          </w:tcPr>
          <w:p w:rsidR="007D033C" w:rsidRPr="007D033C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конечные результаты:</w:t>
            </w:r>
          </w:p>
        </w:tc>
        <w:tc>
          <w:tcPr>
            <w:tcW w:w="6157" w:type="dxa"/>
          </w:tcPr>
          <w:p w:rsidR="007D033C" w:rsidRPr="007D033C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изготовленных и установленных туристских знаков навигации на территории Минераловодского </w:t>
            </w:r>
            <w:r w:rsidR="00FF1835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2D16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16C7"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, не менее 20 ед</w:t>
            </w:r>
            <w:r w:rsidR="00144C44">
              <w:rPr>
                <w:rFonts w:ascii="Times New Roman" w:hAnsi="Times New Roman" w:cs="Times New Roman"/>
                <w:sz w:val="28"/>
                <w:szCs w:val="28"/>
              </w:rPr>
              <w:t xml:space="preserve">иниц 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5B0B16" w:rsidRPr="005B0B1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B0B16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B0B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B0B16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годы; </w:t>
            </w:r>
          </w:p>
          <w:p w:rsidR="007D033C" w:rsidRPr="007D033C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изготовленной рекламно-полиграфической продукции, способствующей продвижению имиджа Минераловодского </w:t>
            </w:r>
            <w:r w:rsidR="00FF1835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2D16C7"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, с 1 ед. в 2018 году до 300 ед. в 2020 году;</w:t>
            </w:r>
          </w:p>
          <w:p w:rsidR="007D033C" w:rsidRPr="007D033C" w:rsidRDefault="007D033C" w:rsidP="005B0B16">
            <w:pPr>
              <w:snapToGri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организаций санаторно-курортного и туристского комплексов Минераловодского </w:t>
            </w:r>
            <w:r w:rsidR="00FF1835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2D16C7"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, принявших участие в проводимых мероприятиях в сфере туризма от общего числа указанных организаций со 100 процентов в 2018 году </w:t>
            </w:r>
            <w:r w:rsidRPr="00202670">
              <w:rPr>
                <w:rFonts w:ascii="Times New Roman" w:hAnsi="Times New Roman" w:cs="Times New Roman"/>
                <w:sz w:val="28"/>
                <w:szCs w:val="28"/>
              </w:rPr>
              <w:t>до 13</w:t>
            </w:r>
            <w:r w:rsidR="00202670" w:rsidRPr="0020267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02670"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 к 202</w:t>
            </w:r>
            <w:r w:rsidR="005B0B16" w:rsidRPr="0020267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02670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7D033C" w:rsidRPr="007D033C" w:rsidRDefault="007D033C" w:rsidP="00202670">
            <w:pPr>
              <w:snapToGri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- разработка проекта «Этнодеревня «Ногайская» в количестве 1 ед. в 2021 году;</w:t>
            </w:r>
          </w:p>
          <w:p w:rsidR="007D033C" w:rsidRPr="007D033C" w:rsidRDefault="007D033C" w:rsidP="00202670">
            <w:pPr>
              <w:snapToGri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267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приобретённое выставочное оборудование (палатка, павильон каркасный, шатёр, баннер, стенд, иное), способствующее продвижению имиджа Минераловодского </w:t>
            </w:r>
            <w:r w:rsidR="00FF1835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окр</w:t>
            </w:r>
            <w:r w:rsidR="005B0B16">
              <w:rPr>
                <w:rFonts w:ascii="Times New Roman" w:hAnsi="Times New Roman" w:cs="Times New Roman"/>
                <w:sz w:val="28"/>
                <w:szCs w:val="28"/>
              </w:rPr>
              <w:t>уга</w:t>
            </w:r>
            <w:r w:rsidR="002D16C7" w:rsidRPr="00202670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5B0B1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B0B16" w:rsidRPr="00202670"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  <w:r w:rsidR="00202670" w:rsidRPr="0020267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B0B16" w:rsidRPr="002026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2670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r w:rsidR="00FF1835" w:rsidRPr="0020267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02670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5B0B16" w:rsidRPr="0020267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202670"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7D033C" w:rsidRPr="007D033C" w:rsidRDefault="007D033C" w:rsidP="00202670">
            <w:pPr>
              <w:snapToGrid w:val="0"/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- реконструкция и благоустройство одного объекта курортной инфраструктуры на территории Минераловодского </w:t>
            </w:r>
            <w:r w:rsidR="00FF1835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округа </w:t>
            </w:r>
            <w:r w:rsidR="002D16C7"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  <w:r w:rsidR="002D16C7"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5B0B16">
              <w:rPr>
                <w:rFonts w:ascii="Times New Roman" w:hAnsi="Times New Roman" w:cs="Times New Roman"/>
                <w:sz w:val="28"/>
                <w:szCs w:val="28"/>
              </w:rPr>
              <w:t>2024 году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D033C" w:rsidRPr="007D033C" w:rsidRDefault="007D033C" w:rsidP="005B0B16">
            <w:pPr>
              <w:spacing w:after="0" w:line="240" w:lineRule="auto"/>
              <w:ind w:firstLine="36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84EBC" w:rsidRDefault="00F84EBC" w:rsidP="007D03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4EBC" w:rsidRDefault="00F84EBC" w:rsidP="007D03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033C" w:rsidRPr="007D033C" w:rsidRDefault="007D033C" w:rsidP="007D03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33C">
        <w:rPr>
          <w:rFonts w:ascii="Times New Roman" w:hAnsi="Times New Roman" w:cs="Times New Roman"/>
          <w:b/>
          <w:sz w:val="28"/>
          <w:szCs w:val="28"/>
        </w:rPr>
        <w:t>Раздел 1. Характеристика основных мероприятий Подпрограммы</w:t>
      </w:r>
    </w:p>
    <w:p w:rsidR="007D033C" w:rsidRPr="007D033C" w:rsidRDefault="007D033C" w:rsidP="007D03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D033C" w:rsidRPr="007D033C" w:rsidRDefault="007D033C" w:rsidP="005B0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 xml:space="preserve">Подпрограмма предусматривает комплекс следующих основных мероприятий, направленных на поддержку и развитие субъектов малого и среднего предпринимательства в Минераловодском </w:t>
      </w:r>
      <w:r w:rsidR="00FF1835">
        <w:rPr>
          <w:rFonts w:ascii="Times New Roman" w:hAnsi="Times New Roman" w:cs="Times New Roman"/>
          <w:sz w:val="28"/>
          <w:szCs w:val="28"/>
        </w:rPr>
        <w:t>муниципальном</w:t>
      </w:r>
      <w:r w:rsidRPr="007D033C">
        <w:rPr>
          <w:rFonts w:ascii="Times New Roman" w:hAnsi="Times New Roman" w:cs="Times New Roman"/>
          <w:sz w:val="28"/>
          <w:szCs w:val="28"/>
        </w:rPr>
        <w:t xml:space="preserve"> округе</w:t>
      </w:r>
      <w:r w:rsidR="002D16C7" w:rsidRPr="002D16C7">
        <w:rPr>
          <w:rFonts w:ascii="Times New Roman" w:hAnsi="Times New Roman" w:cs="Times New Roman"/>
          <w:sz w:val="28"/>
          <w:szCs w:val="28"/>
        </w:rPr>
        <w:t xml:space="preserve"> </w:t>
      </w:r>
      <w:r w:rsidR="002D16C7" w:rsidRPr="009E6490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7D033C">
        <w:rPr>
          <w:rFonts w:ascii="Times New Roman" w:hAnsi="Times New Roman" w:cs="Times New Roman"/>
          <w:sz w:val="28"/>
          <w:szCs w:val="28"/>
        </w:rPr>
        <w:t>:</w:t>
      </w:r>
    </w:p>
    <w:p w:rsidR="007D033C" w:rsidRPr="007D033C" w:rsidRDefault="007D033C" w:rsidP="005B0B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033C">
        <w:rPr>
          <w:rFonts w:ascii="Times New Roman" w:hAnsi="Times New Roman" w:cs="Times New Roman"/>
          <w:b/>
          <w:sz w:val="28"/>
          <w:szCs w:val="28"/>
        </w:rPr>
        <w:t>1.Содействие развитию туристской индустрии в Минераловодском городском округе</w:t>
      </w:r>
      <w:r w:rsidR="002D16C7" w:rsidRPr="002D16C7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</w:t>
      </w:r>
    </w:p>
    <w:p w:rsidR="007D033C" w:rsidRPr="007D033C" w:rsidRDefault="007D033C" w:rsidP="005B0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7D033C" w:rsidRPr="007D033C" w:rsidRDefault="007D033C" w:rsidP="005B0B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 xml:space="preserve">1.1) изготовление и установка туристских знаков навигации на территории Минераловодского </w:t>
      </w:r>
      <w:r w:rsidR="00FF1835">
        <w:rPr>
          <w:rFonts w:ascii="Times New Roman" w:hAnsi="Times New Roman" w:cs="Times New Roman"/>
          <w:sz w:val="28"/>
          <w:szCs w:val="28"/>
        </w:rPr>
        <w:t>муниципального</w:t>
      </w:r>
      <w:r w:rsidRPr="007D033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D16C7" w:rsidRPr="002D1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16C7"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Pr="007D033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D033C" w:rsidRPr="007D033C" w:rsidRDefault="007D033C" w:rsidP="005B0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 xml:space="preserve">  1.2) изготовление рекламно-полиграфической продукции, способствующей продвижению имиджа Минераловодского </w:t>
      </w:r>
      <w:r w:rsidR="00FF1835">
        <w:rPr>
          <w:rFonts w:ascii="Times New Roman" w:hAnsi="Times New Roman" w:cs="Times New Roman"/>
          <w:sz w:val="28"/>
          <w:szCs w:val="28"/>
        </w:rPr>
        <w:t>муниципального</w:t>
      </w:r>
      <w:r w:rsidRPr="007D033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D16C7" w:rsidRPr="002D16C7">
        <w:rPr>
          <w:rFonts w:ascii="Times New Roman" w:hAnsi="Times New Roman" w:cs="Times New Roman"/>
          <w:sz w:val="28"/>
          <w:szCs w:val="28"/>
        </w:rPr>
        <w:t xml:space="preserve"> </w:t>
      </w:r>
      <w:r w:rsidR="002D16C7" w:rsidRPr="009E6490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7D033C">
        <w:rPr>
          <w:rFonts w:ascii="Times New Roman" w:hAnsi="Times New Roman" w:cs="Times New Roman"/>
          <w:sz w:val="28"/>
          <w:szCs w:val="28"/>
        </w:rPr>
        <w:t>;</w:t>
      </w:r>
    </w:p>
    <w:p w:rsidR="007D033C" w:rsidRPr="007D033C" w:rsidRDefault="007D033C" w:rsidP="005B0B16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>1.3) разработка проекта «Этнодеревня «Ногайская»;</w:t>
      </w:r>
    </w:p>
    <w:p w:rsidR="007D033C" w:rsidRPr="007D033C" w:rsidRDefault="007D033C" w:rsidP="00FF1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 xml:space="preserve">1.4.) приобретение выставочного оборудования (палатка, шатёр, баннер, стенд и иное), способствующего продвижению имиджа Минераловодского </w:t>
      </w:r>
      <w:r w:rsidR="00FF183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D033C">
        <w:rPr>
          <w:rFonts w:ascii="Times New Roman" w:hAnsi="Times New Roman" w:cs="Times New Roman"/>
          <w:sz w:val="28"/>
          <w:szCs w:val="28"/>
        </w:rPr>
        <w:t>округа</w:t>
      </w:r>
      <w:r w:rsidR="002D16C7" w:rsidRPr="002D1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16C7"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Pr="007D033C">
        <w:rPr>
          <w:rFonts w:ascii="Times New Roman" w:hAnsi="Times New Roman" w:cs="Times New Roman"/>
          <w:sz w:val="28"/>
          <w:szCs w:val="28"/>
        </w:rPr>
        <w:t>.</w:t>
      </w:r>
    </w:p>
    <w:p w:rsidR="007D033C" w:rsidRPr="007D033C" w:rsidRDefault="007D033C" w:rsidP="00FF18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 xml:space="preserve">Реализация п.1.1. - п. 1.4. основного мероприятия 1. Подпрограммы осуществляется путем проведения закупок на предмет изготовления и установки туристских знаков навигации на территории Минераловодского </w:t>
      </w:r>
      <w:r w:rsidR="00FF1835">
        <w:rPr>
          <w:rFonts w:ascii="Times New Roman" w:hAnsi="Times New Roman" w:cs="Times New Roman"/>
          <w:sz w:val="28"/>
          <w:szCs w:val="28"/>
        </w:rPr>
        <w:t>муниципального</w:t>
      </w:r>
      <w:r w:rsidRPr="007D033C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2D16C7" w:rsidRPr="009E6490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2D16C7" w:rsidRPr="007D033C">
        <w:rPr>
          <w:rFonts w:ascii="Times New Roman" w:hAnsi="Times New Roman" w:cs="Times New Roman"/>
          <w:sz w:val="28"/>
          <w:szCs w:val="28"/>
        </w:rPr>
        <w:t xml:space="preserve"> </w:t>
      </w:r>
      <w:r w:rsidRPr="007D033C">
        <w:rPr>
          <w:rFonts w:ascii="Times New Roman" w:hAnsi="Times New Roman" w:cs="Times New Roman"/>
          <w:sz w:val="28"/>
          <w:szCs w:val="28"/>
        </w:rPr>
        <w:t xml:space="preserve">и разработки и изготовления рекламно-полиграфической, сувенирной и представительской продукции, способствующей продвижению имиджа Минераловодского </w:t>
      </w:r>
      <w:r w:rsidR="00E26BAB">
        <w:rPr>
          <w:rFonts w:ascii="Times New Roman" w:hAnsi="Times New Roman" w:cs="Times New Roman"/>
          <w:sz w:val="28"/>
          <w:szCs w:val="28"/>
        </w:rPr>
        <w:t>муниципального</w:t>
      </w:r>
      <w:r w:rsidRPr="007D033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D16C7" w:rsidRPr="002D16C7">
        <w:rPr>
          <w:rFonts w:ascii="Times New Roman" w:hAnsi="Times New Roman" w:cs="Times New Roman"/>
          <w:sz w:val="28"/>
          <w:szCs w:val="28"/>
        </w:rPr>
        <w:t xml:space="preserve"> </w:t>
      </w:r>
      <w:r w:rsidR="002D16C7" w:rsidRPr="009E6490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7D033C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Pr="007D033C">
        <w:rPr>
          <w:rFonts w:ascii="Times New Roman" w:hAnsi="Times New Roman" w:cs="Times New Roman"/>
          <w:sz w:val="28"/>
          <w:szCs w:val="28"/>
          <w:lang w:eastAsia="en-US"/>
        </w:rPr>
        <w:t>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</w:r>
      <w:r w:rsidRPr="007D033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7D033C" w:rsidRPr="007D033C" w:rsidRDefault="007D033C" w:rsidP="00FF18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данного основного мероприятия Подпрограммы станет:</w:t>
      </w:r>
    </w:p>
    <w:p w:rsidR="007D033C" w:rsidRPr="007D033C" w:rsidRDefault="007D033C" w:rsidP="00FF1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7D033C">
        <w:rPr>
          <w:rFonts w:ascii="Times New Roman" w:hAnsi="Times New Roman" w:cs="Times New Roman"/>
          <w:sz w:val="28"/>
          <w:szCs w:val="28"/>
        </w:rPr>
        <w:t xml:space="preserve">увеличение изготовленных и установленных туристских знаков навигации на территории Минераловодского </w:t>
      </w:r>
      <w:r w:rsidR="00FF183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2D16C7" w:rsidRPr="002D1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16C7"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="00FF1835">
        <w:rPr>
          <w:rFonts w:ascii="Times New Roman" w:hAnsi="Times New Roman" w:cs="Times New Roman"/>
          <w:sz w:val="28"/>
          <w:szCs w:val="28"/>
        </w:rPr>
        <w:t xml:space="preserve">, не менее 20 ед. за 2020 </w:t>
      </w:r>
      <w:r w:rsidRPr="007D033C">
        <w:rPr>
          <w:rFonts w:ascii="Times New Roman" w:hAnsi="Times New Roman" w:cs="Times New Roman"/>
          <w:sz w:val="28"/>
          <w:szCs w:val="28"/>
        </w:rPr>
        <w:t>-</w:t>
      </w:r>
      <w:r w:rsidR="00FF1835">
        <w:rPr>
          <w:rFonts w:ascii="Times New Roman" w:hAnsi="Times New Roman" w:cs="Times New Roman"/>
          <w:sz w:val="28"/>
          <w:szCs w:val="28"/>
        </w:rPr>
        <w:t xml:space="preserve"> </w:t>
      </w:r>
      <w:r w:rsidRPr="007D033C">
        <w:rPr>
          <w:rFonts w:ascii="Times New Roman" w:hAnsi="Times New Roman" w:cs="Times New Roman"/>
          <w:sz w:val="28"/>
          <w:szCs w:val="28"/>
        </w:rPr>
        <w:t>202</w:t>
      </w:r>
      <w:r w:rsidR="00FF1835">
        <w:rPr>
          <w:rFonts w:ascii="Times New Roman" w:hAnsi="Times New Roman" w:cs="Times New Roman"/>
          <w:sz w:val="28"/>
          <w:szCs w:val="28"/>
        </w:rPr>
        <w:t>6</w:t>
      </w:r>
      <w:r w:rsidRPr="007D033C">
        <w:rPr>
          <w:rFonts w:ascii="Times New Roman" w:hAnsi="Times New Roman" w:cs="Times New Roman"/>
          <w:sz w:val="28"/>
          <w:szCs w:val="28"/>
        </w:rPr>
        <w:t xml:space="preserve"> годы; </w:t>
      </w:r>
    </w:p>
    <w:p w:rsidR="007D033C" w:rsidRPr="007D033C" w:rsidRDefault="007D033C" w:rsidP="00FF1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 xml:space="preserve">- увеличение количества изготовленной рекламно-полиграфической продукции, способствующей продвижению имиджа Минераловодского </w:t>
      </w:r>
      <w:r w:rsidR="00FF1835">
        <w:rPr>
          <w:rFonts w:ascii="Times New Roman" w:hAnsi="Times New Roman" w:cs="Times New Roman"/>
          <w:sz w:val="28"/>
          <w:szCs w:val="28"/>
        </w:rPr>
        <w:t>муниципального</w:t>
      </w:r>
      <w:r w:rsidRPr="007D033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D16C7" w:rsidRPr="002D16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16C7"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Pr="007D033C">
        <w:rPr>
          <w:rFonts w:ascii="Times New Roman" w:hAnsi="Times New Roman" w:cs="Times New Roman"/>
          <w:sz w:val="28"/>
          <w:szCs w:val="28"/>
        </w:rPr>
        <w:t>, с 1 ед. в 2018 году до 300 ед. в 2020 году;</w:t>
      </w:r>
    </w:p>
    <w:p w:rsidR="007D033C" w:rsidRPr="007D033C" w:rsidRDefault="007D033C" w:rsidP="00FF18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>- разработанный проект «Этнодеревня «Ногайская» в количестве 1 ед. в 2021 году;</w:t>
      </w:r>
    </w:p>
    <w:p w:rsidR="007D033C" w:rsidRDefault="007D033C" w:rsidP="00FF1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7D033C">
        <w:rPr>
          <w:rFonts w:ascii="Times New Roman" w:hAnsi="Times New Roman" w:cs="Times New Roman"/>
          <w:sz w:val="28"/>
          <w:szCs w:val="28"/>
        </w:rPr>
        <w:t xml:space="preserve">приобретённое выставочное оборудование (шатёр, баннер, стенд и иное), способствующее продвижению имиджа Минераловодского </w:t>
      </w:r>
      <w:r w:rsidR="00FF1835">
        <w:rPr>
          <w:rFonts w:ascii="Times New Roman" w:hAnsi="Times New Roman" w:cs="Times New Roman"/>
          <w:sz w:val="28"/>
          <w:szCs w:val="28"/>
        </w:rPr>
        <w:t>муниципального</w:t>
      </w:r>
      <w:r w:rsidRPr="007D033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C175CA" w:rsidRPr="00C17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75CA"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Pr="007D033C">
        <w:rPr>
          <w:rFonts w:ascii="Times New Roman" w:hAnsi="Times New Roman" w:cs="Times New Roman"/>
          <w:sz w:val="28"/>
          <w:szCs w:val="28"/>
        </w:rPr>
        <w:t>, не менее 1</w:t>
      </w:r>
      <w:r w:rsidR="00FF1835">
        <w:rPr>
          <w:rFonts w:ascii="Times New Roman" w:hAnsi="Times New Roman" w:cs="Times New Roman"/>
          <w:sz w:val="28"/>
          <w:szCs w:val="28"/>
        </w:rPr>
        <w:t>2</w:t>
      </w:r>
      <w:r w:rsidRPr="007D033C">
        <w:rPr>
          <w:rFonts w:ascii="Times New Roman" w:hAnsi="Times New Roman" w:cs="Times New Roman"/>
          <w:sz w:val="28"/>
          <w:szCs w:val="28"/>
        </w:rPr>
        <w:t xml:space="preserve"> ед. </w:t>
      </w:r>
      <w:r w:rsidR="00FF1835">
        <w:rPr>
          <w:rFonts w:ascii="Times New Roman" w:hAnsi="Times New Roman" w:cs="Times New Roman"/>
          <w:sz w:val="28"/>
          <w:szCs w:val="28"/>
        </w:rPr>
        <w:t>к</w:t>
      </w:r>
      <w:r w:rsidRPr="007D033C">
        <w:rPr>
          <w:rFonts w:ascii="Times New Roman" w:hAnsi="Times New Roman" w:cs="Times New Roman"/>
          <w:sz w:val="28"/>
          <w:szCs w:val="28"/>
        </w:rPr>
        <w:t xml:space="preserve"> 20</w:t>
      </w:r>
      <w:r w:rsidR="00FF1835">
        <w:rPr>
          <w:rFonts w:ascii="Times New Roman" w:hAnsi="Times New Roman" w:cs="Times New Roman"/>
          <w:sz w:val="28"/>
          <w:szCs w:val="28"/>
        </w:rPr>
        <w:t>26</w:t>
      </w:r>
      <w:r w:rsidRPr="007D033C">
        <w:rPr>
          <w:rFonts w:ascii="Times New Roman" w:hAnsi="Times New Roman" w:cs="Times New Roman"/>
          <w:sz w:val="28"/>
          <w:szCs w:val="28"/>
        </w:rPr>
        <w:t xml:space="preserve"> году. </w:t>
      </w:r>
    </w:p>
    <w:p w:rsidR="00FF1835" w:rsidRPr="007D033C" w:rsidRDefault="00FF1835" w:rsidP="00FF1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lastRenderedPageBreak/>
        <w:t xml:space="preserve">- реконструкция и благоустройство одного объекта курортной инфраструктуры на территории Минераловодского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7D033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C175CA" w:rsidRPr="00C17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75CA"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Pr="007D033C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2024 году</w:t>
      </w:r>
      <w:r w:rsidRPr="007D033C">
        <w:rPr>
          <w:rFonts w:ascii="Times New Roman" w:hAnsi="Times New Roman" w:cs="Times New Roman"/>
          <w:sz w:val="28"/>
          <w:szCs w:val="28"/>
        </w:rPr>
        <w:t>.</w:t>
      </w:r>
    </w:p>
    <w:p w:rsidR="007D033C" w:rsidRPr="007D033C" w:rsidRDefault="007D033C" w:rsidP="00FF1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администрация Минераловодского </w:t>
      </w:r>
      <w:r w:rsidR="00FF1835">
        <w:rPr>
          <w:rFonts w:ascii="Times New Roman" w:hAnsi="Times New Roman" w:cs="Times New Roman"/>
          <w:sz w:val="28"/>
          <w:szCs w:val="28"/>
        </w:rPr>
        <w:t>муниципального</w:t>
      </w:r>
      <w:r w:rsidRPr="007D033C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C175CA"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="00C175CA" w:rsidRPr="007D033C">
        <w:rPr>
          <w:rFonts w:ascii="Times New Roman" w:hAnsi="Times New Roman" w:cs="Times New Roman"/>
          <w:sz w:val="28"/>
          <w:szCs w:val="28"/>
        </w:rPr>
        <w:t xml:space="preserve"> </w:t>
      </w:r>
      <w:r w:rsidRPr="007D033C">
        <w:rPr>
          <w:rFonts w:ascii="Times New Roman" w:hAnsi="Times New Roman" w:cs="Times New Roman"/>
          <w:sz w:val="28"/>
          <w:szCs w:val="28"/>
        </w:rPr>
        <w:t xml:space="preserve">(управление экономического развития администрации Минераловодского </w:t>
      </w:r>
      <w:r w:rsidR="00FF1835">
        <w:rPr>
          <w:rFonts w:ascii="Times New Roman" w:hAnsi="Times New Roman" w:cs="Times New Roman"/>
          <w:sz w:val="28"/>
          <w:szCs w:val="28"/>
        </w:rPr>
        <w:t>муниципального</w:t>
      </w:r>
      <w:r w:rsidRPr="007D033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F1835">
        <w:rPr>
          <w:rFonts w:ascii="Times New Roman" w:hAnsi="Times New Roman" w:cs="Times New Roman"/>
          <w:sz w:val="28"/>
          <w:szCs w:val="28"/>
        </w:rPr>
        <w:t xml:space="preserve"> </w:t>
      </w:r>
      <w:r w:rsidR="00FF1835" w:rsidRPr="00FF1835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7D033C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D033C" w:rsidRPr="007D033C" w:rsidRDefault="007D033C" w:rsidP="00FF18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>Финансовое обеспечение указанных мероприятий планируется осуществить за счет средств местного бюджета.</w:t>
      </w:r>
    </w:p>
    <w:p w:rsidR="007D033C" w:rsidRPr="007D033C" w:rsidRDefault="007D033C" w:rsidP="007D0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033C" w:rsidRPr="007D033C" w:rsidRDefault="007D033C" w:rsidP="00FF18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033C">
        <w:rPr>
          <w:rFonts w:ascii="Times New Roman" w:hAnsi="Times New Roman" w:cs="Times New Roman"/>
          <w:b/>
          <w:sz w:val="28"/>
          <w:szCs w:val="28"/>
        </w:rPr>
        <w:t xml:space="preserve">2. Формирование положительного имиджа Минераловодского </w:t>
      </w:r>
      <w:r w:rsidR="00E26BAB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7D033C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  <w:r w:rsidR="00FF1835" w:rsidRPr="00FF1835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</w:t>
      </w:r>
      <w:r w:rsidRPr="007D033C">
        <w:rPr>
          <w:rFonts w:ascii="Times New Roman" w:hAnsi="Times New Roman" w:cs="Times New Roman"/>
          <w:b/>
          <w:sz w:val="28"/>
          <w:szCs w:val="28"/>
        </w:rPr>
        <w:t>, как рег</w:t>
      </w:r>
      <w:r w:rsidR="007B2DF4">
        <w:rPr>
          <w:rFonts w:ascii="Times New Roman" w:hAnsi="Times New Roman" w:cs="Times New Roman"/>
          <w:b/>
          <w:sz w:val="28"/>
          <w:szCs w:val="28"/>
        </w:rPr>
        <w:t>иона благоприятного для туризма</w:t>
      </w:r>
    </w:p>
    <w:p w:rsidR="007D033C" w:rsidRPr="007D033C" w:rsidRDefault="007D033C" w:rsidP="00FF18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7D033C" w:rsidRPr="007D033C" w:rsidRDefault="007D033C" w:rsidP="00FF1835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 xml:space="preserve">Увеличение количества организаций санаторно-курортного и туристского комплексов Минераловодского </w:t>
      </w:r>
      <w:r w:rsidR="00C175CA">
        <w:rPr>
          <w:rFonts w:ascii="Times New Roman" w:hAnsi="Times New Roman" w:cs="Times New Roman"/>
          <w:sz w:val="28"/>
          <w:szCs w:val="28"/>
        </w:rPr>
        <w:t>муниципального</w:t>
      </w:r>
      <w:r w:rsidRPr="007D033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F1835">
        <w:rPr>
          <w:rFonts w:ascii="Times New Roman" w:hAnsi="Times New Roman" w:cs="Times New Roman"/>
          <w:sz w:val="28"/>
          <w:szCs w:val="28"/>
        </w:rPr>
        <w:t xml:space="preserve"> </w:t>
      </w:r>
      <w:r w:rsidR="00FF1835" w:rsidRPr="00FF1835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7D033C">
        <w:rPr>
          <w:rFonts w:ascii="Times New Roman" w:hAnsi="Times New Roman" w:cs="Times New Roman"/>
          <w:sz w:val="28"/>
          <w:szCs w:val="28"/>
        </w:rPr>
        <w:t>, принявших участие в проводимых мероприятиях в сфере туризма от общего числа указанных организаций.</w:t>
      </w:r>
    </w:p>
    <w:p w:rsidR="007D033C" w:rsidRPr="007D033C" w:rsidRDefault="007D033C" w:rsidP="00FF18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>Непосредственным результатом реализации данного основного мероприятия Подпрограммы станет:</w:t>
      </w:r>
    </w:p>
    <w:p w:rsidR="007D033C" w:rsidRPr="007D033C" w:rsidRDefault="007D033C" w:rsidP="00FF1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 xml:space="preserve">- увеличение количества организаций санаторно-курортного и туристского комплексов Минераловодского </w:t>
      </w:r>
      <w:r w:rsidR="00E26BAB">
        <w:rPr>
          <w:rFonts w:ascii="Times New Roman" w:hAnsi="Times New Roman" w:cs="Times New Roman"/>
          <w:sz w:val="28"/>
          <w:szCs w:val="28"/>
        </w:rPr>
        <w:t>муниципального</w:t>
      </w:r>
      <w:r w:rsidRPr="007D033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C175CA" w:rsidRPr="00C17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75CA"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Ставропольского </w:t>
      </w:r>
      <w:r w:rsidR="00C175CA" w:rsidRPr="00202670">
        <w:rPr>
          <w:rFonts w:ascii="Times New Roman" w:hAnsi="Times New Roman" w:cs="Times New Roman"/>
          <w:sz w:val="28"/>
          <w:szCs w:val="28"/>
        </w:rPr>
        <w:t>края</w:t>
      </w:r>
      <w:r w:rsidRPr="007D033C">
        <w:rPr>
          <w:rFonts w:ascii="Times New Roman" w:hAnsi="Times New Roman" w:cs="Times New Roman"/>
          <w:sz w:val="28"/>
          <w:szCs w:val="28"/>
        </w:rPr>
        <w:t>, принявших участие в проводимых мероприятиях в сфере туризма от общего числа указанных организаций со 100 процентов в 2</w:t>
      </w:r>
      <w:r w:rsidR="005807B1">
        <w:rPr>
          <w:rFonts w:ascii="Times New Roman" w:hAnsi="Times New Roman" w:cs="Times New Roman"/>
          <w:sz w:val="28"/>
          <w:szCs w:val="28"/>
        </w:rPr>
        <w:t xml:space="preserve">018 году </w:t>
      </w:r>
      <w:r w:rsidR="00202670" w:rsidRPr="00202670">
        <w:rPr>
          <w:rFonts w:ascii="Times New Roman" w:hAnsi="Times New Roman" w:cs="Times New Roman"/>
          <w:sz w:val="28"/>
          <w:szCs w:val="28"/>
        </w:rPr>
        <w:t>до 136</w:t>
      </w:r>
      <w:r w:rsidR="005807B1" w:rsidRPr="00202670">
        <w:rPr>
          <w:rFonts w:ascii="Times New Roman" w:hAnsi="Times New Roman" w:cs="Times New Roman"/>
          <w:sz w:val="28"/>
          <w:szCs w:val="28"/>
        </w:rPr>
        <w:t xml:space="preserve"> процентов к 2026</w:t>
      </w:r>
      <w:r w:rsidRPr="00202670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7D033C" w:rsidRPr="007D033C" w:rsidRDefault="007D033C" w:rsidP="002026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администрация Минераловодского </w:t>
      </w:r>
      <w:r w:rsidR="00E26BAB">
        <w:rPr>
          <w:rFonts w:ascii="Times New Roman" w:hAnsi="Times New Roman" w:cs="Times New Roman"/>
          <w:sz w:val="28"/>
          <w:szCs w:val="28"/>
        </w:rPr>
        <w:t>муниципального</w:t>
      </w:r>
      <w:r w:rsidRPr="007D033C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C175CA" w:rsidRPr="009E6490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C175CA" w:rsidRPr="007D033C">
        <w:rPr>
          <w:rFonts w:ascii="Times New Roman" w:hAnsi="Times New Roman" w:cs="Times New Roman"/>
          <w:sz w:val="28"/>
          <w:szCs w:val="28"/>
        </w:rPr>
        <w:t xml:space="preserve"> </w:t>
      </w:r>
      <w:r w:rsidRPr="007D033C">
        <w:rPr>
          <w:rFonts w:ascii="Times New Roman" w:hAnsi="Times New Roman" w:cs="Times New Roman"/>
          <w:sz w:val="28"/>
          <w:szCs w:val="28"/>
        </w:rPr>
        <w:t xml:space="preserve">(управление экономического развития администрации Минераловодского </w:t>
      </w:r>
      <w:r w:rsidR="00E26BAB">
        <w:rPr>
          <w:rFonts w:ascii="Times New Roman" w:hAnsi="Times New Roman" w:cs="Times New Roman"/>
          <w:sz w:val="28"/>
          <w:szCs w:val="28"/>
        </w:rPr>
        <w:t>муниципального</w:t>
      </w:r>
      <w:r w:rsidRPr="007D033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C175CA" w:rsidRPr="00C175CA">
        <w:rPr>
          <w:rFonts w:ascii="Times New Roman" w:hAnsi="Times New Roman" w:cs="Times New Roman"/>
          <w:sz w:val="28"/>
          <w:szCs w:val="28"/>
        </w:rPr>
        <w:t xml:space="preserve"> </w:t>
      </w:r>
      <w:r w:rsidR="00C175CA" w:rsidRPr="009E6490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7D033C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D033C" w:rsidRPr="007D033C" w:rsidRDefault="007D033C" w:rsidP="00FF18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>Финансового обеспечения указанных мероприятий не требуется.</w:t>
      </w:r>
    </w:p>
    <w:p w:rsidR="007D033C" w:rsidRPr="007D033C" w:rsidRDefault="00031458" w:rsidP="00FF18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4" w:history="1">
        <w:r w:rsidR="007D033C" w:rsidRPr="007D033C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7D033C" w:rsidRPr="007D033C">
        <w:rPr>
          <w:rFonts w:ascii="Times New Roman" w:hAnsi="Times New Roman" w:cs="Times New Roman"/>
          <w:sz w:val="28"/>
          <w:szCs w:val="28"/>
        </w:rPr>
        <w:t xml:space="preserve"> основных мероприятий Подпрограммы приведен в приложении 6 к Программе.</w:t>
      </w:r>
    </w:p>
    <w:p w:rsidR="007D033C" w:rsidRPr="007D033C" w:rsidRDefault="007D033C" w:rsidP="007D03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033C" w:rsidRPr="007D033C" w:rsidRDefault="007D033C" w:rsidP="007B2D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b/>
          <w:sz w:val="28"/>
          <w:szCs w:val="28"/>
        </w:rPr>
        <w:t>3. Модерн</w:t>
      </w:r>
      <w:r w:rsidR="007B2DF4">
        <w:rPr>
          <w:rFonts w:ascii="Times New Roman" w:hAnsi="Times New Roman" w:cs="Times New Roman"/>
          <w:b/>
          <w:sz w:val="28"/>
          <w:szCs w:val="28"/>
        </w:rPr>
        <w:t>изация курортной инфраструктуры</w:t>
      </w:r>
    </w:p>
    <w:p w:rsidR="007D033C" w:rsidRPr="007D033C" w:rsidRDefault="007D033C" w:rsidP="00C17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 xml:space="preserve">В рамках данного мероприятия Подпрограммы предполагается реконструкция и благоустройство сквера «Собор Покрова Пресвятой Богородицы» г. Минеральные Воды. Благоустройство сквера </w:t>
      </w:r>
      <w:r w:rsidR="009A3BA4" w:rsidRPr="009A3BA4">
        <w:rPr>
          <w:rFonts w:ascii="Times New Roman" w:hAnsi="Times New Roman" w:cs="Times New Roman"/>
          <w:sz w:val="28"/>
          <w:szCs w:val="28"/>
        </w:rPr>
        <w:t>в</w:t>
      </w:r>
      <w:r w:rsidRPr="009A3BA4">
        <w:rPr>
          <w:rFonts w:ascii="Times New Roman" w:hAnsi="Times New Roman" w:cs="Times New Roman"/>
          <w:sz w:val="28"/>
          <w:szCs w:val="28"/>
        </w:rPr>
        <w:t xml:space="preserve"> 2024 году позволит</w:t>
      </w:r>
      <w:r w:rsidRPr="007D033C">
        <w:rPr>
          <w:rFonts w:ascii="Times New Roman" w:hAnsi="Times New Roman" w:cs="Times New Roman"/>
          <w:sz w:val="28"/>
          <w:szCs w:val="28"/>
        </w:rPr>
        <w:t xml:space="preserve"> сформировать и улучшить доступную и комфортную туристическую среду Минераловодского </w:t>
      </w:r>
      <w:r w:rsidR="00E26BAB">
        <w:rPr>
          <w:rFonts w:ascii="Times New Roman" w:hAnsi="Times New Roman" w:cs="Times New Roman"/>
          <w:sz w:val="28"/>
          <w:szCs w:val="28"/>
        </w:rPr>
        <w:t>муниципального</w:t>
      </w:r>
      <w:r w:rsidRPr="007D033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C175CA" w:rsidRPr="00C17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75CA"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Pr="007D033C">
        <w:rPr>
          <w:rFonts w:ascii="Times New Roman" w:hAnsi="Times New Roman" w:cs="Times New Roman"/>
          <w:sz w:val="28"/>
          <w:szCs w:val="28"/>
        </w:rPr>
        <w:t>.</w:t>
      </w:r>
    </w:p>
    <w:p w:rsidR="007D033C" w:rsidRPr="007D033C" w:rsidRDefault="007D033C" w:rsidP="00C175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</w:t>
      </w:r>
      <w:r w:rsidR="00144C44">
        <w:rPr>
          <w:rFonts w:ascii="Times New Roman" w:hAnsi="Times New Roman" w:cs="Times New Roman"/>
          <w:sz w:val="28"/>
          <w:szCs w:val="28"/>
        </w:rPr>
        <w:t xml:space="preserve"> администрация Минераловодского муниципального округа Ставропольского края</w:t>
      </w:r>
      <w:r w:rsidRPr="007D033C">
        <w:rPr>
          <w:rFonts w:ascii="Times New Roman" w:hAnsi="Times New Roman" w:cs="Times New Roman"/>
          <w:sz w:val="28"/>
          <w:szCs w:val="28"/>
        </w:rPr>
        <w:t>.</w:t>
      </w:r>
    </w:p>
    <w:p w:rsidR="007D033C" w:rsidRPr="007D033C" w:rsidRDefault="007D033C" w:rsidP="007D03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033C" w:rsidRPr="007D033C" w:rsidRDefault="007D033C" w:rsidP="007D033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7D033C" w:rsidRPr="007D033C" w:rsidRDefault="007D033C" w:rsidP="007D033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  <w:sectPr w:rsidR="007D033C" w:rsidRPr="007D033C" w:rsidSect="005B0B16">
          <w:pgSz w:w="11906" w:h="16838"/>
          <w:pgMar w:top="1134" w:right="851" w:bottom="851" w:left="1701" w:header="709" w:footer="709" w:gutter="0"/>
          <w:cols w:space="708"/>
          <w:titlePg/>
          <w:docGrid w:linePitch="381"/>
        </w:sectPr>
      </w:pPr>
    </w:p>
    <w:p w:rsidR="007D033C" w:rsidRPr="007D033C" w:rsidRDefault="007D033C" w:rsidP="001B7ED3">
      <w:pPr>
        <w:autoSpaceDE w:val="0"/>
        <w:autoSpaceDN w:val="0"/>
        <w:adjustRightInd w:val="0"/>
        <w:spacing w:after="0" w:line="240" w:lineRule="auto"/>
        <w:ind w:left="4395"/>
        <w:outlineLvl w:val="0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  <w:r w:rsidR="001B7ED3">
        <w:rPr>
          <w:rFonts w:ascii="Times New Roman" w:hAnsi="Times New Roman" w:cs="Times New Roman"/>
          <w:sz w:val="28"/>
          <w:szCs w:val="28"/>
        </w:rPr>
        <w:t xml:space="preserve"> </w:t>
      </w:r>
      <w:r w:rsidRPr="007D033C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1B7ED3">
        <w:rPr>
          <w:rFonts w:ascii="Times New Roman" w:hAnsi="Times New Roman" w:cs="Times New Roman"/>
          <w:sz w:val="28"/>
          <w:szCs w:val="28"/>
        </w:rPr>
        <w:t xml:space="preserve"> </w:t>
      </w:r>
      <w:r w:rsidRPr="007D033C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E26BAB">
        <w:rPr>
          <w:rFonts w:ascii="Times New Roman" w:hAnsi="Times New Roman" w:cs="Times New Roman"/>
          <w:sz w:val="28"/>
          <w:szCs w:val="28"/>
        </w:rPr>
        <w:t>муниципального</w:t>
      </w:r>
      <w:r w:rsidRPr="007D033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C175CA">
        <w:rPr>
          <w:rFonts w:ascii="Times New Roman" w:hAnsi="Times New Roman" w:cs="Times New Roman"/>
          <w:sz w:val="28"/>
          <w:szCs w:val="28"/>
        </w:rPr>
        <w:t xml:space="preserve"> </w:t>
      </w:r>
      <w:r w:rsidR="00C175CA"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p w:rsidR="007D033C" w:rsidRPr="007D033C" w:rsidRDefault="007D033C" w:rsidP="001B7ED3">
      <w:pPr>
        <w:autoSpaceDE w:val="0"/>
        <w:autoSpaceDN w:val="0"/>
        <w:adjustRightInd w:val="0"/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>«Развитие экономики»</w:t>
      </w:r>
    </w:p>
    <w:p w:rsidR="007D033C" w:rsidRPr="007D033C" w:rsidRDefault="007D033C" w:rsidP="007D03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033C" w:rsidRPr="007D033C" w:rsidRDefault="007D033C" w:rsidP="007D03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033C" w:rsidRPr="007D033C" w:rsidRDefault="007D033C" w:rsidP="007D03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033C" w:rsidRPr="007D033C" w:rsidRDefault="007D033C" w:rsidP="007D03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033C">
        <w:rPr>
          <w:rFonts w:ascii="Times New Roman" w:hAnsi="Times New Roman" w:cs="Times New Roman"/>
          <w:b/>
          <w:bCs/>
          <w:sz w:val="28"/>
          <w:szCs w:val="28"/>
        </w:rPr>
        <w:t>ПОДПРОГРАММА</w:t>
      </w:r>
    </w:p>
    <w:p w:rsidR="007D033C" w:rsidRPr="007D033C" w:rsidRDefault="007D033C" w:rsidP="007D03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33C">
        <w:rPr>
          <w:rFonts w:ascii="Times New Roman" w:hAnsi="Times New Roman" w:cs="Times New Roman"/>
          <w:b/>
          <w:sz w:val="28"/>
          <w:szCs w:val="28"/>
        </w:rPr>
        <w:t xml:space="preserve">«УЛУЧШЕНИЕ ИНВЕСТИЦИОННОГО КЛИМАТА В МИНЕРАЛОВОДСКОМ </w:t>
      </w:r>
      <w:r w:rsidR="007B2DF4">
        <w:rPr>
          <w:rFonts w:ascii="Times New Roman" w:hAnsi="Times New Roman" w:cs="Times New Roman"/>
          <w:b/>
          <w:sz w:val="28"/>
          <w:szCs w:val="28"/>
        </w:rPr>
        <w:t>МУНИЦИПЛЬНОМ</w:t>
      </w:r>
      <w:r w:rsidRPr="007D033C">
        <w:rPr>
          <w:rFonts w:ascii="Times New Roman" w:hAnsi="Times New Roman" w:cs="Times New Roman"/>
          <w:b/>
          <w:sz w:val="28"/>
          <w:szCs w:val="28"/>
        </w:rPr>
        <w:t xml:space="preserve"> ОКРУГЕ</w:t>
      </w:r>
      <w:r w:rsidR="001B7ED3" w:rsidRPr="001B7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7ED3" w:rsidRPr="001B7E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СТАВРОПОЛЬСКОГО КРАЯ</w:t>
      </w:r>
      <w:r w:rsidRPr="007D033C">
        <w:rPr>
          <w:rFonts w:ascii="Times New Roman" w:hAnsi="Times New Roman" w:cs="Times New Roman"/>
          <w:b/>
          <w:sz w:val="28"/>
          <w:szCs w:val="28"/>
        </w:rPr>
        <w:t xml:space="preserve">» МУНИЦИПАЛЬНОЙ </w:t>
      </w:r>
      <w:r w:rsidRPr="007D033C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  <w:r w:rsidRPr="007D033C">
        <w:rPr>
          <w:rFonts w:ascii="Times New Roman" w:hAnsi="Times New Roman" w:cs="Times New Roman"/>
          <w:b/>
          <w:sz w:val="28"/>
          <w:szCs w:val="28"/>
        </w:rPr>
        <w:t xml:space="preserve">МИНЕРАЛОВОДСКОГО </w:t>
      </w:r>
      <w:r w:rsidR="00E26BAB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7D03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7ED3" w:rsidRPr="001B7ED3">
        <w:rPr>
          <w:rFonts w:ascii="Times New Roman" w:hAnsi="Times New Roman" w:cs="Times New Roman"/>
          <w:b/>
          <w:sz w:val="28"/>
          <w:szCs w:val="28"/>
        </w:rPr>
        <w:t xml:space="preserve">ОКРУГА </w:t>
      </w:r>
      <w:r w:rsidR="001B7ED3" w:rsidRPr="001B7E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СТАВРОПОЛЬСКОГО КРАЯ</w:t>
      </w:r>
      <w:r w:rsidR="001B7ED3" w:rsidRPr="001B7ED3">
        <w:rPr>
          <w:rFonts w:ascii="Times New Roman" w:hAnsi="Times New Roman" w:cs="Times New Roman"/>
          <w:b/>
          <w:sz w:val="28"/>
          <w:szCs w:val="28"/>
        </w:rPr>
        <w:t xml:space="preserve"> «РАЗВИТИЕ</w:t>
      </w:r>
      <w:r w:rsidR="001B7ED3" w:rsidRPr="007D03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033C">
        <w:rPr>
          <w:rFonts w:ascii="Times New Roman" w:hAnsi="Times New Roman" w:cs="Times New Roman"/>
          <w:b/>
          <w:sz w:val="28"/>
          <w:szCs w:val="28"/>
        </w:rPr>
        <w:t>ЭКОНОМИКИ»</w:t>
      </w:r>
    </w:p>
    <w:p w:rsidR="007D033C" w:rsidRPr="007D033C" w:rsidRDefault="007D033C" w:rsidP="007D03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033C" w:rsidRPr="007D033C" w:rsidRDefault="007D033C" w:rsidP="007D03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033C" w:rsidRPr="007D033C" w:rsidRDefault="007D033C" w:rsidP="007D033C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Pr="007D033C">
        <w:rPr>
          <w:rFonts w:ascii="Times New Roman" w:hAnsi="Times New Roman" w:cs="Times New Roman"/>
          <w:caps/>
          <w:sz w:val="28"/>
          <w:szCs w:val="28"/>
        </w:rPr>
        <w:t>ПОДПРОГРАММЫ</w:t>
      </w:r>
    </w:p>
    <w:p w:rsidR="007D033C" w:rsidRPr="007D033C" w:rsidRDefault="007D033C" w:rsidP="007D03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>«Улучшение инвестиционного климата в Минераловодском</w:t>
      </w:r>
    </w:p>
    <w:p w:rsidR="007D033C" w:rsidRPr="007D033C" w:rsidRDefault="007D033C" w:rsidP="007D03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 xml:space="preserve"> </w:t>
      </w:r>
      <w:r w:rsidR="007B2DF4">
        <w:rPr>
          <w:rFonts w:ascii="Times New Roman" w:hAnsi="Times New Roman" w:cs="Times New Roman"/>
          <w:sz w:val="28"/>
          <w:szCs w:val="28"/>
        </w:rPr>
        <w:t>муниципальн</w:t>
      </w:r>
      <w:r w:rsidRPr="007D033C">
        <w:rPr>
          <w:rFonts w:ascii="Times New Roman" w:hAnsi="Times New Roman" w:cs="Times New Roman"/>
          <w:sz w:val="28"/>
          <w:szCs w:val="28"/>
        </w:rPr>
        <w:t>ом округе</w:t>
      </w:r>
      <w:r w:rsidR="001B7ED3" w:rsidRPr="001B7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7ED3" w:rsidRPr="009E649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Pr="007D033C">
        <w:rPr>
          <w:rFonts w:ascii="Times New Roman" w:hAnsi="Times New Roman" w:cs="Times New Roman"/>
          <w:sz w:val="28"/>
          <w:szCs w:val="28"/>
        </w:rPr>
        <w:t>»</w:t>
      </w:r>
    </w:p>
    <w:p w:rsidR="007D033C" w:rsidRPr="007D033C" w:rsidRDefault="007D033C" w:rsidP="007D03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239"/>
        <w:gridCol w:w="6331"/>
      </w:tblGrid>
      <w:tr w:rsidR="007D033C" w:rsidRPr="007D033C" w:rsidTr="005B0B16">
        <w:tc>
          <w:tcPr>
            <w:tcW w:w="3239" w:type="dxa"/>
          </w:tcPr>
          <w:p w:rsidR="007D033C" w:rsidRPr="007D033C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Подпрограммы:  </w:t>
            </w:r>
          </w:p>
          <w:p w:rsidR="007D033C" w:rsidRPr="007D033C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31" w:type="dxa"/>
          </w:tcPr>
          <w:p w:rsidR="007D033C" w:rsidRPr="007D033C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«Улучшение инвестиционного климата в Минераловодском </w:t>
            </w:r>
            <w:r w:rsidR="007B2DF4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="007B2DF4"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ом 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округе</w:t>
            </w:r>
            <w:r w:rsidR="001B7ED3"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» муниципальной программы Минераловодского </w:t>
            </w:r>
            <w:r w:rsidR="00E26BAB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1B7ED3" w:rsidRPr="009E64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экономики» (далее соответственно – Подпрограмма, Программа)</w:t>
            </w:r>
          </w:p>
          <w:p w:rsidR="007D033C" w:rsidRPr="007D033C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33C" w:rsidRPr="007D033C" w:rsidTr="005B0B16">
        <w:tc>
          <w:tcPr>
            <w:tcW w:w="3239" w:type="dxa"/>
          </w:tcPr>
          <w:p w:rsidR="007D033C" w:rsidRPr="007D033C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Подпрограммы:</w:t>
            </w:r>
          </w:p>
        </w:tc>
        <w:tc>
          <w:tcPr>
            <w:tcW w:w="6331" w:type="dxa"/>
          </w:tcPr>
          <w:p w:rsidR="007D033C" w:rsidRPr="007D033C" w:rsidRDefault="007D033C" w:rsidP="007D033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Минераловодского </w:t>
            </w:r>
            <w:r w:rsidR="00E26BAB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(управление экономического развития администрации Минераловодского </w:t>
            </w:r>
            <w:r w:rsidR="00E26BAB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1B7ED3" w:rsidRPr="009E6490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D033C" w:rsidRPr="007D033C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D033C" w:rsidRPr="007D033C" w:rsidTr="005B0B16">
        <w:tc>
          <w:tcPr>
            <w:tcW w:w="3239" w:type="dxa"/>
          </w:tcPr>
          <w:p w:rsidR="007D033C" w:rsidRPr="007D033C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Подпрограммы:</w:t>
            </w:r>
          </w:p>
        </w:tc>
        <w:tc>
          <w:tcPr>
            <w:tcW w:w="6331" w:type="dxa"/>
          </w:tcPr>
          <w:p w:rsidR="007D033C" w:rsidRDefault="001B7ED3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не предусмотрено </w:t>
            </w:r>
          </w:p>
          <w:p w:rsidR="001B7ED3" w:rsidRDefault="001B7ED3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7ED3" w:rsidRPr="007D033C" w:rsidRDefault="001B7ED3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33C" w:rsidRPr="007D033C" w:rsidTr="005B0B16">
        <w:tc>
          <w:tcPr>
            <w:tcW w:w="3239" w:type="dxa"/>
          </w:tcPr>
          <w:p w:rsidR="007D033C" w:rsidRPr="007D033C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Подпрограммы:</w:t>
            </w:r>
          </w:p>
        </w:tc>
        <w:tc>
          <w:tcPr>
            <w:tcW w:w="6331" w:type="dxa"/>
          </w:tcPr>
          <w:p w:rsidR="007D033C" w:rsidRPr="007D033C" w:rsidRDefault="007D033C" w:rsidP="007D033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не предусмотрено</w:t>
            </w:r>
          </w:p>
        </w:tc>
      </w:tr>
      <w:tr w:rsidR="007D033C" w:rsidRPr="007D033C" w:rsidTr="005B0B16">
        <w:tc>
          <w:tcPr>
            <w:tcW w:w="3239" w:type="dxa"/>
          </w:tcPr>
          <w:p w:rsidR="007D033C" w:rsidRPr="007D033C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31" w:type="dxa"/>
          </w:tcPr>
          <w:p w:rsidR="007D033C" w:rsidRPr="007D033C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D033C" w:rsidRPr="007D033C" w:rsidTr="005B0B16">
        <w:tc>
          <w:tcPr>
            <w:tcW w:w="3239" w:type="dxa"/>
          </w:tcPr>
          <w:p w:rsidR="007D033C" w:rsidRPr="007D033C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Задачи Подпрограммы:</w:t>
            </w:r>
          </w:p>
        </w:tc>
        <w:tc>
          <w:tcPr>
            <w:tcW w:w="6331" w:type="dxa"/>
          </w:tcPr>
          <w:p w:rsidR="007D033C" w:rsidRPr="007D033C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положительного имиджа и продвижение инвестиционного потенциала Минераловодского </w:t>
            </w:r>
            <w:r w:rsidR="00E26BAB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1B7ED3" w:rsidRPr="001B7ED3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D033C" w:rsidRPr="007D033C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33C" w:rsidRPr="007D033C" w:rsidTr="005B0B16">
        <w:tc>
          <w:tcPr>
            <w:tcW w:w="3239" w:type="dxa"/>
          </w:tcPr>
          <w:p w:rsidR="007D033C" w:rsidRPr="007D033C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Показатели решения за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дач Подпрограммы</w:t>
            </w:r>
          </w:p>
        </w:tc>
        <w:tc>
          <w:tcPr>
            <w:tcW w:w="6331" w:type="dxa"/>
          </w:tcPr>
          <w:p w:rsidR="007D033C" w:rsidRPr="007D033C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объем инвестиций в основный капитал (за ис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ключением бюджетных средств) в расчете на 1 жителя; </w:t>
            </w:r>
          </w:p>
          <w:p w:rsidR="007D033C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- индекс физического объема инвестиций в основной капитал</w:t>
            </w:r>
            <w:r w:rsidR="007B2DF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B2DF4" w:rsidRPr="007D033C" w:rsidRDefault="007B2DF4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инвестиционных проектов, реализованных и реализуемых на территории Минераловодского муниципального округа Ставропольского края</w:t>
            </w:r>
          </w:p>
        </w:tc>
      </w:tr>
      <w:tr w:rsidR="007D033C" w:rsidRPr="007D033C" w:rsidTr="005B0B16">
        <w:tc>
          <w:tcPr>
            <w:tcW w:w="3239" w:type="dxa"/>
          </w:tcPr>
          <w:p w:rsidR="00F84EBC" w:rsidRDefault="00F84EB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33C" w:rsidRPr="007D033C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Подпрограммы:</w:t>
            </w:r>
          </w:p>
          <w:p w:rsidR="007D033C" w:rsidRPr="007D033C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31" w:type="dxa"/>
          </w:tcPr>
          <w:p w:rsidR="00F84EBC" w:rsidRDefault="00F84EBC" w:rsidP="001B7ED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33C" w:rsidRPr="007D033C" w:rsidRDefault="007D033C" w:rsidP="001B7ED3">
            <w:pPr>
              <w:pStyle w:val="ConsPlusNonformat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2020-202</w:t>
            </w:r>
            <w:r w:rsidR="001B7ED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7D033C" w:rsidRPr="007D033C" w:rsidTr="005B0B16">
        <w:tc>
          <w:tcPr>
            <w:tcW w:w="3239" w:type="dxa"/>
          </w:tcPr>
          <w:p w:rsidR="007D033C" w:rsidRPr="007D033C" w:rsidRDefault="007D033C" w:rsidP="007D033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Подпрограммы:</w:t>
            </w:r>
          </w:p>
          <w:p w:rsidR="007D033C" w:rsidRPr="007D033C" w:rsidRDefault="007D033C" w:rsidP="007D03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31" w:type="dxa"/>
          </w:tcPr>
          <w:p w:rsidR="007D033C" w:rsidRPr="007D033C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7678F7" w:rsidRPr="007678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B2D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78F7" w:rsidRPr="007678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B2DF4">
              <w:rPr>
                <w:rFonts w:ascii="Times New Roman" w:hAnsi="Times New Roman" w:cs="Times New Roman"/>
                <w:sz w:val="28"/>
                <w:szCs w:val="28"/>
              </w:rPr>
              <w:t>15,2</w:t>
            </w:r>
            <w:r w:rsidRPr="007678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  <w:p w:rsidR="007D033C" w:rsidRPr="007D033C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бюджет Минераловодского городского округа </w:t>
            </w:r>
            <w:r w:rsidR="001B7ED3" w:rsidRPr="001B7ED3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  <w:r w:rsidR="001B7ED3"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– 3</w:t>
            </w:r>
            <w:r w:rsidR="007B2DF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B2D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2 тыс. рублей, в том числе по годам: </w:t>
            </w:r>
          </w:p>
          <w:p w:rsidR="007D033C" w:rsidRPr="007D033C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2020 год – 39,86 тыс. рублей;</w:t>
            </w:r>
          </w:p>
          <w:p w:rsidR="007D033C" w:rsidRPr="007D033C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2021 год – 45,00 тыс. рублей;</w:t>
            </w:r>
          </w:p>
          <w:p w:rsidR="007D033C" w:rsidRPr="007D033C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2022 год – 65,26 тыс. рублей;</w:t>
            </w:r>
          </w:p>
          <w:p w:rsidR="007D033C" w:rsidRPr="007D033C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2023 год – 1</w:t>
            </w:r>
            <w:r w:rsidR="007B2DF4">
              <w:rPr>
                <w:rFonts w:ascii="Times New Roman" w:hAnsi="Times New Roman" w:cs="Times New Roman"/>
                <w:sz w:val="28"/>
                <w:szCs w:val="28"/>
              </w:rPr>
              <w:t>65,10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1B7ED3" w:rsidRPr="007D033C" w:rsidRDefault="001B7ED3" w:rsidP="001B7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бюджет Минераловодского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округа </w:t>
            </w:r>
            <w:r w:rsidRPr="001B7ED3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7678F7" w:rsidRPr="007678F7">
              <w:rPr>
                <w:rFonts w:ascii="Times New Roman" w:hAnsi="Times New Roman" w:cs="Times New Roman"/>
                <w:sz w:val="28"/>
                <w:szCs w:val="28"/>
              </w:rPr>
              <w:t xml:space="preserve">700 </w:t>
            </w:r>
            <w:r w:rsidRPr="007678F7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. рублей, в том числе по годам: </w:t>
            </w:r>
          </w:p>
          <w:p w:rsidR="007D033C" w:rsidRPr="007D033C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7678F7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D033C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7678F7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  <w:bookmarkStart w:id="1" w:name="_GoBack"/>
            <w:bookmarkEnd w:id="1"/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,00 тыс.</w:t>
            </w:r>
            <w:r w:rsidR="001B7ED3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1B7ED3" w:rsidRPr="007D033C" w:rsidRDefault="001B7ED3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год – </w:t>
            </w:r>
            <w:r w:rsidR="007B2DF4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рублей.</w:t>
            </w:r>
          </w:p>
          <w:p w:rsidR="007D033C" w:rsidRPr="007D033C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прогнозируемое поступление средств в местный бюджет – 0,00 тыс. рублей;</w:t>
            </w:r>
          </w:p>
          <w:p w:rsidR="007D033C" w:rsidRPr="007D033C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средства участников Программы – 0,00 тыс. руб.</w:t>
            </w:r>
          </w:p>
          <w:p w:rsidR="007D033C" w:rsidRPr="007D033C" w:rsidRDefault="007D033C" w:rsidP="007D03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033C" w:rsidRPr="007D033C" w:rsidTr="005B0B16">
        <w:tc>
          <w:tcPr>
            <w:tcW w:w="3239" w:type="dxa"/>
          </w:tcPr>
          <w:p w:rsidR="007D033C" w:rsidRPr="007D033C" w:rsidRDefault="007D033C" w:rsidP="007D03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D033C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результаты:</w:t>
            </w:r>
          </w:p>
        </w:tc>
        <w:tc>
          <w:tcPr>
            <w:tcW w:w="6331" w:type="dxa"/>
          </w:tcPr>
          <w:p w:rsidR="007D033C" w:rsidRPr="007D033C" w:rsidRDefault="007D033C" w:rsidP="00F9531C">
            <w:pPr>
              <w:autoSpaceDE w:val="0"/>
              <w:autoSpaceDN w:val="0"/>
              <w:spacing w:after="0" w:line="240" w:lineRule="auto"/>
              <w:ind w:firstLine="30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53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7D03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увеличение объема инвестиций в основной капитал (за исключением бюджетных средств) в расчете на 1 жителя до </w:t>
            </w:r>
            <w:r w:rsidR="00E67F41">
              <w:rPr>
                <w:rFonts w:ascii="Times New Roman" w:eastAsia="Calibri" w:hAnsi="Times New Roman" w:cs="Times New Roman"/>
                <w:sz w:val="28"/>
                <w:szCs w:val="28"/>
              </w:rPr>
              <w:t>30 0</w:t>
            </w:r>
            <w:r w:rsidR="00F9531C" w:rsidRPr="00F9531C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  <w:r w:rsidRPr="00F953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рублей в 202</w:t>
            </w:r>
            <w:r w:rsidR="001B7ED3" w:rsidRPr="00F9531C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F953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году;</w:t>
            </w:r>
          </w:p>
          <w:p w:rsidR="007D033C" w:rsidRDefault="007D033C" w:rsidP="00F9531C">
            <w:pPr>
              <w:autoSpaceDE w:val="0"/>
              <w:autoSpaceDN w:val="0"/>
              <w:spacing w:after="0" w:line="240" w:lineRule="auto"/>
              <w:ind w:firstLine="30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67F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увеличение индекса физического объема инвестиций в основной капитал до </w:t>
            </w:r>
            <w:r w:rsidR="00F9531C" w:rsidRPr="00E67F41">
              <w:rPr>
                <w:rFonts w:ascii="Times New Roman" w:eastAsia="Calibri" w:hAnsi="Times New Roman" w:cs="Times New Roman"/>
                <w:sz w:val="28"/>
                <w:szCs w:val="28"/>
              </w:rPr>
              <w:t>100,3</w:t>
            </w:r>
            <w:r w:rsidRPr="00E67F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процентов в 202</w:t>
            </w:r>
            <w:r w:rsidR="001B7ED3" w:rsidRPr="00E67F4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E67F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</w:t>
            </w:r>
            <w:r w:rsidR="004D40E3" w:rsidRPr="00E67F41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4D40E3" w:rsidRPr="00F9531C" w:rsidRDefault="004D40E3" w:rsidP="00F9531C">
            <w:pPr>
              <w:autoSpaceDE w:val="0"/>
              <w:autoSpaceDN w:val="0"/>
              <w:spacing w:after="0" w:line="240" w:lineRule="auto"/>
              <w:ind w:firstLine="30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увеличение количества инвестиционных проектов, реализованных и реализуемых на территории Минераловодского муниципального округа Ставропольского края до 9 единиц в 2026 году</w:t>
            </w:r>
          </w:p>
          <w:p w:rsidR="007D033C" w:rsidRPr="007D033C" w:rsidRDefault="007D033C" w:rsidP="007D033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033C" w:rsidRPr="007D033C" w:rsidRDefault="007D033C" w:rsidP="001B7E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33C">
        <w:rPr>
          <w:rFonts w:ascii="Times New Roman" w:hAnsi="Times New Roman" w:cs="Times New Roman"/>
          <w:b/>
          <w:sz w:val="28"/>
          <w:szCs w:val="28"/>
        </w:rPr>
        <w:t>Раздел 1. Характеристика основных мероприятий Подпрограммы</w:t>
      </w:r>
    </w:p>
    <w:p w:rsidR="007D033C" w:rsidRPr="007D033C" w:rsidRDefault="007D033C" w:rsidP="001B7E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033C" w:rsidRPr="007D033C" w:rsidRDefault="007D033C" w:rsidP="001B7ED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>Решение задач Подпрограммы обеспечиваются путем выполнения комплекса взаимосвязанных по срокам, ресурсам, исполнителям следующих основных мероприятий Подпрограммы:</w:t>
      </w:r>
    </w:p>
    <w:p w:rsidR="007D033C" w:rsidRPr="009A3BA4" w:rsidRDefault="007D033C" w:rsidP="009A3BA4">
      <w:pPr>
        <w:pStyle w:val="a6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3BA4">
        <w:rPr>
          <w:rFonts w:ascii="Times New Roman" w:hAnsi="Times New Roman" w:cs="Times New Roman"/>
          <w:b/>
          <w:sz w:val="28"/>
          <w:szCs w:val="28"/>
        </w:rPr>
        <w:t>Формирование благопр</w:t>
      </w:r>
      <w:r w:rsidR="004D40E3" w:rsidRPr="009A3BA4">
        <w:rPr>
          <w:rFonts w:ascii="Times New Roman" w:hAnsi="Times New Roman" w:cs="Times New Roman"/>
          <w:b/>
          <w:sz w:val="28"/>
          <w:szCs w:val="28"/>
        </w:rPr>
        <w:t>иятного инвестиционного климата</w:t>
      </w:r>
    </w:p>
    <w:p w:rsidR="007D033C" w:rsidRPr="007D033C" w:rsidRDefault="007D033C" w:rsidP="001B7ED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 выполнить на период до 2022 года:</w:t>
      </w:r>
    </w:p>
    <w:p w:rsidR="007D033C" w:rsidRPr="007D033C" w:rsidRDefault="007D033C" w:rsidP="001B7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>- услуги по разработке и изготовлению информационных материалов (сувенирной и полиграфической продукции) инвестиционной направленности.</w:t>
      </w:r>
    </w:p>
    <w:p w:rsidR="007D033C" w:rsidRPr="007D033C" w:rsidRDefault="007D033C" w:rsidP="001B7ED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 xml:space="preserve">Реализация данного основного мероприятия Подпрограммы осуществляется путем проведения закупок на предмет разработки и изготовления информационных материалов (сувенирной и полиграфической продукции) инвестиционной направленности способствующей формированию благоприятного инвестиционного климата Минераловодского </w:t>
      </w:r>
      <w:r w:rsidR="00E26BAB">
        <w:rPr>
          <w:rFonts w:ascii="Times New Roman" w:hAnsi="Times New Roman" w:cs="Times New Roman"/>
          <w:sz w:val="28"/>
          <w:szCs w:val="28"/>
        </w:rPr>
        <w:t>муниципального</w:t>
      </w:r>
      <w:r w:rsidRPr="007D033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1B7ED3">
        <w:rPr>
          <w:rFonts w:ascii="Times New Roman" w:hAnsi="Times New Roman" w:cs="Times New Roman"/>
          <w:sz w:val="28"/>
          <w:szCs w:val="28"/>
        </w:rPr>
        <w:t xml:space="preserve"> </w:t>
      </w:r>
      <w:r w:rsidR="001B7ED3" w:rsidRPr="001B7ED3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7D033C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  </w:t>
      </w:r>
    </w:p>
    <w:p w:rsidR="007D033C" w:rsidRPr="007D033C" w:rsidRDefault="007D033C" w:rsidP="001B7ED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>Финансовое обеспечение указанного мероприятия планируется осуществить за счет средств местного бюджета.</w:t>
      </w:r>
    </w:p>
    <w:p w:rsidR="007D033C" w:rsidRPr="007D033C" w:rsidRDefault="007D033C" w:rsidP="001B7ED3">
      <w:pPr>
        <w:tabs>
          <w:tab w:val="left" w:pos="482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>В период с 2023 по 202</w:t>
      </w:r>
      <w:r w:rsidR="001B7ED3">
        <w:rPr>
          <w:rFonts w:ascii="Times New Roman" w:hAnsi="Times New Roman" w:cs="Times New Roman"/>
          <w:sz w:val="28"/>
          <w:szCs w:val="28"/>
        </w:rPr>
        <w:t>6</w:t>
      </w:r>
      <w:r w:rsidRPr="007D033C">
        <w:rPr>
          <w:rFonts w:ascii="Times New Roman" w:hAnsi="Times New Roman" w:cs="Times New Roman"/>
          <w:sz w:val="28"/>
          <w:szCs w:val="28"/>
        </w:rPr>
        <w:t xml:space="preserve"> годы в рамках данного основного мероприятия Подпрограммы предполагается выполнить:</w:t>
      </w:r>
    </w:p>
    <w:p w:rsidR="007D033C" w:rsidRPr="007D033C" w:rsidRDefault="007D033C" w:rsidP="001B7ED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>- проведение и участие в вебинарах, форумах, конференциях, семинарах, ярмарках, выставках, презентациях инвестиционной направленности.</w:t>
      </w:r>
    </w:p>
    <w:p w:rsidR="007D033C" w:rsidRPr="007D033C" w:rsidRDefault="007D033C" w:rsidP="001B7ED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позволит обеспечить:</w:t>
      </w:r>
    </w:p>
    <w:p w:rsidR="007D033C" w:rsidRDefault="007D033C" w:rsidP="00F953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 xml:space="preserve">- </w:t>
      </w:r>
      <w:r w:rsidRPr="007D033C">
        <w:rPr>
          <w:rFonts w:ascii="Times New Roman" w:eastAsia="Calibri" w:hAnsi="Times New Roman" w:cs="Times New Roman"/>
          <w:sz w:val="28"/>
          <w:szCs w:val="28"/>
        </w:rPr>
        <w:t xml:space="preserve">увеличение объема инвестиций в </w:t>
      </w:r>
      <w:r w:rsidRPr="00F9531C">
        <w:rPr>
          <w:rFonts w:ascii="Times New Roman" w:hAnsi="Times New Roman" w:cs="Times New Roman"/>
          <w:sz w:val="28"/>
          <w:szCs w:val="28"/>
        </w:rPr>
        <w:t xml:space="preserve">основной капитал (за исключением бюджетных средств) в расчете на 1 жителя до </w:t>
      </w:r>
      <w:r w:rsidR="00F9531C" w:rsidRPr="00F9531C">
        <w:rPr>
          <w:rFonts w:ascii="Times New Roman" w:hAnsi="Times New Roman" w:cs="Times New Roman"/>
          <w:sz w:val="28"/>
          <w:szCs w:val="28"/>
        </w:rPr>
        <w:t>30</w:t>
      </w:r>
      <w:r w:rsidR="00144C44">
        <w:rPr>
          <w:rFonts w:ascii="Times New Roman" w:hAnsi="Times New Roman" w:cs="Times New Roman"/>
          <w:sz w:val="28"/>
          <w:szCs w:val="28"/>
        </w:rPr>
        <w:t xml:space="preserve"> </w:t>
      </w:r>
      <w:r w:rsidR="00F9531C" w:rsidRPr="00F9531C">
        <w:rPr>
          <w:rFonts w:ascii="Times New Roman" w:hAnsi="Times New Roman" w:cs="Times New Roman"/>
          <w:sz w:val="28"/>
          <w:szCs w:val="28"/>
        </w:rPr>
        <w:t>000</w:t>
      </w:r>
      <w:r w:rsidRPr="00F9531C">
        <w:rPr>
          <w:rFonts w:ascii="Times New Roman" w:hAnsi="Times New Roman" w:cs="Times New Roman"/>
          <w:sz w:val="28"/>
          <w:szCs w:val="28"/>
        </w:rPr>
        <w:t xml:space="preserve"> рублей в 202</w:t>
      </w:r>
      <w:r w:rsidR="001B7ED3" w:rsidRPr="00F9531C">
        <w:rPr>
          <w:rFonts w:ascii="Times New Roman" w:hAnsi="Times New Roman" w:cs="Times New Roman"/>
          <w:sz w:val="28"/>
          <w:szCs w:val="28"/>
        </w:rPr>
        <w:t>6</w:t>
      </w:r>
      <w:r w:rsidRPr="00F9531C">
        <w:rPr>
          <w:rFonts w:ascii="Times New Roman" w:hAnsi="Times New Roman" w:cs="Times New Roman"/>
          <w:sz w:val="28"/>
          <w:szCs w:val="28"/>
        </w:rPr>
        <w:t xml:space="preserve"> году</w:t>
      </w:r>
      <w:r w:rsidR="00E67F41">
        <w:rPr>
          <w:rFonts w:ascii="Times New Roman" w:hAnsi="Times New Roman" w:cs="Times New Roman"/>
          <w:sz w:val="28"/>
          <w:szCs w:val="28"/>
        </w:rPr>
        <w:t>;</w:t>
      </w:r>
    </w:p>
    <w:p w:rsidR="00E67F41" w:rsidRPr="00F9531C" w:rsidRDefault="00E67F41" w:rsidP="00F953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 количества инвестиционных проектов.</w:t>
      </w:r>
    </w:p>
    <w:p w:rsidR="007D033C" w:rsidRPr="007D033C" w:rsidRDefault="007D033C" w:rsidP="00F953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администрация Минераловодского </w:t>
      </w:r>
      <w:r w:rsidR="00E26BAB">
        <w:rPr>
          <w:rFonts w:ascii="Times New Roman" w:hAnsi="Times New Roman" w:cs="Times New Roman"/>
          <w:sz w:val="28"/>
          <w:szCs w:val="28"/>
        </w:rPr>
        <w:t>муниципального</w:t>
      </w:r>
      <w:r w:rsidRPr="007D033C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1B7ED3" w:rsidRPr="001B7ED3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1B7ED3" w:rsidRPr="007D033C">
        <w:rPr>
          <w:rFonts w:ascii="Times New Roman" w:hAnsi="Times New Roman" w:cs="Times New Roman"/>
          <w:sz w:val="28"/>
          <w:szCs w:val="28"/>
        </w:rPr>
        <w:t xml:space="preserve"> </w:t>
      </w:r>
      <w:r w:rsidRPr="007D033C">
        <w:rPr>
          <w:rFonts w:ascii="Times New Roman" w:hAnsi="Times New Roman" w:cs="Times New Roman"/>
          <w:sz w:val="28"/>
          <w:szCs w:val="28"/>
        </w:rPr>
        <w:t xml:space="preserve">(управление экономического развития администрации Минераловодского </w:t>
      </w:r>
      <w:r w:rsidR="00E26BAB">
        <w:rPr>
          <w:rFonts w:ascii="Times New Roman" w:hAnsi="Times New Roman" w:cs="Times New Roman"/>
          <w:sz w:val="28"/>
          <w:szCs w:val="28"/>
        </w:rPr>
        <w:t>муниципального</w:t>
      </w:r>
      <w:r w:rsidRPr="007D033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1B7ED3" w:rsidRPr="001B7ED3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7D033C">
        <w:rPr>
          <w:rFonts w:ascii="Times New Roman" w:hAnsi="Times New Roman" w:cs="Times New Roman"/>
          <w:sz w:val="28"/>
          <w:szCs w:val="28"/>
        </w:rPr>
        <w:t xml:space="preserve">). Финансирование из бюджета Минераловодского </w:t>
      </w:r>
      <w:r w:rsidR="00E26BAB">
        <w:rPr>
          <w:rFonts w:ascii="Times New Roman" w:hAnsi="Times New Roman" w:cs="Times New Roman"/>
          <w:sz w:val="28"/>
          <w:szCs w:val="28"/>
        </w:rPr>
        <w:t>муниципального</w:t>
      </w:r>
      <w:r w:rsidRPr="007D033C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1B7ED3" w:rsidRPr="001B7ED3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1B7ED3" w:rsidRPr="007D033C">
        <w:rPr>
          <w:rFonts w:ascii="Times New Roman" w:hAnsi="Times New Roman" w:cs="Times New Roman"/>
          <w:sz w:val="28"/>
          <w:szCs w:val="28"/>
        </w:rPr>
        <w:t xml:space="preserve"> </w:t>
      </w:r>
      <w:r w:rsidRPr="007D033C">
        <w:rPr>
          <w:rFonts w:ascii="Times New Roman" w:hAnsi="Times New Roman" w:cs="Times New Roman"/>
          <w:sz w:val="28"/>
          <w:szCs w:val="28"/>
        </w:rPr>
        <w:t xml:space="preserve">не требуется. </w:t>
      </w:r>
    </w:p>
    <w:p w:rsidR="007D033C" w:rsidRPr="007D033C" w:rsidRDefault="007D033C" w:rsidP="001B7ED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033C" w:rsidRPr="007D033C" w:rsidRDefault="007D033C" w:rsidP="009A3BA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b/>
          <w:sz w:val="28"/>
          <w:szCs w:val="28"/>
        </w:rPr>
        <w:t xml:space="preserve">2. Продвижение и </w:t>
      </w:r>
      <w:r w:rsidR="009A3BA4">
        <w:rPr>
          <w:rFonts w:ascii="Times New Roman" w:hAnsi="Times New Roman" w:cs="Times New Roman"/>
          <w:b/>
          <w:sz w:val="28"/>
          <w:szCs w:val="28"/>
        </w:rPr>
        <w:t>создание инвестиционного имиджа</w:t>
      </w:r>
    </w:p>
    <w:p w:rsidR="007D033C" w:rsidRPr="007D033C" w:rsidRDefault="007D033C" w:rsidP="001B7ED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 выполнить на период до 2022 года:</w:t>
      </w:r>
    </w:p>
    <w:p w:rsidR="007D033C" w:rsidRPr="007D033C" w:rsidRDefault="007D033C" w:rsidP="001B7ED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>- проведение и участие в вебинарах, форумах, конференциях, семинарах, ярмарках, выставках, презентациях инвестиционной направленности.</w:t>
      </w:r>
    </w:p>
    <w:p w:rsidR="007D033C" w:rsidRPr="007D033C" w:rsidRDefault="007D033C" w:rsidP="001B7ED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 xml:space="preserve">Финансирование из бюджета Минераловодского </w:t>
      </w:r>
      <w:r w:rsidR="00E26BAB">
        <w:rPr>
          <w:rFonts w:ascii="Times New Roman" w:hAnsi="Times New Roman" w:cs="Times New Roman"/>
          <w:sz w:val="28"/>
          <w:szCs w:val="28"/>
        </w:rPr>
        <w:t>муниципального</w:t>
      </w:r>
      <w:r w:rsidRPr="007D033C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1B7ED3" w:rsidRPr="001B7ED3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1B7ED3" w:rsidRPr="007D033C">
        <w:rPr>
          <w:rFonts w:ascii="Times New Roman" w:hAnsi="Times New Roman" w:cs="Times New Roman"/>
          <w:sz w:val="28"/>
          <w:szCs w:val="28"/>
        </w:rPr>
        <w:t xml:space="preserve"> </w:t>
      </w:r>
      <w:r w:rsidRPr="007D033C">
        <w:rPr>
          <w:rFonts w:ascii="Times New Roman" w:hAnsi="Times New Roman" w:cs="Times New Roman"/>
          <w:sz w:val="28"/>
          <w:szCs w:val="28"/>
        </w:rPr>
        <w:t xml:space="preserve">не требуется. </w:t>
      </w:r>
    </w:p>
    <w:p w:rsidR="007D033C" w:rsidRPr="007D033C" w:rsidRDefault="007D033C" w:rsidP="001B7ED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>В период с 2023 по 2025 годы в рамках данного основного мероприятия Подпрограммы предполагается выполнить:</w:t>
      </w:r>
    </w:p>
    <w:p w:rsidR="007D033C" w:rsidRPr="007D033C" w:rsidRDefault="007D033C" w:rsidP="001B7E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lastRenderedPageBreak/>
        <w:t xml:space="preserve">- услуги по разработке и изготовлению информационных материалов инвестиционной направленности: сувенирной и полиграфической продукции, интерактивной Инвестиционной карты Минераловодского </w:t>
      </w:r>
      <w:r w:rsidR="00E26BAB">
        <w:rPr>
          <w:rFonts w:ascii="Times New Roman" w:hAnsi="Times New Roman" w:cs="Times New Roman"/>
          <w:sz w:val="28"/>
          <w:szCs w:val="28"/>
        </w:rPr>
        <w:t>муниципального</w:t>
      </w:r>
      <w:r w:rsidRPr="007D033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1B7ED3" w:rsidRPr="001B7ED3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7D033C">
        <w:rPr>
          <w:rFonts w:ascii="Times New Roman" w:hAnsi="Times New Roman" w:cs="Times New Roman"/>
          <w:sz w:val="28"/>
          <w:szCs w:val="28"/>
        </w:rPr>
        <w:t>, иное.</w:t>
      </w:r>
    </w:p>
    <w:p w:rsidR="007D033C" w:rsidRPr="007D033C" w:rsidRDefault="007D033C" w:rsidP="001B7ED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 xml:space="preserve">Реализация данного основного мероприятия Подпрограммы осуществляется путем проведения закупок на предмет разработки и изготовления информационных материалов (сувенирной и полиграфической продукции) инвестиционной направленности способствующей формированию благоприятного инвестиционного климата Минераловодского </w:t>
      </w:r>
      <w:r w:rsidR="00E26BAB">
        <w:rPr>
          <w:rFonts w:ascii="Times New Roman" w:hAnsi="Times New Roman" w:cs="Times New Roman"/>
          <w:sz w:val="28"/>
          <w:szCs w:val="28"/>
        </w:rPr>
        <w:t>муниципального</w:t>
      </w:r>
      <w:r w:rsidRPr="007D033C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1B7ED3" w:rsidRPr="001B7ED3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1B7ED3" w:rsidRPr="007D033C">
        <w:rPr>
          <w:rFonts w:ascii="Times New Roman" w:hAnsi="Times New Roman" w:cs="Times New Roman"/>
          <w:sz w:val="28"/>
          <w:szCs w:val="28"/>
        </w:rPr>
        <w:t xml:space="preserve"> </w:t>
      </w:r>
      <w:r w:rsidRPr="007D033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  </w:t>
      </w:r>
    </w:p>
    <w:p w:rsidR="007D033C" w:rsidRPr="007D033C" w:rsidRDefault="007D033C" w:rsidP="001B7ED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позволит обеспечить:</w:t>
      </w:r>
    </w:p>
    <w:p w:rsidR="007D033C" w:rsidRPr="007D033C" w:rsidRDefault="007D033C" w:rsidP="001B7ED3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C44">
        <w:rPr>
          <w:rFonts w:ascii="Times New Roman" w:hAnsi="Times New Roman" w:cs="Times New Roman"/>
          <w:sz w:val="28"/>
          <w:szCs w:val="28"/>
        </w:rPr>
        <w:t>- увеличение индекса физического объема инвестиций в основной капитал до 100,</w:t>
      </w:r>
      <w:r w:rsidR="00144C44" w:rsidRPr="00144C44">
        <w:rPr>
          <w:rFonts w:ascii="Times New Roman" w:hAnsi="Times New Roman" w:cs="Times New Roman"/>
          <w:sz w:val="28"/>
          <w:szCs w:val="28"/>
        </w:rPr>
        <w:t>3</w:t>
      </w:r>
      <w:r w:rsidRPr="00144C44">
        <w:rPr>
          <w:rFonts w:ascii="Times New Roman" w:hAnsi="Times New Roman" w:cs="Times New Roman"/>
          <w:sz w:val="28"/>
          <w:szCs w:val="28"/>
        </w:rPr>
        <w:t xml:space="preserve"> процентов в 202</w:t>
      </w:r>
      <w:r w:rsidR="00144C44" w:rsidRPr="00144C44">
        <w:rPr>
          <w:rFonts w:ascii="Times New Roman" w:hAnsi="Times New Roman" w:cs="Times New Roman"/>
          <w:sz w:val="28"/>
          <w:szCs w:val="28"/>
        </w:rPr>
        <w:t>6</w:t>
      </w:r>
      <w:r w:rsidRPr="00144C44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7D033C" w:rsidRPr="007D033C" w:rsidRDefault="007D033C" w:rsidP="001B7ED3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администрация Минераловодского </w:t>
      </w:r>
      <w:r w:rsidR="00E26BAB">
        <w:rPr>
          <w:rFonts w:ascii="Times New Roman" w:hAnsi="Times New Roman" w:cs="Times New Roman"/>
          <w:sz w:val="28"/>
          <w:szCs w:val="28"/>
        </w:rPr>
        <w:t>муниципального</w:t>
      </w:r>
      <w:r w:rsidRPr="007D033C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1B7ED3" w:rsidRPr="001B7ED3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1B7ED3" w:rsidRPr="007D033C">
        <w:rPr>
          <w:rFonts w:ascii="Times New Roman" w:hAnsi="Times New Roman" w:cs="Times New Roman"/>
          <w:sz w:val="28"/>
          <w:szCs w:val="28"/>
        </w:rPr>
        <w:t xml:space="preserve"> </w:t>
      </w:r>
      <w:r w:rsidRPr="007D033C">
        <w:rPr>
          <w:rFonts w:ascii="Times New Roman" w:hAnsi="Times New Roman" w:cs="Times New Roman"/>
          <w:sz w:val="28"/>
          <w:szCs w:val="28"/>
        </w:rPr>
        <w:t xml:space="preserve">(управление экономического развития администрации Минераловодского </w:t>
      </w:r>
      <w:r w:rsidR="00E26BAB">
        <w:rPr>
          <w:rFonts w:ascii="Times New Roman" w:hAnsi="Times New Roman" w:cs="Times New Roman"/>
          <w:sz w:val="28"/>
          <w:szCs w:val="28"/>
        </w:rPr>
        <w:t>муниципального</w:t>
      </w:r>
      <w:r w:rsidRPr="007D033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1B7ED3" w:rsidRPr="001B7ED3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7D033C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D033C" w:rsidRPr="007D033C" w:rsidRDefault="007D033C" w:rsidP="001B7ED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33C">
        <w:rPr>
          <w:rFonts w:ascii="Times New Roman" w:hAnsi="Times New Roman" w:cs="Times New Roman"/>
          <w:sz w:val="28"/>
          <w:szCs w:val="28"/>
        </w:rPr>
        <w:t>Финансовое обеспечение указанных мероприятий планируется осуществить за счет средств местного бюджета.</w:t>
      </w:r>
    </w:p>
    <w:p w:rsidR="007D033C" w:rsidRPr="007D033C" w:rsidRDefault="00031458" w:rsidP="001B7ED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35" w:history="1">
        <w:r w:rsidR="007D033C" w:rsidRPr="007D033C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7D033C" w:rsidRPr="007D033C">
        <w:rPr>
          <w:rFonts w:ascii="Times New Roman" w:hAnsi="Times New Roman" w:cs="Times New Roman"/>
          <w:sz w:val="28"/>
          <w:szCs w:val="28"/>
        </w:rPr>
        <w:t xml:space="preserve"> основных мероприятий Подпрограммы приведен в приложении 6 к Программе.</w:t>
      </w:r>
    </w:p>
    <w:p w:rsidR="007D033C" w:rsidRPr="007D033C" w:rsidRDefault="007D033C" w:rsidP="001B7ED3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sectPr w:rsidR="007D033C" w:rsidRPr="007D03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458" w:rsidRDefault="00031458" w:rsidP="00144C44">
      <w:pPr>
        <w:spacing w:after="0" w:line="240" w:lineRule="auto"/>
      </w:pPr>
      <w:r>
        <w:separator/>
      </w:r>
    </w:p>
  </w:endnote>
  <w:endnote w:type="continuationSeparator" w:id="0">
    <w:p w:rsidR="00031458" w:rsidRDefault="00031458" w:rsidP="00144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458" w:rsidRDefault="00031458" w:rsidP="00144C44">
      <w:pPr>
        <w:spacing w:after="0" w:line="240" w:lineRule="auto"/>
      </w:pPr>
      <w:r>
        <w:separator/>
      </w:r>
    </w:p>
  </w:footnote>
  <w:footnote w:type="continuationSeparator" w:id="0">
    <w:p w:rsidR="00031458" w:rsidRDefault="00031458" w:rsidP="00144C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87882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A53BB" w:rsidRPr="00EA53BB" w:rsidRDefault="00EA53B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A53B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A53B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A53B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85453">
          <w:rPr>
            <w:rFonts w:ascii="Times New Roman" w:hAnsi="Times New Roman" w:cs="Times New Roman"/>
            <w:noProof/>
            <w:sz w:val="24"/>
            <w:szCs w:val="24"/>
          </w:rPr>
          <w:t>20</w:t>
        </w:r>
        <w:r w:rsidRPr="00EA53B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44C44" w:rsidRDefault="00144C4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51599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44C44" w:rsidRPr="00144C44" w:rsidRDefault="00031458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144C44" w:rsidRDefault="00144C4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C65D1"/>
    <w:multiLevelType w:val="hybridMultilevel"/>
    <w:tmpl w:val="FE3A93E2"/>
    <w:lvl w:ilvl="0" w:tplc="B366E3A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EC3"/>
    <w:rsid w:val="00031458"/>
    <w:rsid w:val="00070CBD"/>
    <w:rsid w:val="000D1E4F"/>
    <w:rsid w:val="00144C44"/>
    <w:rsid w:val="001B7ED3"/>
    <w:rsid w:val="00202670"/>
    <w:rsid w:val="00231C19"/>
    <w:rsid w:val="002D16C7"/>
    <w:rsid w:val="003201AB"/>
    <w:rsid w:val="00355815"/>
    <w:rsid w:val="003A43F2"/>
    <w:rsid w:val="00472773"/>
    <w:rsid w:val="004D40E3"/>
    <w:rsid w:val="004E6132"/>
    <w:rsid w:val="004F1683"/>
    <w:rsid w:val="00514286"/>
    <w:rsid w:val="00515943"/>
    <w:rsid w:val="005807B1"/>
    <w:rsid w:val="005B0B16"/>
    <w:rsid w:val="005B3884"/>
    <w:rsid w:val="007457AE"/>
    <w:rsid w:val="007678F7"/>
    <w:rsid w:val="007B2DF4"/>
    <w:rsid w:val="007D033C"/>
    <w:rsid w:val="007E64EF"/>
    <w:rsid w:val="00806857"/>
    <w:rsid w:val="00842636"/>
    <w:rsid w:val="00861DD4"/>
    <w:rsid w:val="00880947"/>
    <w:rsid w:val="0089308D"/>
    <w:rsid w:val="008B77F1"/>
    <w:rsid w:val="008D7136"/>
    <w:rsid w:val="009A3BA4"/>
    <w:rsid w:val="009E45F5"/>
    <w:rsid w:val="009E6490"/>
    <w:rsid w:val="00A363F9"/>
    <w:rsid w:val="00A45986"/>
    <w:rsid w:val="00AE709B"/>
    <w:rsid w:val="00B46FCE"/>
    <w:rsid w:val="00C175CA"/>
    <w:rsid w:val="00C96295"/>
    <w:rsid w:val="00CB4827"/>
    <w:rsid w:val="00CF030F"/>
    <w:rsid w:val="00D85453"/>
    <w:rsid w:val="00E26BAB"/>
    <w:rsid w:val="00E67F41"/>
    <w:rsid w:val="00E82EC3"/>
    <w:rsid w:val="00EA45AB"/>
    <w:rsid w:val="00EA53BB"/>
    <w:rsid w:val="00EB7481"/>
    <w:rsid w:val="00F84EBC"/>
    <w:rsid w:val="00F9531C"/>
    <w:rsid w:val="00FD1032"/>
    <w:rsid w:val="00FF1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B7B982A-1FA1-43DD-8C40-265DDFA77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E64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E64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E64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64E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D03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D03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D03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8426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A3BA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44C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4C44"/>
  </w:style>
  <w:style w:type="paragraph" w:styleId="a9">
    <w:name w:val="footer"/>
    <w:basedOn w:val="a"/>
    <w:link w:val="aa"/>
    <w:uiPriority w:val="99"/>
    <w:unhideWhenUsed/>
    <w:rsid w:val="00144C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4C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2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06DED30A655E80A056C2FB5C9BCAD348CBFE637133A2621E78C3A9D126377AE86C7E0A08B0F483DF784C66E269VBO" TargetMode="External"/><Relationship Id="rId13" Type="http://schemas.openxmlformats.org/officeDocument/2006/relationships/hyperlink" Target="consultantplus://offline/ref=7806DED30A655E80A056C2FB5C9BCAD34AC8F363743CA2621E78C3A9D126377AE86C7E0A08B0F483DF784C66E269VBO" TargetMode="External"/><Relationship Id="rId18" Type="http://schemas.openxmlformats.org/officeDocument/2006/relationships/hyperlink" Target="consultantplus://offline/ref=7806DED30A655E80A056DCF64AF794D94CC1A46D7639AD324224C5FE8E76312FBA2C205358FDBF8EDD6F5066E08C14FF2A63V2O" TargetMode="External"/><Relationship Id="rId26" Type="http://schemas.openxmlformats.org/officeDocument/2006/relationships/hyperlink" Target="consultantplus://offline/ref=7806DED30A655E80A056DCF64AF794D94CC1A46D763EA83D422CC5FE8E76312FBA2C20534AFDE782DC664964E49942AE6F6EC380A131C9845371067F64V4O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7806DED30A655E80A056DCF64AF794D94CC1A46D713BA132472798F4862F3D2DBD237F444DB4EB83DD6F4F63E8C647BB7E36CF88B62FCA994F730767V7O" TargetMode="External"/><Relationship Id="rId34" Type="http://schemas.openxmlformats.org/officeDocument/2006/relationships/hyperlink" Target="consultantplus://offline/ref=A2B47637BE8D009C76F2A14C4A97634F2CE9939E338FF839ED085B08416F9AA1540A3E08BE33C710313420647CuAH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806DED30A655E80A056C2FB5C9BCAD348CAF9667338A2621E78C3A9D126377AE86C7E0A08B0F483DF784C66E269VBO" TargetMode="External"/><Relationship Id="rId17" Type="http://schemas.openxmlformats.org/officeDocument/2006/relationships/hyperlink" Target="consultantplus://offline/ref=9E47C40C56E1F858C907616E36084CBDA1770B2073F15569CFF78EF5F5C45329BE267936420C4F25CD7F93F99B01328EC748BA5BBF13E1ACF4EEI" TargetMode="External"/><Relationship Id="rId25" Type="http://schemas.openxmlformats.org/officeDocument/2006/relationships/hyperlink" Target="consultantplus://offline/ref=7806DED30A655E80A056DCF64AF794D94CC1A46D763EA83D422CC5FE8E76312FBA2C20534AFDE782DC664D61E49942AE6F6EC380A131C9845371067F64V4O" TargetMode="External"/><Relationship Id="rId33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E47C40C56E1F858C907616E36084CBDA1770B2073F15569CFF78EF5F5C45329BE267936420C4F25CD7F93F99B01328EC748BA5BBF13E1ACF4EEI" TargetMode="External"/><Relationship Id="rId20" Type="http://schemas.openxmlformats.org/officeDocument/2006/relationships/hyperlink" Target="consultantplus://offline/ref=7806DED30A655E80A056DCF64AF794D94CC1A46D763EAA35402EC5FE8E76312FBA2C20534AFDE782DC664F65E29942AE6F6EC380A131C9845371067F64V4O" TargetMode="External"/><Relationship Id="rId29" Type="http://schemas.openxmlformats.org/officeDocument/2006/relationships/hyperlink" Target="consultantplus://offline/ref=7806DED30A655E80A056DCF64AF794D94CC1A46D763EA83D422CC5FE8E76312FBA2C20534AFDE782DC674662E29942AE6F6EC380A131C9845371067F64V4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806DED30A655E80A056C2FB5C9BCAD349C2FD607433A2621E78C3A9D126377AFA6C260609B9EE8BDE6D1A37A7C71BFE2225CE82B62DC98664V4O" TargetMode="External"/><Relationship Id="rId24" Type="http://schemas.openxmlformats.org/officeDocument/2006/relationships/hyperlink" Target="consultantplus://offline/ref=7806DED30A655E80A056DCF64AF794D94CC1A46D763EA83D422CC5FE8E76312FBA2C20534AFDE782DC664F6EE79942AE6F6EC380A131C9845371067F64V4O" TargetMode="External"/><Relationship Id="rId32" Type="http://schemas.openxmlformats.org/officeDocument/2006/relationships/header" Target="header1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E47C40C56E1F858C907616E36084CBDA1770B2073F15569CFF78EF5F5C45329BE267936420C4F25CD7F93F99B01328EC748BA5BBF13E1ACF4EEI" TargetMode="External"/><Relationship Id="rId23" Type="http://schemas.openxmlformats.org/officeDocument/2006/relationships/hyperlink" Target="consultantplus://offline/ref=9E47C40C56E1F858C907616E36084CBDA1770B2073F15569CFF78EF5F5C45329BE267936420C4F25CD7F93F99B01328EC748BA5BBF13E1ACF4EEI" TargetMode="External"/><Relationship Id="rId28" Type="http://schemas.openxmlformats.org/officeDocument/2006/relationships/hyperlink" Target="consultantplus://offline/ref=7806DED30A655E80A056DCF64AF794D94CC1A46D763EA83D422CC5FE8E76312FBA2C20534AFDE782DC674965E59942AE6F6EC380A131C9845371067F64V4O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7806DED30A655E80A056C2FB5C9BCAD348CBFE687438A2621E78C3A9D126377AFA6C260609B9E887D56D1A37A7C71BFE2225CE82B62DC98664V4O" TargetMode="External"/><Relationship Id="rId19" Type="http://schemas.openxmlformats.org/officeDocument/2006/relationships/hyperlink" Target="consultantplus://offline/ref=7806DED30A655E80A056DCF64AF794D94CC1A46D7639AE354A2DC5FE8E76312FBA2C205358FDBF8EDD6F5066E08C14FF2A63V2O" TargetMode="External"/><Relationship Id="rId31" Type="http://schemas.openxmlformats.org/officeDocument/2006/relationships/hyperlink" Target="consultantplus://offline/ref=A2B47637BE8D009C76F2A14C4A97634F2CE9939E338FF839ED085B08416F9AA1540A3E08BE33C710313420647CuA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806DED30A655E80A056C2FB5C9BCAD348CBFE69763DA2621E78C3A9D126377AE86C7E0A08B0F483DF784C66E269VBO" TargetMode="External"/><Relationship Id="rId14" Type="http://schemas.openxmlformats.org/officeDocument/2006/relationships/hyperlink" Target="consultantplus://offline/ref=7806DED30A655E80A056C2FB5C9BCAD348CAF960753AA2621E78C3A9D126377AE86C7E0A08B0F483DF784C66E269VBO" TargetMode="External"/><Relationship Id="rId22" Type="http://schemas.openxmlformats.org/officeDocument/2006/relationships/hyperlink" Target="consultantplus://offline/ref=457DFB6C243A1923DC09C6409130746347D7B3452671E05ED2E8024949A9CFE09C37129769E01342C0A8477C4A18B91EFC9A288031141BB1714B038Dy7J3I" TargetMode="External"/><Relationship Id="rId27" Type="http://schemas.openxmlformats.org/officeDocument/2006/relationships/hyperlink" Target="consultantplus://offline/ref=7806DED30A655E80A056DCF64AF794D94CC1A46D763EA83D422CC5FE8E76312FBA2C20534AFDE782DC664665E19942AE6F6EC380A131C9845371067F64V4O" TargetMode="External"/><Relationship Id="rId30" Type="http://schemas.openxmlformats.org/officeDocument/2006/relationships/hyperlink" Target="consultantplus://offline/ref=7806DED30A655E80A056DCF64AF794D94CC1A46D763EA83D422CC5FE8E76312FBA2C20534AFDE782DC644E6FE49942AE6F6EC380A131C9845371067F64V4O" TargetMode="External"/><Relationship Id="rId35" Type="http://schemas.openxmlformats.org/officeDocument/2006/relationships/hyperlink" Target="consultantplus://offline/ref=A2B47637BE8D009C76F2A14C4A97634F2CE9939E338FF839ED085B08416F9AA1540A3E08BE33C710313420647Cu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1CD98-EC4A-4259-87B8-3132C1BF7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22</Pages>
  <Words>6834</Words>
  <Characters>38959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</dc:creator>
  <cp:keywords/>
  <dc:description/>
  <cp:lastModifiedBy>К.О.С</cp:lastModifiedBy>
  <cp:revision>35</cp:revision>
  <cp:lastPrinted>2024-01-22T14:07:00Z</cp:lastPrinted>
  <dcterms:created xsi:type="dcterms:W3CDTF">2023-11-13T13:57:00Z</dcterms:created>
  <dcterms:modified xsi:type="dcterms:W3CDTF">2024-01-22T14:08:00Z</dcterms:modified>
</cp:coreProperties>
</file>