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52A00">
        <w:rPr>
          <w:rFonts w:ascii="Times New Roman" w:hAnsi="Times New Roman"/>
          <w:b/>
          <w:caps/>
          <w:sz w:val="28"/>
          <w:szCs w:val="28"/>
        </w:rPr>
        <w:t xml:space="preserve">Годовой отчёт </w:t>
      </w:r>
    </w:p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о ходе реализации муниципальной программы </w:t>
      </w:r>
    </w:p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Минераловодского </w:t>
      </w:r>
      <w:r w:rsidR="00C80078">
        <w:rPr>
          <w:rFonts w:ascii="Times New Roman" w:hAnsi="Times New Roman"/>
          <w:b/>
          <w:sz w:val="28"/>
          <w:szCs w:val="28"/>
        </w:rPr>
        <w:t>муниципальн</w:t>
      </w:r>
      <w:r w:rsidRPr="00152A00">
        <w:rPr>
          <w:rFonts w:ascii="Times New Roman" w:hAnsi="Times New Roman"/>
          <w:b/>
          <w:sz w:val="28"/>
          <w:szCs w:val="28"/>
        </w:rPr>
        <w:t xml:space="preserve">ого округа Ставропольского края </w:t>
      </w:r>
    </w:p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«Развитие экономики»</w:t>
      </w:r>
      <w:r w:rsidR="00C80078">
        <w:rPr>
          <w:rFonts w:ascii="Times New Roman" w:hAnsi="Times New Roman"/>
          <w:b/>
          <w:sz w:val="28"/>
          <w:szCs w:val="28"/>
        </w:rPr>
        <w:t xml:space="preserve"> </w:t>
      </w:r>
      <w:r w:rsidRPr="00152A00">
        <w:rPr>
          <w:rFonts w:ascii="Times New Roman" w:hAnsi="Times New Roman"/>
          <w:b/>
          <w:sz w:val="28"/>
          <w:szCs w:val="28"/>
        </w:rPr>
        <w:t>за 202</w:t>
      </w:r>
      <w:r w:rsidR="0079191D">
        <w:rPr>
          <w:rFonts w:ascii="Times New Roman" w:hAnsi="Times New Roman"/>
          <w:b/>
          <w:sz w:val="28"/>
          <w:szCs w:val="28"/>
        </w:rPr>
        <w:t>4</w:t>
      </w:r>
      <w:r w:rsidRPr="00152A00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2F00" w:rsidRPr="00152A00" w:rsidRDefault="00DD2F00" w:rsidP="00DD2F00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Муниципальная программа Минераловодского </w:t>
      </w:r>
      <w:r w:rsidR="00C80078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«Развитие экономики» утверждена постановлением администрации Минераловодского городского округа Ставропольского края от 31.10.2019 № 2342 (с изменениями, внесенными постановлениями администрации Минераловодского городского округа Ставропольского края от 17.03.2020 № 521, от 02.10.2020 № 1983, </w:t>
      </w:r>
      <w:r w:rsidRPr="00152A00">
        <w:rPr>
          <w:rFonts w:ascii="Times New Roman" w:hAnsi="Times New Roman"/>
          <w:color w:val="000000"/>
          <w:sz w:val="28"/>
          <w:szCs w:val="28"/>
        </w:rPr>
        <w:t>от 08.12.2020</w:t>
      </w:r>
      <w:r w:rsidRPr="00152A00">
        <w:rPr>
          <w:rFonts w:ascii="Times New Roman" w:hAnsi="Times New Roman"/>
          <w:sz w:val="28"/>
          <w:szCs w:val="28"/>
        </w:rPr>
        <w:t xml:space="preserve"> </w:t>
      </w:r>
      <w:r w:rsidRPr="00152A00">
        <w:rPr>
          <w:rFonts w:ascii="Times New Roman" w:hAnsi="Times New Roman"/>
          <w:color w:val="000000"/>
          <w:sz w:val="28"/>
          <w:szCs w:val="28"/>
        </w:rPr>
        <w:t xml:space="preserve">№ 2611, от 18.03.2021 </w:t>
      </w:r>
      <w:r w:rsidR="00C8007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152A00">
        <w:rPr>
          <w:rFonts w:ascii="Times New Roman" w:hAnsi="Times New Roman"/>
          <w:color w:val="000000"/>
          <w:sz w:val="28"/>
          <w:szCs w:val="28"/>
        </w:rPr>
        <w:t>№ 523, от 01.06.2021 № 1106, от 30.06.2021 № 1369, от 16.12.2021 № 2645, от 10.11.2022 № 2615</w:t>
      </w:r>
      <w:r w:rsidRPr="00152A00">
        <w:rPr>
          <w:rFonts w:ascii="Times New Roman" w:hAnsi="Times New Roman"/>
          <w:sz w:val="28"/>
          <w:szCs w:val="28"/>
        </w:rPr>
        <w:t>, от 26.12.2022 № 3139</w:t>
      </w:r>
      <w:r w:rsidR="00C80078">
        <w:rPr>
          <w:rFonts w:ascii="Times New Roman" w:hAnsi="Times New Roman"/>
          <w:sz w:val="28"/>
          <w:szCs w:val="28"/>
        </w:rPr>
        <w:t>, от 10.03.2023 № 504, от 23.08.2023   № 1910, от 13.12.2023 № 2738, от 14.12.2023 № 2751</w:t>
      </w:r>
      <w:r w:rsidR="0079191D">
        <w:rPr>
          <w:rFonts w:ascii="Times New Roman" w:hAnsi="Times New Roman"/>
          <w:sz w:val="28"/>
          <w:szCs w:val="28"/>
        </w:rPr>
        <w:t>, от 14.02.2024 № 295, от 15.02.2024 № 298, от 25.04.2024 № 975, от 09.09.2024 № 2178, от 28.10.2024      № 2587, от 09.12.2024  № 2874, от 11.12.2024 № 2928</w:t>
      </w:r>
      <w:r w:rsidR="00C80078">
        <w:rPr>
          <w:rFonts w:ascii="Times New Roman" w:hAnsi="Times New Roman"/>
          <w:sz w:val="28"/>
          <w:szCs w:val="28"/>
        </w:rPr>
        <w:t>)</w:t>
      </w:r>
      <w:r w:rsidRPr="00152A00">
        <w:rPr>
          <w:rFonts w:ascii="Times New Roman" w:hAnsi="Times New Roman"/>
          <w:sz w:val="28"/>
          <w:szCs w:val="28"/>
        </w:rPr>
        <w:t xml:space="preserve">, в состав которой входят 3 подпрограммы: </w:t>
      </w:r>
    </w:p>
    <w:p w:rsidR="00DD2F00" w:rsidRPr="00152A00" w:rsidRDefault="00DD2F00" w:rsidP="00DD2F00">
      <w:pPr>
        <w:pStyle w:val="ConsPlusCell"/>
        <w:widowControl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предпринимательства»;</w:t>
      </w:r>
    </w:p>
    <w:p w:rsidR="00DD2F00" w:rsidRPr="00152A00" w:rsidRDefault="00DD2F00" w:rsidP="00C80078">
      <w:pPr>
        <w:pStyle w:val="ConsPlusCell"/>
        <w:widowControl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«Развитие туризма в Минераловодском </w:t>
      </w:r>
      <w:r w:rsidR="00C80078">
        <w:rPr>
          <w:rFonts w:ascii="Times New Roman" w:hAnsi="Times New Roman" w:cs="Times New Roman"/>
          <w:sz w:val="28"/>
          <w:szCs w:val="28"/>
        </w:rPr>
        <w:t>муниципальн</w:t>
      </w:r>
      <w:r w:rsidRPr="00152A00">
        <w:rPr>
          <w:rFonts w:ascii="Times New Roman" w:hAnsi="Times New Roman" w:cs="Times New Roman"/>
          <w:sz w:val="28"/>
          <w:szCs w:val="28"/>
        </w:rPr>
        <w:t>ом округе</w:t>
      </w:r>
      <w:r w:rsidR="00C8007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 w:cs="Times New Roman"/>
          <w:sz w:val="28"/>
          <w:szCs w:val="28"/>
        </w:rPr>
        <w:t>»;</w:t>
      </w:r>
    </w:p>
    <w:p w:rsidR="00DD2F00" w:rsidRPr="00152A00" w:rsidRDefault="00DD2F00" w:rsidP="00C80078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«Улучшение инвестиционного климата в Минераловодском </w:t>
      </w:r>
      <w:r w:rsidR="00C80078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>ом округе</w:t>
      </w:r>
      <w:r w:rsidR="00C80078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/>
          <w:sz w:val="28"/>
          <w:szCs w:val="28"/>
        </w:rPr>
        <w:t>»</w:t>
      </w:r>
      <w:r w:rsidRPr="00152A0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D2F00" w:rsidRPr="00152A00" w:rsidRDefault="00DD2F00" w:rsidP="00DD2F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Ответственным исполнителем Программы является администрация Минераловодского </w:t>
      </w:r>
      <w:r w:rsidR="00C80078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в лице управления экономического развития администрации Минераловодского </w:t>
      </w:r>
      <w:r w:rsidR="00C44E2A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 xml:space="preserve">ого округа, соисполнителем – отдел торговли, бытового обслуживания и защиты прав потребителей администрации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="00892684"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Pr="00152A00">
        <w:rPr>
          <w:rFonts w:ascii="Times New Roman" w:hAnsi="Times New Roman"/>
          <w:sz w:val="28"/>
          <w:szCs w:val="28"/>
        </w:rPr>
        <w:t xml:space="preserve">в рамках реализации мероприятий подпрограммы «Развитие субъектов малого и среднего предпринимательства». </w:t>
      </w:r>
    </w:p>
    <w:p w:rsidR="00DD2F00" w:rsidRPr="00152A00" w:rsidRDefault="00DD2F00" w:rsidP="00DD2F00">
      <w:pPr>
        <w:spacing w:after="0" w:line="240" w:lineRule="auto"/>
        <w:ind w:left="317"/>
        <w:jc w:val="both"/>
        <w:rPr>
          <w:rFonts w:ascii="Times New Roman" w:hAnsi="Times New Roman"/>
          <w:sz w:val="28"/>
          <w:szCs w:val="28"/>
        </w:rPr>
      </w:pPr>
    </w:p>
    <w:p w:rsidR="00DD2F00" w:rsidRPr="00152A00" w:rsidRDefault="00DD2F00" w:rsidP="00DD2F00">
      <w:pPr>
        <w:pStyle w:val="Standard"/>
        <w:numPr>
          <w:ilvl w:val="0"/>
          <w:numId w:val="14"/>
        </w:numPr>
        <w:snapToGrid w:val="0"/>
        <w:jc w:val="center"/>
        <w:textAlignment w:val="auto"/>
        <w:rPr>
          <w:rFonts w:cs="Times New Roman"/>
          <w:b/>
          <w:sz w:val="28"/>
          <w:szCs w:val="28"/>
        </w:rPr>
      </w:pPr>
      <w:r w:rsidRPr="00152A00">
        <w:rPr>
          <w:rFonts w:cs="Times New Roman"/>
          <w:b/>
          <w:sz w:val="28"/>
          <w:szCs w:val="28"/>
        </w:rPr>
        <w:t>Результаты, достигнутые за отчетный период</w:t>
      </w:r>
    </w:p>
    <w:p w:rsidR="00DD2F00" w:rsidRPr="00152A00" w:rsidRDefault="00DD2F00" w:rsidP="00DD2F00">
      <w:pPr>
        <w:pStyle w:val="Standard"/>
        <w:snapToGrid w:val="0"/>
        <w:jc w:val="center"/>
        <w:rPr>
          <w:rFonts w:cs="Times New Roman"/>
          <w:b/>
          <w:sz w:val="28"/>
          <w:szCs w:val="28"/>
        </w:rPr>
      </w:pPr>
      <w:r w:rsidRPr="00152A00">
        <w:rPr>
          <w:rFonts w:cs="Times New Roman"/>
          <w:b/>
          <w:sz w:val="28"/>
          <w:szCs w:val="28"/>
        </w:rPr>
        <w:t>реализации Программы</w:t>
      </w:r>
    </w:p>
    <w:p w:rsidR="00DD2F00" w:rsidRPr="00152A00" w:rsidRDefault="00DD2F00" w:rsidP="00DD2F0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kern w:val="3"/>
          <w:sz w:val="28"/>
          <w:szCs w:val="28"/>
        </w:rPr>
      </w:pPr>
    </w:p>
    <w:p w:rsidR="00113755" w:rsidRPr="003E0992" w:rsidRDefault="00113755" w:rsidP="001137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370447">
        <w:rPr>
          <w:rFonts w:ascii="Times New Roman" w:hAnsi="Times New Roman"/>
          <w:kern w:val="3"/>
          <w:sz w:val="28"/>
          <w:szCs w:val="28"/>
        </w:rPr>
        <w:t>В 202</w:t>
      </w:r>
      <w:r w:rsidR="0079191D">
        <w:rPr>
          <w:rFonts w:ascii="Times New Roman" w:hAnsi="Times New Roman"/>
          <w:kern w:val="3"/>
          <w:sz w:val="28"/>
          <w:szCs w:val="28"/>
        </w:rPr>
        <w:t>4</w:t>
      </w:r>
      <w:r w:rsidRPr="00370447">
        <w:rPr>
          <w:rFonts w:ascii="Times New Roman" w:hAnsi="Times New Roman"/>
          <w:kern w:val="3"/>
          <w:sz w:val="28"/>
          <w:szCs w:val="28"/>
        </w:rPr>
        <w:t xml:space="preserve"> году</w:t>
      </w:r>
      <w:r w:rsidRPr="003E0992">
        <w:rPr>
          <w:rFonts w:ascii="Times New Roman" w:hAnsi="Times New Roman"/>
          <w:kern w:val="3"/>
          <w:sz w:val="28"/>
          <w:szCs w:val="28"/>
        </w:rPr>
        <w:t xml:space="preserve"> </w:t>
      </w:r>
      <w:r w:rsidRPr="003E0992">
        <w:rPr>
          <w:rFonts w:ascii="Times New Roman" w:hAnsi="Times New Roman"/>
          <w:b/>
          <w:kern w:val="3"/>
          <w:sz w:val="28"/>
          <w:szCs w:val="28"/>
        </w:rPr>
        <w:t>в рамках подпрограммы</w:t>
      </w:r>
      <w:r w:rsidRPr="003E0992">
        <w:rPr>
          <w:rFonts w:ascii="Times New Roman" w:hAnsi="Times New Roman"/>
          <w:b/>
          <w:sz w:val="28"/>
          <w:szCs w:val="28"/>
        </w:rPr>
        <w:t xml:space="preserve"> «Развитие субъектов малого и среднего предпринимательства» </w:t>
      </w:r>
      <w:r w:rsidRPr="003E0992">
        <w:rPr>
          <w:rFonts w:ascii="Times New Roman" w:hAnsi="Times New Roman"/>
          <w:sz w:val="28"/>
          <w:szCs w:val="28"/>
        </w:rPr>
        <w:t>проведены следующие мероприятия:</w:t>
      </w:r>
    </w:p>
    <w:p w:rsidR="00113755" w:rsidRPr="003E0992" w:rsidRDefault="00113755" w:rsidP="00113755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3E0992">
        <w:rPr>
          <w:b/>
          <w:sz w:val="28"/>
          <w:szCs w:val="28"/>
        </w:rPr>
        <w:tab/>
      </w:r>
      <w:r w:rsidRPr="003E0992">
        <w:rPr>
          <w:b/>
          <w:sz w:val="28"/>
          <w:szCs w:val="28"/>
        </w:rPr>
        <w:tab/>
        <w:t xml:space="preserve">По основному мероприятию 1 </w:t>
      </w:r>
      <w:r w:rsidRPr="003E0992">
        <w:rPr>
          <w:sz w:val="28"/>
          <w:szCs w:val="28"/>
        </w:rPr>
        <w:t>«Организация и проведение мероприятий для субъектов малого и среднего предпринимательства Минераловодского</w:t>
      </w:r>
      <w:r w:rsidR="00892684">
        <w:rPr>
          <w:sz w:val="28"/>
          <w:szCs w:val="28"/>
        </w:rPr>
        <w:t xml:space="preserve"> муниципальн</w:t>
      </w:r>
      <w:r w:rsidR="00892684" w:rsidRPr="00152A00">
        <w:rPr>
          <w:sz w:val="28"/>
          <w:szCs w:val="28"/>
        </w:rPr>
        <w:t>ого округа Ставропольского края</w:t>
      </w:r>
      <w:r w:rsidRPr="003E0992">
        <w:rPr>
          <w:sz w:val="28"/>
          <w:szCs w:val="28"/>
        </w:rPr>
        <w:t>»:</w:t>
      </w:r>
    </w:p>
    <w:p w:rsidR="004566BA" w:rsidRDefault="00F036D1" w:rsidP="004566B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DC023B" w:rsidRPr="00DC023B">
        <w:rPr>
          <w:rFonts w:ascii="Times New Roman" w:hAnsi="Times New Roman"/>
          <w:sz w:val="28"/>
          <w:szCs w:val="28"/>
        </w:rPr>
        <w:t xml:space="preserve">Приобретена подарочная продукция. </w:t>
      </w:r>
      <w:r w:rsidR="00DC023B" w:rsidRPr="00F036D1">
        <w:rPr>
          <w:rFonts w:ascii="Times New Roman" w:hAnsi="Times New Roman"/>
          <w:sz w:val="28"/>
          <w:szCs w:val="28"/>
        </w:rPr>
        <w:t xml:space="preserve">Кассовое исполнение за прошедший период года составило – </w:t>
      </w:r>
      <w:r w:rsidR="00DC023B">
        <w:rPr>
          <w:rFonts w:ascii="Times New Roman" w:hAnsi="Times New Roman"/>
          <w:sz w:val="28"/>
          <w:szCs w:val="28"/>
        </w:rPr>
        <w:t>1</w:t>
      </w:r>
      <w:r w:rsidR="00004E5E">
        <w:rPr>
          <w:rFonts w:ascii="Times New Roman" w:hAnsi="Times New Roman"/>
          <w:sz w:val="28"/>
          <w:szCs w:val="28"/>
        </w:rPr>
        <w:t>99</w:t>
      </w:r>
      <w:r w:rsidR="00DC023B">
        <w:rPr>
          <w:rFonts w:ascii="Times New Roman" w:hAnsi="Times New Roman"/>
          <w:sz w:val="28"/>
          <w:szCs w:val="28"/>
        </w:rPr>
        <w:t>,</w:t>
      </w:r>
      <w:r w:rsidR="00004E5E">
        <w:rPr>
          <w:rFonts w:ascii="Times New Roman" w:hAnsi="Times New Roman"/>
          <w:sz w:val="28"/>
          <w:szCs w:val="28"/>
        </w:rPr>
        <w:t>68</w:t>
      </w:r>
      <w:r w:rsidR="00DC023B" w:rsidRPr="00F036D1">
        <w:rPr>
          <w:rFonts w:ascii="Times New Roman" w:hAnsi="Times New Roman"/>
          <w:sz w:val="28"/>
          <w:szCs w:val="28"/>
        </w:rPr>
        <w:t xml:space="preserve"> тыс. рублей. </w:t>
      </w:r>
      <w:r w:rsidR="00DC023B" w:rsidRPr="00DC023B">
        <w:rPr>
          <w:rFonts w:ascii="Times New Roman" w:hAnsi="Times New Roman"/>
          <w:sz w:val="28"/>
          <w:szCs w:val="28"/>
        </w:rPr>
        <w:t xml:space="preserve">На </w:t>
      </w:r>
      <w:r w:rsidR="00004E5E">
        <w:rPr>
          <w:rFonts w:ascii="Times New Roman" w:hAnsi="Times New Roman"/>
          <w:sz w:val="28"/>
          <w:szCs w:val="28"/>
        </w:rPr>
        <w:t>заседании К</w:t>
      </w:r>
      <w:r w:rsidR="00DC023B" w:rsidRPr="00DC023B">
        <w:rPr>
          <w:rFonts w:ascii="Times New Roman" w:hAnsi="Times New Roman"/>
          <w:sz w:val="28"/>
          <w:szCs w:val="28"/>
        </w:rPr>
        <w:t xml:space="preserve">оординационного Совета по развитию малого и среднего предпринимательства при администрации ММО СК </w:t>
      </w:r>
      <w:r w:rsidR="00004E5E" w:rsidRPr="00004E5E">
        <w:rPr>
          <w:rFonts w:ascii="Times New Roman" w:hAnsi="Times New Roman"/>
          <w:sz w:val="28"/>
          <w:szCs w:val="28"/>
        </w:rPr>
        <w:t>в честь празднования «Дня российского предпринимательства»</w:t>
      </w:r>
      <w:r w:rsidR="00004E5E">
        <w:rPr>
          <w:rFonts w:ascii="Times New Roman" w:hAnsi="Times New Roman"/>
          <w:sz w:val="28"/>
          <w:szCs w:val="28"/>
        </w:rPr>
        <w:t>,</w:t>
      </w:r>
      <w:r w:rsidR="00004E5E" w:rsidRPr="00004E5E">
        <w:rPr>
          <w:rFonts w:ascii="Times New Roman" w:hAnsi="Times New Roman"/>
          <w:sz w:val="28"/>
          <w:szCs w:val="28"/>
        </w:rPr>
        <w:t xml:space="preserve"> представители малого и среднего бизнеса округа </w:t>
      </w:r>
      <w:r w:rsidR="00DC023B" w:rsidRPr="00004E5E">
        <w:rPr>
          <w:rFonts w:ascii="Times New Roman" w:hAnsi="Times New Roman"/>
          <w:sz w:val="28"/>
          <w:szCs w:val="28"/>
        </w:rPr>
        <w:t>награжден</w:t>
      </w:r>
      <w:r w:rsidR="00004E5E" w:rsidRPr="00004E5E">
        <w:rPr>
          <w:rFonts w:ascii="Times New Roman" w:hAnsi="Times New Roman"/>
          <w:sz w:val="28"/>
          <w:szCs w:val="28"/>
        </w:rPr>
        <w:t>ы</w:t>
      </w:r>
      <w:r w:rsidR="00DC023B" w:rsidRPr="00004E5E">
        <w:rPr>
          <w:rFonts w:ascii="Times New Roman" w:hAnsi="Times New Roman"/>
          <w:sz w:val="28"/>
          <w:szCs w:val="28"/>
        </w:rPr>
        <w:t xml:space="preserve"> </w:t>
      </w:r>
      <w:r w:rsidR="00004E5E" w:rsidRPr="00004E5E">
        <w:rPr>
          <w:rFonts w:ascii="Times New Roman" w:hAnsi="Times New Roman"/>
          <w:sz w:val="28"/>
          <w:szCs w:val="28"/>
        </w:rPr>
        <w:t>Благодарностями и подарками</w:t>
      </w:r>
      <w:r w:rsidR="00DC023B" w:rsidRPr="00004E5E">
        <w:rPr>
          <w:rFonts w:ascii="Times New Roman" w:hAnsi="Times New Roman"/>
          <w:sz w:val="28"/>
          <w:szCs w:val="28"/>
        </w:rPr>
        <w:t xml:space="preserve">. </w:t>
      </w:r>
      <w:r w:rsidR="00E91B9A">
        <w:rPr>
          <w:rFonts w:ascii="Times New Roman" w:hAnsi="Times New Roman"/>
          <w:sz w:val="28"/>
          <w:szCs w:val="28"/>
        </w:rPr>
        <w:t>В</w:t>
      </w:r>
      <w:r w:rsidR="00E91B9A" w:rsidRPr="00004E5E">
        <w:rPr>
          <w:rFonts w:ascii="Times New Roman" w:hAnsi="Times New Roman"/>
          <w:sz w:val="28"/>
          <w:szCs w:val="28"/>
        </w:rPr>
        <w:t xml:space="preserve"> честь празднования «Дня </w:t>
      </w:r>
      <w:r w:rsidR="00E91B9A" w:rsidRPr="00004E5E">
        <w:rPr>
          <w:rFonts w:ascii="Times New Roman" w:hAnsi="Times New Roman"/>
          <w:sz w:val="28"/>
          <w:szCs w:val="28"/>
        </w:rPr>
        <w:lastRenderedPageBreak/>
        <w:t>российского предпринимательства»</w:t>
      </w:r>
      <w:r w:rsidR="00E91B9A">
        <w:rPr>
          <w:rFonts w:ascii="Times New Roman" w:hAnsi="Times New Roman"/>
          <w:sz w:val="28"/>
          <w:szCs w:val="28"/>
        </w:rPr>
        <w:t xml:space="preserve"> и</w:t>
      </w:r>
      <w:r w:rsidR="00004E5E" w:rsidRPr="00004E5E">
        <w:rPr>
          <w:rFonts w:ascii="Times New Roman" w:hAnsi="Times New Roman"/>
          <w:sz w:val="28"/>
          <w:szCs w:val="28"/>
        </w:rPr>
        <w:t>ндивидуальные предприниматели округа награждены Благодарностями министерства экономического развития Ставропольского края.</w:t>
      </w:r>
      <w:r w:rsidR="00004E5E">
        <w:t xml:space="preserve"> </w:t>
      </w:r>
    </w:p>
    <w:p w:rsidR="00E91B9A" w:rsidRPr="00E91B9A" w:rsidRDefault="00DC023B" w:rsidP="004566B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23B">
        <w:rPr>
          <w:rFonts w:ascii="Times New Roman" w:hAnsi="Times New Roman"/>
          <w:sz w:val="28"/>
          <w:szCs w:val="28"/>
        </w:rPr>
        <w:t xml:space="preserve">Субъекты предпринимательской деятельности </w:t>
      </w:r>
      <w:r w:rsidRPr="00E91B9A">
        <w:rPr>
          <w:rFonts w:ascii="Times New Roman" w:hAnsi="Times New Roman"/>
          <w:sz w:val="28"/>
          <w:szCs w:val="28"/>
        </w:rPr>
        <w:t xml:space="preserve">Минераловодского муниципального округа Ставропольского края приняли участие: </w:t>
      </w:r>
      <w:r w:rsidR="00E91B9A" w:rsidRPr="00E91B9A">
        <w:rPr>
          <w:rFonts w:ascii="Times New Roman" w:eastAsia="Lucida Sans Unicode" w:hAnsi="Times New Roman"/>
          <w:sz w:val="28"/>
          <w:szCs w:val="28"/>
        </w:rPr>
        <w:t xml:space="preserve">20.02.2024 в круглом столе </w:t>
      </w:r>
      <w:r w:rsidR="00E91B9A" w:rsidRPr="00E91B9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по теме «Обязательная маркировка продукции и оптимизация бизнес-процессов», </w:t>
      </w:r>
      <w:r w:rsidR="00E91B9A" w:rsidRPr="00E91B9A">
        <w:rPr>
          <w:rFonts w:ascii="Times New Roman" w:hAnsi="Times New Roman"/>
          <w:sz w:val="28"/>
          <w:szCs w:val="28"/>
          <w:shd w:val="clear" w:color="auto" w:fill="FFFFFF"/>
        </w:rPr>
        <w:t xml:space="preserve">05.03.2024 </w:t>
      </w:r>
      <w:r w:rsidR="00E91B9A" w:rsidRPr="00E91B9A">
        <w:rPr>
          <w:rFonts w:ascii="Times New Roman" w:eastAsia="Lucida Sans Unicode" w:hAnsi="Times New Roman"/>
          <w:sz w:val="28"/>
          <w:szCs w:val="28"/>
        </w:rPr>
        <w:t xml:space="preserve">в </w:t>
      </w:r>
      <w:r w:rsidR="00E91B9A" w:rsidRPr="00E91B9A">
        <w:rPr>
          <w:rFonts w:ascii="Times New Roman" w:hAnsi="Times New Roman"/>
          <w:sz w:val="28"/>
          <w:szCs w:val="28"/>
          <w:shd w:val="clear" w:color="auto" w:fill="FFFFFF"/>
        </w:rPr>
        <w:t xml:space="preserve">круглом столе «Самозанятость: новые возможности», 13.03.2024 в круглом столе по теме: «Бизнес-старт для самозанятых». 15 мая 2024 года администрацией округа совместно со специалистами министерства туризма и оздоровительных курортов Ставропольского края проведено </w:t>
      </w:r>
      <w:r w:rsidR="00E91B9A" w:rsidRPr="00E91B9A">
        <w:rPr>
          <w:rFonts w:ascii="Times New Roman" w:hAnsi="Times New Roman"/>
          <w:sz w:val="28"/>
          <w:szCs w:val="28"/>
          <w:lang w:bidi="ru-RU"/>
        </w:rPr>
        <w:t>совещание с представителями коллективных средств размещения округа на тему: «</w:t>
      </w:r>
      <w:r w:rsidR="00E91B9A" w:rsidRPr="00E91B9A">
        <w:rPr>
          <w:rFonts w:ascii="Times New Roman" w:hAnsi="Times New Roman"/>
          <w:sz w:val="28"/>
          <w:szCs w:val="28"/>
        </w:rPr>
        <w:t>О реализации Федерального закона от 29 июля 2017 г. № 214-ФЗ «О проведении эксперимента по развитию курортной инфраструктуры» на территории Минераловодского муниципального округа Ставропольского края». При содействии администрации Минераловодского округа Фондом поддержки предпринимательства в Ставропольском крае совместно с Центром оказания услуг «Мой бизнес», в</w:t>
      </w:r>
      <w:r w:rsidR="00E91B9A" w:rsidRPr="00E91B9A">
        <w:rPr>
          <w:rFonts w:ascii="Times New Roman" w:hAnsi="Times New Roman"/>
          <w:color w:val="020C20"/>
          <w:sz w:val="28"/>
          <w:szCs w:val="28"/>
          <w:shd w:val="clear" w:color="auto" w:fill="FFFFFF"/>
        </w:rPr>
        <w:t xml:space="preserve"> рамках национального проекта «Малое и среднее предпринимательство и поддержка индивидуальной предпринимательской инициативы» 23 мая 2024 года проведен </w:t>
      </w:r>
      <w:r w:rsidR="00E91B9A" w:rsidRPr="00E91B9A">
        <w:rPr>
          <w:rFonts w:ascii="Times New Roman" w:hAnsi="Times New Roman"/>
          <w:sz w:val="28"/>
          <w:szCs w:val="28"/>
          <w:lang w:bidi="ru-RU"/>
        </w:rPr>
        <w:t>мастер-класс на тему: «Маркетплейсы 2024: Старт и развитие»</w:t>
      </w:r>
      <w:r w:rsidR="00E91B9A" w:rsidRPr="00E91B9A">
        <w:rPr>
          <w:rFonts w:ascii="Times New Roman" w:hAnsi="Times New Roman"/>
          <w:sz w:val="28"/>
          <w:szCs w:val="28"/>
        </w:rPr>
        <w:t>. Специалисты администрации округа приняли участие в Международном форуме-выставке «</w:t>
      </w:r>
      <w:r w:rsidR="00E91B9A" w:rsidRPr="00E91B9A">
        <w:rPr>
          <w:rFonts w:ascii="Times New Roman" w:hAnsi="Times New Roman"/>
          <w:sz w:val="28"/>
          <w:szCs w:val="28"/>
          <w:lang w:val="en-US"/>
        </w:rPr>
        <w:t>InRussia</w:t>
      </w:r>
      <w:r w:rsidR="00E91B9A" w:rsidRPr="00E91B9A">
        <w:rPr>
          <w:rFonts w:ascii="Times New Roman" w:hAnsi="Times New Roman"/>
          <w:sz w:val="28"/>
          <w:szCs w:val="28"/>
        </w:rPr>
        <w:t>». Совместно с центром оказания услуг «Мой бизнес» 07 ноября 2024 года проведен круглый стол на тему: «Путеводитель для бизнеса: актуальные изменения в 2024 году».</w:t>
      </w:r>
    </w:p>
    <w:p w:rsidR="00113755" w:rsidRPr="00DC023B" w:rsidRDefault="00113755" w:rsidP="00D83304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F036D1">
        <w:rPr>
          <w:sz w:val="28"/>
          <w:szCs w:val="28"/>
        </w:rPr>
        <w:t xml:space="preserve">В целях популяризации предпринимательской деятельности и развития субъектов малого и среднего предпринимательства, разработаны и опубликованы </w:t>
      </w:r>
      <w:r w:rsidR="00AA37A4">
        <w:rPr>
          <w:sz w:val="28"/>
          <w:szCs w:val="28"/>
        </w:rPr>
        <w:t>23</w:t>
      </w:r>
      <w:r w:rsidR="00C44E2A">
        <w:rPr>
          <w:sz w:val="28"/>
          <w:szCs w:val="28"/>
        </w:rPr>
        <w:t>6</w:t>
      </w:r>
      <w:r w:rsidRPr="00F036D1">
        <w:rPr>
          <w:sz w:val="28"/>
          <w:szCs w:val="28"/>
        </w:rPr>
        <w:t xml:space="preserve"> информационных материалов. Предпринимателям Минераловодского </w:t>
      </w:r>
      <w:r w:rsidR="00892684">
        <w:rPr>
          <w:sz w:val="28"/>
          <w:szCs w:val="28"/>
        </w:rPr>
        <w:t>муниципальн</w:t>
      </w:r>
      <w:r w:rsidR="00892684" w:rsidRPr="00152A00">
        <w:rPr>
          <w:sz w:val="28"/>
          <w:szCs w:val="28"/>
        </w:rPr>
        <w:t>ого округа Ставропольского края</w:t>
      </w:r>
      <w:r w:rsidR="00892684" w:rsidRPr="00F036D1">
        <w:rPr>
          <w:sz w:val="28"/>
          <w:szCs w:val="28"/>
        </w:rPr>
        <w:t xml:space="preserve"> </w:t>
      </w:r>
      <w:r w:rsidRPr="00F036D1">
        <w:rPr>
          <w:sz w:val="28"/>
          <w:szCs w:val="28"/>
        </w:rPr>
        <w:t>постоянно оказывается консультативная и методическая помощь по вопросам государственной поддержки субъектов малого и среднего предпринимательства. В 202</w:t>
      </w:r>
      <w:r w:rsidR="00E91B9A">
        <w:rPr>
          <w:sz w:val="28"/>
          <w:szCs w:val="28"/>
        </w:rPr>
        <w:t>4</w:t>
      </w:r>
      <w:r w:rsidRPr="00F036D1">
        <w:rPr>
          <w:sz w:val="28"/>
          <w:szCs w:val="28"/>
        </w:rPr>
        <w:t xml:space="preserve"> году вышеуказанная поддержка оказана 1</w:t>
      </w:r>
      <w:r w:rsidR="00DC023B">
        <w:rPr>
          <w:sz w:val="28"/>
          <w:szCs w:val="28"/>
        </w:rPr>
        <w:t>1</w:t>
      </w:r>
      <w:r w:rsidR="00E91B9A">
        <w:rPr>
          <w:sz w:val="28"/>
          <w:szCs w:val="28"/>
        </w:rPr>
        <w:t>4</w:t>
      </w:r>
      <w:r w:rsidRPr="00F036D1">
        <w:rPr>
          <w:sz w:val="28"/>
          <w:szCs w:val="28"/>
        </w:rPr>
        <w:t xml:space="preserve"> представителям бизнеса, сведения о которых внесены в Единый реестр субъектов малого и среднего предпринимательства – получателей поддержки</w:t>
      </w:r>
      <w:r w:rsidR="00DC023B">
        <w:rPr>
          <w:sz w:val="28"/>
          <w:szCs w:val="28"/>
        </w:rPr>
        <w:t xml:space="preserve"> и </w:t>
      </w:r>
      <w:r w:rsidR="00E91B9A">
        <w:rPr>
          <w:sz w:val="28"/>
          <w:szCs w:val="28"/>
        </w:rPr>
        <w:t>9</w:t>
      </w:r>
      <w:r w:rsidR="00DC023B">
        <w:rPr>
          <w:sz w:val="28"/>
          <w:szCs w:val="28"/>
        </w:rPr>
        <w:t xml:space="preserve"> </w:t>
      </w:r>
      <w:r w:rsidR="00DC023B" w:rsidRPr="00DC023B">
        <w:rPr>
          <w:sz w:val="28"/>
          <w:szCs w:val="28"/>
        </w:rPr>
        <w:t>самозанятым гражданам</w:t>
      </w:r>
      <w:r w:rsidRPr="00DC023B">
        <w:rPr>
          <w:sz w:val="28"/>
          <w:szCs w:val="28"/>
        </w:rPr>
        <w:t xml:space="preserve">. </w:t>
      </w:r>
      <w:r w:rsidR="00D83304">
        <w:rPr>
          <w:sz w:val="28"/>
          <w:szCs w:val="28"/>
        </w:rPr>
        <w:t>Основное мероприятие выполнено в полном объеме.</w:t>
      </w:r>
    </w:p>
    <w:p w:rsidR="00B2467B" w:rsidRPr="00DC023B" w:rsidRDefault="00B2467B" w:rsidP="00B2467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DC023B">
        <w:rPr>
          <w:rFonts w:ascii="Times New Roman" w:hAnsi="Times New Roman"/>
          <w:b/>
          <w:sz w:val="28"/>
          <w:szCs w:val="28"/>
        </w:rPr>
        <w:t xml:space="preserve">По основному мероприятию 2 </w:t>
      </w:r>
      <w:r w:rsidRPr="00DC023B">
        <w:rPr>
          <w:rFonts w:ascii="Times New Roman" w:hAnsi="Times New Roman"/>
          <w:sz w:val="28"/>
          <w:szCs w:val="28"/>
        </w:rPr>
        <w:t>«Создание благоприятного бизнес-климата на территории Минераловодского</w:t>
      </w:r>
      <w:r w:rsidR="00892684" w:rsidRPr="00DC023B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</w:t>
      </w:r>
      <w:r w:rsidRPr="00DC023B">
        <w:rPr>
          <w:rFonts w:ascii="Times New Roman" w:hAnsi="Times New Roman"/>
          <w:sz w:val="28"/>
          <w:szCs w:val="28"/>
        </w:rPr>
        <w:t>»:</w:t>
      </w:r>
    </w:p>
    <w:p w:rsidR="00AA37A4" w:rsidRDefault="00AA37A4" w:rsidP="00D83304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AA37A4">
        <w:rPr>
          <w:rStyle w:val="af6"/>
          <w:sz w:val="28"/>
          <w:szCs w:val="28"/>
        </w:rPr>
        <w:t xml:space="preserve">Число субъектов малого и среднего предпринимательства в Минераловодском муниципальном округе СК в расчете на 10 тыс. человек населения </w:t>
      </w:r>
      <w:r w:rsidR="00C44E2A">
        <w:rPr>
          <w:rStyle w:val="af6"/>
          <w:sz w:val="28"/>
          <w:szCs w:val="28"/>
        </w:rPr>
        <w:t xml:space="preserve">составила </w:t>
      </w:r>
      <w:r w:rsidRPr="00AA37A4">
        <w:rPr>
          <w:rStyle w:val="af6"/>
          <w:sz w:val="28"/>
          <w:szCs w:val="28"/>
        </w:rPr>
        <w:t>906,4 единиц</w:t>
      </w:r>
      <w:r w:rsidR="00C44E2A">
        <w:rPr>
          <w:rStyle w:val="af6"/>
          <w:sz w:val="28"/>
          <w:szCs w:val="28"/>
        </w:rPr>
        <w:t>ы</w:t>
      </w:r>
      <w:r w:rsidRPr="00AA37A4">
        <w:rPr>
          <w:rStyle w:val="af6"/>
          <w:sz w:val="28"/>
          <w:szCs w:val="28"/>
        </w:rPr>
        <w:t xml:space="preserve">, темп роста </w:t>
      </w:r>
      <w:r w:rsidR="00C44E2A">
        <w:rPr>
          <w:rStyle w:val="af6"/>
          <w:sz w:val="28"/>
          <w:szCs w:val="28"/>
        </w:rPr>
        <w:t xml:space="preserve">к уровню прошлого года -   </w:t>
      </w:r>
      <w:r w:rsidRPr="00AA37A4">
        <w:rPr>
          <w:sz w:val="28"/>
          <w:szCs w:val="28"/>
        </w:rPr>
        <w:t xml:space="preserve">109,7 %. </w:t>
      </w:r>
      <w:r w:rsidR="00C44E2A">
        <w:rPr>
          <w:sz w:val="28"/>
          <w:szCs w:val="28"/>
        </w:rPr>
        <w:t>В течении 2024 года о</w:t>
      </w:r>
      <w:r w:rsidR="00C44E2A" w:rsidRPr="00FD482C">
        <w:rPr>
          <w:sz w:val="28"/>
          <w:szCs w:val="28"/>
        </w:rPr>
        <w:t>бъявлени</w:t>
      </w:r>
      <w:r w:rsidR="00C44E2A">
        <w:rPr>
          <w:sz w:val="28"/>
          <w:szCs w:val="28"/>
        </w:rPr>
        <w:t>я</w:t>
      </w:r>
      <w:r w:rsidR="00C44E2A" w:rsidRPr="00FD482C">
        <w:rPr>
          <w:sz w:val="28"/>
          <w:szCs w:val="28"/>
        </w:rPr>
        <w:t xml:space="preserve"> о проведении конкурсного отбора субъектов малого и среднего предпринимательства для предоставления гранта за счет средств бюджета Минераловодского муниципального округа Ставропольского края</w:t>
      </w:r>
      <w:r w:rsidR="00C44E2A">
        <w:rPr>
          <w:sz w:val="28"/>
          <w:szCs w:val="28"/>
        </w:rPr>
        <w:t xml:space="preserve"> были размещены на официальном сайте администрации </w:t>
      </w:r>
      <w:r w:rsidR="00C44E2A" w:rsidRPr="00C42EED">
        <w:rPr>
          <w:sz w:val="28"/>
          <w:szCs w:val="28"/>
        </w:rPr>
        <w:t xml:space="preserve">в разделе «объявления» и «малое и среднее предпринимательство» и через </w:t>
      </w:r>
      <w:r w:rsidR="00C44E2A" w:rsidRPr="00C42EED">
        <w:rPr>
          <w:sz w:val="28"/>
          <w:szCs w:val="28"/>
        </w:rPr>
        <w:lastRenderedPageBreak/>
        <w:t>интернет ресурсы</w:t>
      </w:r>
      <w:r w:rsidR="00C44E2A">
        <w:rPr>
          <w:sz w:val="28"/>
          <w:szCs w:val="28"/>
        </w:rPr>
        <w:t xml:space="preserve">. </w:t>
      </w:r>
      <w:r w:rsidRPr="00AA37A4">
        <w:rPr>
          <w:sz w:val="28"/>
          <w:szCs w:val="28"/>
        </w:rPr>
        <w:t>В 2024 году заявки на получение данной поддержки субъектами МСП не подавал</w:t>
      </w:r>
      <w:r>
        <w:rPr>
          <w:sz w:val="28"/>
          <w:szCs w:val="28"/>
        </w:rPr>
        <w:t>и</w:t>
      </w:r>
      <w:r w:rsidRPr="00AA37A4">
        <w:rPr>
          <w:sz w:val="28"/>
          <w:szCs w:val="28"/>
        </w:rPr>
        <w:t>сь</w:t>
      </w:r>
      <w:r>
        <w:rPr>
          <w:sz w:val="28"/>
          <w:szCs w:val="28"/>
        </w:rPr>
        <w:t>.</w:t>
      </w:r>
      <w:r w:rsidR="00D83304">
        <w:rPr>
          <w:sz w:val="28"/>
          <w:szCs w:val="28"/>
        </w:rPr>
        <w:t xml:space="preserve"> </w:t>
      </w:r>
      <w:r w:rsidR="00D83304">
        <w:rPr>
          <w:sz w:val="28"/>
          <w:szCs w:val="28"/>
        </w:rPr>
        <w:t>Основное мероп</w:t>
      </w:r>
      <w:r w:rsidR="00D83304">
        <w:rPr>
          <w:sz w:val="28"/>
          <w:szCs w:val="28"/>
        </w:rPr>
        <w:t>риятие выполнено</w:t>
      </w:r>
      <w:r w:rsidR="00D83304">
        <w:rPr>
          <w:sz w:val="28"/>
          <w:szCs w:val="28"/>
        </w:rPr>
        <w:t>.</w:t>
      </w:r>
    </w:p>
    <w:p w:rsidR="00694E3F" w:rsidRPr="00152A00" w:rsidRDefault="00694E3F" w:rsidP="00694E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По основному мероприятию 3 </w:t>
      </w:r>
      <w:r w:rsidRPr="00152A00">
        <w:rPr>
          <w:rFonts w:ascii="Times New Roman" w:hAnsi="Times New Roman"/>
          <w:sz w:val="28"/>
          <w:szCs w:val="28"/>
        </w:rPr>
        <w:t>«Развитие инфраструктуры объектов потребительского рынка и сферы услуг»:</w:t>
      </w:r>
    </w:p>
    <w:p w:rsidR="00694E3F" w:rsidRPr="00152A00" w:rsidRDefault="00694E3F" w:rsidP="00D83304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152A00">
        <w:rPr>
          <w:sz w:val="28"/>
          <w:szCs w:val="28"/>
        </w:rPr>
        <w:t>В 202</w:t>
      </w:r>
      <w:r w:rsidR="00AA37A4">
        <w:rPr>
          <w:sz w:val="28"/>
          <w:szCs w:val="28"/>
        </w:rPr>
        <w:t>4</w:t>
      </w:r>
      <w:r w:rsidRPr="00152A00">
        <w:rPr>
          <w:sz w:val="28"/>
          <w:szCs w:val="28"/>
        </w:rPr>
        <w:t xml:space="preserve"> году фактическая обеспеченность населения Минераловодского </w:t>
      </w:r>
      <w:r w:rsidR="00892684">
        <w:rPr>
          <w:sz w:val="28"/>
          <w:szCs w:val="28"/>
        </w:rPr>
        <w:t>муниципальн</w:t>
      </w:r>
      <w:r w:rsidR="00892684" w:rsidRPr="00152A00">
        <w:rPr>
          <w:sz w:val="28"/>
          <w:szCs w:val="28"/>
        </w:rPr>
        <w:t xml:space="preserve">ого округа Ставропольского края </w:t>
      </w:r>
      <w:r w:rsidRPr="00152A00">
        <w:rPr>
          <w:sz w:val="28"/>
          <w:szCs w:val="28"/>
        </w:rPr>
        <w:t>площадью торгов</w:t>
      </w:r>
      <w:r w:rsidR="00C1400A">
        <w:rPr>
          <w:sz w:val="28"/>
          <w:szCs w:val="28"/>
        </w:rPr>
        <w:t xml:space="preserve">ых объектов </w:t>
      </w:r>
      <w:r w:rsidRPr="00152A00">
        <w:rPr>
          <w:sz w:val="28"/>
          <w:szCs w:val="28"/>
        </w:rPr>
        <w:t>составила 8</w:t>
      </w:r>
      <w:r w:rsidR="00AA37A4">
        <w:rPr>
          <w:sz w:val="28"/>
          <w:szCs w:val="28"/>
        </w:rPr>
        <w:t>48</w:t>
      </w:r>
      <w:r w:rsidRPr="00152A00">
        <w:rPr>
          <w:sz w:val="28"/>
          <w:szCs w:val="28"/>
        </w:rPr>
        <w:t>,6 кв. м на одну тысячу человек.</w:t>
      </w:r>
      <w:r w:rsidR="00D83304">
        <w:rPr>
          <w:sz w:val="28"/>
          <w:szCs w:val="28"/>
        </w:rPr>
        <w:t xml:space="preserve"> </w:t>
      </w:r>
      <w:r w:rsidR="00D83304">
        <w:rPr>
          <w:sz w:val="28"/>
          <w:szCs w:val="28"/>
        </w:rPr>
        <w:t>Основное меропр</w:t>
      </w:r>
      <w:r w:rsidR="00D83304">
        <w:rPr>
          <w:sz w:val="28"/>
          <w:szCs w:val="28"/>
        </w:rPr>
        <w:t>иятие выполнено.</w:t>
      </w:r>
    </w:p>
    <w:p w:rsidR="00694E3F" w:rsidRPr="00152A00" w:rsidRDefault="00694E3F" w:rsidP="00694E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По основному мероприятию 4 </w:t>
      </w:r>
      <w:r w:rsidRPr="00152A00">
        <w:rPr>
          <w:rFonts w:ascii="Times New Roman" w:hAnsi="Times New Roman"/>
          <w:sz w:val="28"/>
          <w:szCs w:val="28"/>
        </w:rPr>
        <w:t>«Размещение в средствах массовой информации материалов по вопросам потребительской грамотности населения Минераловодского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/>
          <w:sz w:val="28"/>
          <w:szCs w:val="28"/>
        </w:rPr>
        <w:t>»:</w:t>
      </w:r>
    </w:p>
    <w:p w:rsidR="00694E3F" w:rsidRPr="00152A00" w:rsidRDefault="00C1400A" w:rsidP="00D83304">
      <w:pPr>
        <w:pStyle w:val="a7"/>
        <w:tabs>
          <w:tab w:val="left" w:pos="0"/>
        </w:tabs>
        <w:spacing w:after="0"/>
        <w:ind w:firstLine="425"/>
        <w:jc w:val="both"/>
        <w:rPr>
          <w:b/>
          <w:kern w:val="3"/>
          <w:sz w:val="28"/>
          <w:szCs w:val="28"/>
        </w:rPr>
      </w:pPr>
      <w:r>
        <w:rPr>
          <w:sz w:val="28"/>
          <w:szCs w:val="28"/>
        </w:rPr>
        <w:t>На 1</w:t>
      </w:r>
      <w:r w:rsidR="00AA37A4">
        <w:rPr>
          <w:sz w:val="28"/>
          <w:szCs w:val="28"/>
        </w:rPr>
        <w:t>30</w:t>
      </w:r>
      <w:r>
        <w:rPr>
          <w:sz w:val="28"/>
          <w:szCs w:val="28"/>
        </w:rPr>
        <w:t xml:space="preserve"> % увеличилось количество </w:t>
      </w:r>
      <w:r w:rsidR="00694E3F" w:rsidRPr="00152A00">
        <w:rPr>
          <w:sz w:val="28"/>
          <w:szCs w:val="28"/>
        </w:rPr>
        <w:t>подготовлен</w:t>
      </w:r>
      <w:r>
        <w:rPr>
          <w:sz w:val="28"/>
          <w:szCs w:val="28"/>
        </w:rPr>
        <w:t>ных</w:t>
      </w:r>
      <w:r w:rsidR="00694E3F" w:rsidRPr="00152A00">
        <w:rPr>
          <w:sz w:val="28"/>
          <w:szCs w:val="28"/>
        </w:rPr>
        <w:t xml:space="preserve"> и размещен</w:t>
      </w:r>
      <w:r>
        <w:rPr>
          <w:sz w:val="28"/>
          <w:szCs w:val="28"/>
        </w:rPr>
        <w:t>ных</w:t>
      </w:r>
      <w:r w:rsidR="00694E3F" w:rsidRPr="00152A00">
        <w:rPr>
          <w:sz w:val="28"/>
          <w:szCs w:val="28"/>
        </w:rPr>
        <w:t xml:space="preserve">  информационных материалов по вопросам потребительской грамотности населения Минераловодского</w:t>
      </w:r>
      <w:r w:rsidR="00892684" w:rsidRPr="00892684">
        <w:rPr>
          <w:sz w:val="28"/>
          <w:szCs w:val="28"/>
        </w:rPr>
        <w:t xml:space="preserve"> </w:t>
      </w:r>
      <w:r w:rsidR="00892684">
        <w:rPr>
          <w:sz w:val="28"/>
          <w:szCs w:val="28"/>
        </w:rPr>
        <w:t>муниципальн</w:t>
      </w:r>
      <w:r w:rsidR="00892684" w:rsidRPr="00152A00">
        <w:rPr>
          <w:sz w:val="28"/>
          <w:szCs w:val="28"/>
        </w:rPr>
        <w:t>ого округа Ставропольского края</w:t>
      </w:r>
      <w:r w:rsidR="00694E3F" w:rsidRPr="00152A00">
        <w:rPr>
          <w:sz w:val="28"/>
          <w:szCs w:val="28"/>
        </w:rPr>
        <w:t>: на официальном сайте в рубрике «Объявления» заметка «О недопущении розничной продажи алкогольной продукции в праздничный день, посвященный «Последнему звонку»; информационное сообщение о мерах защиты от заноса возбудителя высокопатогенного гриппа птиц и первоочередных действиях при подозрении на возникновение данного заболевания»; «Бешенство»; «АЧС»; «О воздержании от приобретения продукции в неустановленных местах торговли и стихийных рынках», заметка о рекомендациях по воздержанию в приобретении мясосырья непромышленной выработки в неустановленных местах»,  «Информация о преимуществах и выгодах Системы быстрых платежей  Банка России для субъектов малого и среднего предпринимательства», «Информация о реализации информационно-маркетингового  проекта «Покупай Ставропольское»</w:t>
      </w:r>
      <w:r w:rsidR="002B6F66">
        <w:rPr>
          <w:sz w:val="28"/>
          <w:szCs w:val="28"/>
        </w:rPr>
        <w:t>,</w:t>
      </w:r>
      <w:r w:rsidR="00694E3F" w:rsidRPr="00152A00">
        <w:rPr>
          <w:sz w:val="28"/>
          <w:szCs w:val="28"/>
        </w:rPr>
        <w:t xml:space="preserve"> заметка о правилах покупки и реализации пиротехнических изделий  в соответствии  с постановлением Правительства РФ от 22.12.2009 № 1052</w:t>
      </w:r>
      <w:r w:rsidR="002B6F66">
        <w:rPr>
          <w:sz w:val="28"/>
          <w:szCs w:val="28"/>
        </w:rPr>
        <w:t xml:space="preserve"> и др</w:t>
      </w:r>
      <w:r w:rsidR="00694E3F" w:rsidRPr="00152A00">
        <w:rPr>
          <w:sz w:val="28"/>
          <w:szCs w:val="28"/>
        </w:rPr>
        <w:t xml:space="preserve">.  </w:t>
      </w:r>
      <w:r w:rsidR="00D83304">
        <w:rPr>
          <w:sz w:val="28"/>
          <w:szCs w:val="28"/>
        </w:rPr>
        <w:t>Основное мероприятие выполнено в полном объеме.</w:t>
      </w:r>
    </w:p>
    <w:p w:rsidR="00F02003" w:rsidRPr="007365B7" w:rsidRDefault="00F02003" w:rsidP="002B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5B7">
        <w:rPr>
          <w:rFonts w:ascii="Times New Roman" w:hAnsi="Times New Roman"/>
          <w:b/>
          <w:kern w:val="3"/>
          <w:sz w:val="28"/>
          <w:szCs w:val="28"/>
        </w:rPr>
        <w:t>В рамках подпрограммы</w:t>
      </w:r>
      <w:r w:rsidRPr="007365B7">
        <w:rPr>
          <w:rFonts w:ascii="Times New Roman" w:hAnsi="Times New Roman"/>
          <w:b/>
          <w:sz w:val="28"/>
          <w:szCs w:val="28"/>
        </w:rPr>
        <w:t xml:space="preserve"> «Развитие туризма в Минераловодском</w:t>
      </w:r>
      <w:r w:rsidR="00892684" w:rsidRPr="007365B7">
        <w:rPr>
          <w:rFonts w:ascii="Times New Roman" w:hAnsi="Times New Roman"/>
          <w:b/>
          <w:sz w:val="28"/>
          <w:szCs w:val="28"/>
        </w:rPr>
        <w:t xml:space="preserve"> муниципальном округе Ставропольского края</w:t>
      </w:r>
      <w:r w:rsidRPr="007365B7">
        <w:rPr>
          <w:rFonts w:ascii="Times New Roman" w:hAnsi="Times New Roman"/>
          <w:b/>
          <w:sz w:val="28"/>
          <w:szCs w:val="28"/>
        </w:rPr>
        <w:t>»</w:t>
      </w:r>
      <w:r w:rsidRPr="007365B7">
        <w:rPr>
          <w:rFonts w:ascii="Times New Roman" w:hAnsi="Times New Roman"/>
          <w:kern w:val="3"/>
          <w:sz w:val="28"/>
          <w:szCs w:val="28"/>
        </w:rPr>
        <w:t xml:space="preserve"> </w:t>
      </w:r>
      <w:r w:rsidR="00601BC6" w:rsidRPr="007365B7">
        <w:rPr>
          <w:rFonts w:ascii="Times New Roman" w:hAnsi="Times New Roman"/>
          <w:kern w:val="3"/>
          <w:sz w:val="28"/>
          <w:szCs w:val="28"/>
        </w:rPr>
        <w:t xml:space="preserve">осуществлялись </w:t>
      </w:r>
      <w:r w:rsidRPr="007365B7">
        <w:rPr>
          <w:rFonts w:ascii="Times New Roman" w:hAnsi="Times New Roman"/>
          <w:sz w:val="28"/>
          <w:szCs w:val="28"/>
        </w:rPr>
        <w:t>следующие мероприятия</w:t>
      </w:r>
      <w:r w:rsidR="00601BC6" w:rsidRPr="007365B7">
        <w:rPr>
          <w:rFonts w:ascii="Times New Roman" w:hAnsi="Times New Roman"/>
          <w:sz w:val="28"/>
          <w:szCs w:val="28"/>
        </w:rPr>
        <w:t>.</w:t>
      </w:r>
    </w:p>
    <w:p w:rsidR="00601BC6" w:rsidRPr="007365B7" w:rsidRDefault="00D83304" w:rsidP="00601B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</w:t>
      </w:r>
      <w:r w:rsidR="00601BC6" w:rsidRPr="007365B7">
        <w:rPr>
          <w:rFonts w:ascii="Times New Roman" w:hAnsi="Times New Roman"/>
          <w:b/>
          <w:sz w:val="28"/>
          <w:szCs w:val="28"/>
        </w:rPr>
        <w:t>сновно</w:t>
      </w:r>
      <w:r>
        <w:rPr>
          <w:rFonts w:ascii="Times New Roman" w:hAnsi="Times New Roman"/>
          <w:b/>
          <w:sz w:val="28"/>
          <w:szCs w:val="28"/>
        </w:rPr>
        <w:t>му мероприятию</w:t>
      </w:r>
      <w:r w:rsidR="00601BC6" w:rsidRPr="007365B7">
        <w:rPr>
          <w:rFonts w:ascii="Times New Roman" w:hAnsi="Times New Roman"/>
          <w:b/>
          <w:sz w:val="28"/>
          <w:szCs w:val="28"/>
        </w:rPr>
        <w:t xml:space="preserve"> 1</w:t>
      </w:r>
      <w:r w:rsidR="00601BC6" w:rsidRPr="007365B7">
        <w:rPr>
          <w:rFonts w:ascii="Times New Roman" w:hAnsi="Times New Roman"/>
          <w:sz w:val="28"/>
          <w:szCs w:val="28"/>
        </w:rPr>
        <w:t xml:space="preserve"> «Содействие развитию туристской индустрии в Минераловодском муниципальном округе»: </w:t>
      </w:r>
    </w:p>
    <w:p w:rsidR="00601BC6" w:rsidRPr="007365B7" w:rsidRDefault="00601BC6" w:rsidP="002B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5B7">
        <w:rPr>
          <w:rFonts w:ascii="Times New Roman" w:hAnsi="Times New Roman"/>
          <w:sz w:val="28"/>
          <w:szCs w:val="28"/>
        </w:rPr>
        <w:t xml:space="preserve">В рамках муниципального контракта от </w:t>
      </w:r>
      <w:r w:rsidR="007365B7" w:rsidRPr="007365B7">
        <w:rPr>
          <w:rFonts w:ascii="Times New Roman" w:hAnsi="Times New Roman"/>
          <w:sz w:val="28"/>
          <w:szCs w:val="28"/>
        </w:rPr>
        <w:t>03</w:t>
      </w:r>
      <w:r w:rsidRPr="007365B7">
        <w:rPr>
          <w:rFonts w:ascii="Times New Roman" w:hAnsi="Times New Roman"/>
          <w:sz w:val="28"/>
          <w:szCs w:val="28"/>
        </w:rPr>
        <w:t>.</w:t>
      </w:r>
      <w:r w:rsidR="007365B7" w:rsidRPr="007365B7">
        <w:rPr>
          <w:rFonts w:ascii="Times New Roman" w:hAnsi="Times New Roman"/>
          <w:sz w:val="28"/>
          <w:szCs w:val="28"/>
        </w:rPr>
        <w:t>10</w:t>
      </w:r>
      <w:r w:rsidRPr="007365B7">
        <w:rPr>
          <w:rFonts w:ascii="Times New Roman" w:hAnsi="Times New Roman"/>
          <w:sz w:val="28"/>
          <w:szCs w:val="28"/>
        </w:rPr>
        <w:t>.202</w:t>
      </w:r>
      <w:r w:rsidR="007365B7" w:rsidRPr="007365B7">
        <w:rPr>
          <w:rFonts w:ascii="Times New Roman" w:hAnsi="Times New Roman"/>
          <w:sz w:val="28"/>
          <w:szCs w:val="28"/>
        </w:rPr>
        <w:t>4</w:t>
      </w:r>
      <w:r w:rsidR="00D83304">
        <w:rPr>
          <w:rFonts w:ascii="Times New Roman" w:hAnsi="Times New Roman"/>
          <w:sz w:val="28"/>
          <w:szCs w:val="28"/>
        </w:rPr>
        <w:t xml:space="preserve"> </w:t>
      </w:r>
      <w:r w:rsidRPr="007365B7">
        <w:rPr>
          <w:rFonts w:ascii="Times New Roman" w:hAnsi="Times New Roman"/>
          <w:sz w:val="28"/>
          <w:szCs w:val="28"/>
        </w:rPr>
        <w:t xml:space="preserve">были </w:t>
      </w:r>
      <w:r w:rsidR="007365B7" w:rsidRPr="007365B7">
        <w:rPr>
          <w:rFonts w:ascii="Times New Roman" w:hAnsi="Times New Roman"/>
          <w:sz w:val="28"/>
          <w:szCs w:val="28"/>
        </w:rPr>
        <w:t>приобретены шатры (тенты для временных павильонов) для проведения событийных мероприятий, в количестве 4-х штук</w:t>
      </w:r>
      <w:r w:rsidRPr="007365B7">
        <w:rPr>
          <w:rFonts w:ascii="Times New Roman" w:hAnsi="Times New Roman"/>
          <w:sz w:val="28"/>
          <w:szCs w:val="28"/>
        </w:rPr>
        <w:t xml:space="preserve">. </w:t>
      </w:r>
    </w:p>
    <w:p w:rsidR="00233C44" w:rsidRPr="007365B7" w:rsidRDefault="00233C44" w:rsidP="002B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5B7">
        <w:rPr>
          <w:rFonts w:ascii="Times New Roman" w:hAnsi="Times New Roman"/>
          <w:sz w:val="28"/>
          <w:szCs w:val="28"/>
        </w:rPr>
        <w:t>Кроме того, был заключен прямой договор, в рамках которого были выполнены услуги по изготовлению двух баннеров</w:t>
      </w:r>
      <w:r w:rsidR="007365B7" w:rsidRPr="007365B7">
        <w:rPr>
          <w:rFonts w:ascii="Times New Roman" w:hAnsi="Times New Roman"/>
          <w:sz w:val="28"/>
          <w:szCs w:val="28"/>
        </w:rPr>
        <w:t xml:space="preserve"> размером 200 х 200 см и </w:t>
      </w:r>
      <w:r w:rsidR="000B5F1D">
        <w:rPr>
          <w:rFonts w:ascii="Times New Roman" w:hAnsi="Times New Roman"/>
          <w:sz w:val="28"/>
          <w:szCs w:val="28"/>
        </w:rPr>
        <w:t xml:space="preserve">   </w:t>
      </w:r>
      <w:r w:rsidR="007365B7" w:rsidRPr="007365B7">
        <w:rPr>
          <w:rFonts w:ascii="Times New Roman" w:hAnsi="Times New Roman"/>
          <w:sz w:val="28"/>
          <w:szCs w:val="28"/>
        </w:rPr>
        <w:t xml:space="preserve">80 х 175 см, </w:t>
      </w:r>
      <w:r w:rsidRPr="007365B7">
        <w:rPr>
          <w:rFonts w:ascii="Times New Roman" w:hAnsi="Times New Roman"/>
          <w:sz w:val="28"/>
          <w:szCs w:val="28"/>
        </w:rPr>
        <w:t>с нанесенными на них логотипами Минераловодского муниципального округа</w:t>
      </w:r>
      <w:r w:rsidR="007365B7" w:rsidRPr="007365B7">
        <w:rPr>
          <w:rFonts w:ascii="Times New Roman" w:hAnsi="Times New Roman"/>
          <w:sz w:val="28"/>
          <w:szCs w:val="28"/>
        </w:rPr>
        <w:t>. Мероприятие выполнено на 100</w:t>
      </w:r>
      <w:r w:rsidR="000B5F1D">
        <w:rPr>
          <w:rFonts w:ascii="Times New Roman" w:hAnsi="Times New Roman"/>
          <w:sz w:val="28"/>
          <w:szCs w:val="28"/>
        </w:rPr>
        <w:t xml:space="preserve"> </w:t>
      </w:r>
      <w:r w:rsidR="007365B7" w:rsidRPr="007365B7">
        <w:rPr>
          <w:rFonts w:ascii="Times New Roman" w:hAnsi="Times New Roman"/>
          <w:sz w:val="28"/>
          <w:szCs w:val="28"/>
        </w:rPr>
        <w:t>%.</w:t>
      </w:r>
    </w:p>
    <w:p w:rsidR="00D87C3C" w:rsidRPr="007365B7" w:rsidRDefault="00D83304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</w:t>
      </w:r>
      <w:r w:rsidR="009A6EAF" w:rsidRPr="007365B7">
        <w:rPr>
          <w:rFonts w:ascii="Times New Roman" w:hAnsi="Times New Roman"/>
          <w:b/>
          <w:sz w:val="28"/>
          <w:szCs w:val="28"/>
        </w:rPr>
        <w:t>сновно</w:t>
      </w:r>
      <w:r>
        <w:rPr>
          <w:rFonts w:ascii="Times New Roman" w:hAnsi="Times New Roman"/>
          <w:b/>
          <w:sz w:val="28"/>
          <w:szCs w:val="28"/>
        </w:rPr>
        <w:t>му</w:t>
      </w:r>
      <w:r w:rsidR="009A6EAF" w:rsidRPr="007365B7">
        <w:rPr>
          <w:rFonts w:ascii="Times New Roman" w:hAnsi="Times New Roman"/>
          <w:b/>
          <w:sz w:val="28"/>
          <w:szCs w:val="28"/>
        </w:rPr>
        <w:t xml:space="preserve"> мероприяти</w:t>
      </w:r>
      <w:r>
        <w:rPr>
          <w:rFonts w:ascii="Times New Roman" w:hAnsi="Times New Roman"/>
          <w:b/>
          <w:sz w:val="28"/>
          <w:szCs w:val="28"/>
        </w:rPr>
        <w:t>ю</w:t>
      </w:r>
      <w:r w:rsidR="009A6EAF" w:rsidRPr="007365B7">
        <w:rPr>
          <w:rFonts w:ascii="Times New Roman" w:hAnsi="Times New Roman"/>
          <w:b/>
          <w:sz w:val="28"/>
          <w:szCs w:val="28"/>
        </w:rPr>
        <w:t xml:space="preserve"> 2 </w:t>
      </w:r>
      <w:r w:rsidR="009A6EAF" w:rsidRPr="007365B7">
        <w:rPr>
          <w:rFonts w:ascii="Times New Roman" w:hAnsi="Times New Roman"/>
          <w:sz w:val="28"/>
          <w:szCs w:val="28"/>
        </w:rPr>
        <w:t>«Формирование положительного имиджа Минераловодского</w:t>
      </w:r>
      <w:r w:rsidR="00C7263D" w:rsidRPr="007365B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9A6EAF" w:rsidRPr="007365B7">
        <w:rPr>
          <w:rFonts w:ascii="Times New Roman" w:hAnsi="Times New Roman"/>
          <w:sz w:val="28"/>
          <w:szCs w:val="28"/>
        </w:rPr>
        <w:t>, как региона благоприятного для туризма»</w:t>
      </w:r>
      <w:r w:rsidR="00D87C3C" w:rsidRPr="007365B7">
        <w:rPr>
          <w:rFonts w:ascii="Times New Roman" w:hAnsi="Times New Roman"/>
          <w:sz w:val="28"/>
          <w:szCs w:val="28"/>
        </w:rPr>
        <w:t>:</w:t>
      </w:r>
    </w:p>
    <w:p w:rsidR="00D87C3C" w:rsidRPr="007365B7" w:rsidRDefault="00D87C3C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7365B7">
        <w:rPr>
          <w:rFonts w:ascii="Times New Roman" w:hAnsi="Times New Roman"/>
          <w:sz w:val="28"/>
          <w:szCs w:val="28"/>
        </w:rPr>
        <w:t>За 202</w:t>
      </w:r>
      <w:r w:rsidR="00233C44" w:rsidRPr="007365B7">
        <w:rPr>
          <w:rFonts w:ascii="Times New Roman" w:hAnsi="Times New Roman"/>
          <w:sz w:val="28"/>
          <w:szCs w:val="28"/>
        </w:rPr>
        <w:t>4</w:t>
      </w:r>
      <w:r w:rsidRPr="007365B7">
        <w:rPr>
          <w:rFonts w:ascii="Times New Roman" w:hAnsi="Times New Roman"/>
          <w:sz w:val="28"/>
          <w:szCs w:val="28"/>
        </w:rPr>
        <w:t xml:space="preserve"> год </w:t>
      </w:r>
      <w:r w:rsidR="000B5F1D">
        <w:rPr>
          <w:rFonts w:ascii="Times New Roman" w:hAnsi="Times New Roman"/>
          <w:sz w:val="28"/>
          <w:szCs w:val="28"/>
        </w:rPr>
        <w:t>к</w:t>
      </w:r>
      <w:r w:rsidR="00370447" w:rsidRPr="007365B7">
        <w:rPr>
          <w:rFonts w:ascii="Times New Roman" w:hAnsi="Times New Roman"/>
          <w:sz w:val="28"/>
          <w:szCs w:val="28"/>
        </w:rPr>
        <w:t>онтрольное событие выполнено на 100</w:t>
      </w:r>
      <w:r w:rsidR="000B5F1D">
        <w:rPr>
          <w:rFonts w:ascii="Times New Roman" w:hAnsi="Times New Roman"/>
          <w:sz w:val="28"/>
          <w:szCs w:val="28"/>
        </w:rPr>
        <w:t xml:space="preserve"> </w:t>
      </w:r>
      <w:r w:rsidR="00370447" w:rsidRPr="007365B7">
        <w:rPr>
          <w:rFonts w:ascii="Times New Roman" w:hAnsi="Times New Roman"/>
          <w:sz w:val="28"/>
          <w:szCs w:val="28"/>
        </w:rPr>
        <w:t xml:space="preserve">%. Организации  санаторно-курортного и туристского комплексов Минераловодского </w:t>
      </w:r>
      <w:r w:rsidR="00601BC6" w:rsidRPr="007365B7">
        <w:rPr>
          <w:rFonts w:ascii="Times New Roman" w:hAnsi="Times New Roman"/>
          <w:sz w:val="28"/>
          <w:szCs w:val="28"/>
        </w:rPr>
        <w:lastRenderedPageBreak/>
        <w:t xml:space="preserve">муниципального </w:t>
      </w:r>
      <w:r w:rsidR="00370447" w:rsidRPr="007365B7">
        <w:rPr>
          <w:rFonts w:ascii="Times New Roman" w:hAnsi="Times New Roman"/>
          <w:sz w:val="28"/>
          <w:szCs w:val="28"/>
        </w:rPr>
        <w:t xml:space="preserve">округа (ООО «Прометей», ООО «Санаторий «Минеральные Воды»,  ИП Метревели А.В., АО «Племенной конный завод № 169», Туристическое агентство «Coral travel», Туристическое агентство фирма «Вокруг света», Туристическое агентство «Делайт», а также гостиницы, отели </w:t>
      </w:r>
      <w:r w:rsidR="000B5F1D">
        <w:rPr>
          <w:rFonts w:ascii="Times New Roman" w:hAnsi="Times New Roman"/>
          <w:sz w:val="28"/>
          <w:szCs w:val="28"/>
        </w:rPr>
        <w:t>округа</w:t>
      </w:r>
      <w:r w:rsidR="00370447" w:rsidRPr="007365B7">
        <w:rPr>
          <w:rFonts w:ascii="Times New Roman" w:hAnsi="Times New Roman"/>
          <w:sz w:val="28"/>
          <w:szCs w:val="28"/>
        </w:rPr>
        <w:t>) приняли участие в мероприятиях туристической направленности</w:t>
      </w:r>
      <w:r w:rsidR="000B5F1D">
        <w:rPr>
          <w:rFonts w:ascii="Times New Roman" w:hAnsi="Times New Roman"/>
          <w:sz w:val="28"/>
          <w:szCs w:val="28"/>
        </w:rPr>
        <w:t>:</w:t>
      </w:r>
      <w:r w:rsidR="00370447" w:rsidRPr="007365B7">
        <w:rPr>
          <w:rFonts w:ascii="Times New Roman" w:hAnsi="Times New Roman"/>
          <w:sz w:val="28"/>
          <w:szCs w:val="28"/>
        </w:rPr>
        <w:t xml:space="preserve"> в межрегиональном фестивале «Курортные сезоны», проводимом </w:t>
      </w:r>
      <w:r w:rsidR="000B5F1D">
        <w:rPr>
          <w:rFonts w:ascii="Times New Roman" w:hAnsi="Times New Roman"/>
          <w:sz w:val="28"/>
          <w:szCs w:val="28"/>
        </w:rPr>
        <w:t>на Кавказских Минеральных Водах;</w:t>
      </w:r>
      <w:r w:rsidR="00370447" w:rsidRPr="007365B7">
        <w:rPr>
          <w:rFonts w:ascii="Times New Roman" w:hAnsi="Times New Roman"/>
          <w:sz w:val="28"/>
          <w:szCs w:val="28"/>
        </w:rPr>
        <w:t xml:space="preserve"> </w:t>
      </w:r>
      <w:r w:rsidR="000B5F1D">
        <w:rPr>
          <w:rFonts w:ascii="Times New Roman" w:hAnsi="Times New Roman"/>
          <w:sz w:val="28"/>
          <w:szCs w:val="28"/>
        </w:rPr>
        <w:t>н</w:t>
      </w:r>
      <w:r w:rsidR="00370447" w:rsidRPr="007365B7">
        <w:rPr>
          <w:rFonts w:ascii="Times New Roman" w:hAnsi="Times New Roman"/>
          <w:sz w:val="28"/>
          <w:szCs w:val="28"/>
        </w:rPr>
        <w:t>а территории АО «Племенной конный завод № 169» проведен чемпионат шоу лошадей «Звезда Пятигорья».</w:t>
      </w:r>
    </w:p>
    <w:p w:rsidR="00370447" w:rsidRPr="00A61697" w:rsidRDefault="00D83304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</w:t>
      </w:r>
      <w:r w:rsidR="00C7263D" w:rsidRPr="00A61697">
        <w:rPr>
          <w:rFonts w:ascii="Times New Roman" w:hAnsi="Times New Roman"/>
          <w:b/>
          <w:sz w:val="28"/>
          <w:szCs w:val="28"/>
        </w:rPr>
        <w:t>сновно</w:t>
      </w:r>
      <w:r>
        <w:rPr>
          <w:rFonts w:ascii="Times New Roman" w:hAnsi="Times New Roman"/>
          <w:b/>
          <w:sz w:val="28"/>
          <w:szCs w:val="28"/>
        </w:rPr>
        <w:t>му</w:t>
      </w:r>
      <w:r w:rsidR="00C7263D" w:rsidRPr="00A61697">
        <w:rPr>
          <w:rFonts w:ascii="Times New Roman" w:hAnsi="Times New Roman"/>
          <w:b/>
          <w:sz w:val="28"/>
          <w:szCs w:val="28"/>
        </w:rPr>
        <w:t xml:space="preserve"> мероприяти</w:t>
      </w:r>
      <w:r>
        <w:rPr>
          <w:rFonts w:ascii="Times New Roman" w:hAnsi="Times New Roman"/>
          <w:b/>
          <w:sz w:val="28"/>
          <w:szCs w:val="28"/>
        </w:rPr>
        <w:t>ю</w:t>
      </w:r>
      <w:r w:rsidR="00C7263D" w:rsidRPr="00A61697">
        <w:rPr>
          <w:rFonts w:ascii="Times New Roman" w:hAnsi="Times New Roman"/>
          <w:b/>
          <w:sz w:val="28"/>
          <w:szCs w:val="28"/>
        </w:rPr>
        <w:t xml:space="preserve"> 3</w:t>
      </w:r>
      <w:r w:rsidR="00C7263D" w:rsidRPr="00A61697">
        <w:rPr>
          <w:rFonts w:ascii="Times New Roman" w:hAnsi="Times New Roman"/>
          <w:sz w:val="28"/>
          <w:szCs w:val="28"/>
        </w:rPr>
        <w:t xml:space="preserve"> «Модернизация курортной инфраструктуры»</w:t>
      </w:r>
      <w:r w:rsidR="00652C30" w:rsidRPr="00A61697">
        <w:rPr>
          <w:rFonts w:ascii="Times New Roman" w:hAnsi="Times New Roman"/>
          <w:sz w:val="28"/>
          <w:szCs w:val="28"/>
        </w:rPr>
        <w:t>.</w:t>
      </w:r>
    </w:p>
    <w:p w:rsidR="00C7263D" w:rsidRPr="00A61697" w:rsidRDefault="00C7263D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A61697">
        <w:rPr>
          <w:rFonts w:ascii="Times New Roman" w:hAnsi="Times New Roman"/>
          <w:sz w:val="28"/>
          <w:szCs w:val="28"/>
        </w:rPr>
        <w:t>В рамках данного основного мероприятия, администрацией Минераловодского муниципального округа заключены:</w:t>
      </w:r>
    </w:p>
    <w:p w:rsidR="00C7263D" w:rsidRPr="00A61697" w:rsidRDefault="00C7263D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A61697">
        <w:rPr>
          <w:rFonts w:ascii="Times New Roman" w:hAnsi="Times New Roman"/>
          <w:sz w:val="28"/>
          <w:szCs w:val="28"/>
        </w:rPr>
        <w:t>- Соглашение между Ставропольским краем и Минераловодским городским округом Ставропольского края об организации работ по развитию курортной инфраструктуры в Ставропольском крае от 29.11.2023;</w:t>
      </w:r>
    </w:p>
    <w:p w:rsidR="00370447" w:rsidRPr="00A61697" w:rsidRDefault="00C7263D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A61697">
        <w:rPr>
          <w:rFonts w:ascii="Times New Roman" w:hAnsi="Times New Roman"/>
          <w:sz w:val="28"/>
          <w:szCs w:val="28"/>
        </w:rPr>
        <w:t xml:space="preserve">- </w:t>
      </w:r>
      <w:r w:rsidR="00370447" w:rsidRPr="00A61697">
        <w:rPr>
          <w:rFonts w:ascii="Times New Roman" w:hAnsi="Times New Roman"/>
          <w:sz w:val="28"/>
          <w:szCs w:val="28"/>
        </w:rPr>
        <w:t>С</w:t>
      </w:r>
      <w:r w:rsidRPr="00A61697">
        <w:rPr>
          <w:rFonts w:ascii="Times New Roman" w:hAnsi="Times New Roman"/>
          <w:sz w:val="28"/>
          <w:szCs w:val="28"/>
        </w:rPr>
        <w:t>ог</w:t>
      </w:r>
      <w:r w:rsidR="004566BA" w:rsidRPr="00A61697">
        <w:rPr>
          <w:rFonts w:ascii="Times New Roman" w:hAnsi="Times New Roman"/>
          <w:sz w:val="28"/>
          <w:szCs w:val="28"/>
        </w:rPr>
        <w:t>л</w:t>
      </w:r>
      <w:r w:rsidRPr="00A61697">
        <w:rPr>
          <w:rFonts w:ascii="Times New Roman" w:hAnsi="Times New Roman"/>
          <w:sz w:val="28"/>
          <w:szCs w:val="28"/>
        </w:rPr>
        <w:t>ашение</w:t>
      </w:r>
      <w:r w:rsidR="00370447" w:rsidRPr="00A61697">
        <w:rPr>
          <w:rFonts w:ascii="Times New Roman" w:hAnsi="Times New Roman"/>
          <w:sz w:val="28"/>
          <w:szCs w:val="28"/>
        </w:rPr>
        <w:t xml:space="preserve"> № 5 от 22.12.2023 о предоставлении иного межбюджетного трансферта, имеющего целевое назначение, из бюджета Ставропольского края бюджету муниципального образования Минераловодскому муниципальному округу Ставропольского края на развитие курортной инфраструктуры в Ставропольском крае</w:t>
      </w:r>
      <w:r w:rsidRPr="00A61697">
        <w:rPr>
          <w:rFonts w:ascii="Times New Roman" w:hAnsi="Times New Roman"/>
          <w:sz w:val="28"/>
          <w:szCs w:val="28"/>
        </w:rPr>
        <w:t>.</w:t>
      </w:r>
    </w:p>
    <w:p w:rsidR="00C7263D" w:rsidRPr="00A61697" w:rsidRDefault="00C7263D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A61697">
        <w:rPr>
          <w:rFonts w:ascii="Times New Roman" w:hAnsi="Times New Roman"/>
          <w:sz w:val="28"/>
          <w:szCs w:val="28"/>
        </w:rPr>
        <w:t xml:space="preserve">В рамках заключенных соглашений, </w:t>
      </w:r>
      <w:r w:rsidR="00A61697" w:rsidRPr="00A61697">
        <w:rPr>
          <w:rFonts w:ascii="Times New Roman" w:hAnsi="Times New Roman"/>
          <w:sz w:val="28"/>
          <w:szCs w:val="28"/>
        </w:rPr>
        <w:t xml:space="preserve">и на основании муниципального контракта от 10.06.2024 </w:t>
      </w:r>
      <w:r w:rsidRPr="00A61697">
        <w:rPr>
          <w:rFonts w:ascii="Times New Roman" w:hAnsi="Times New Roman"/>
          <w:sz w:val="28"/>
          <w:szCs w:val="28"/>
        </w:rPr>
        <w:t>за счет средств, полученных от курортного сбора</w:t>
      </w:r>
      <w:r w:rsidR="00A61697" w:rsidRPr="00A61697">
        <w:rPr>
          <w:rFonts w:ascii="Times New Roman" w:hAnsi="Times New Roman"/>
          <w:sz w:val="28"/>
          <w:szCs w:val="28"/>
        </w:rPr>
        <w:t xml:space="preserve"> в Минераловодском округе</w:t>
      </w:r>
      <w:r w:rsidRPr="00A61697">
        <w:rPr>
          <w:rFonts w:ascii="Times New Roman" w:hAnsi="Times New Roman"/>
          <w:sz w:val="28"/>
          <w:szCs w:val="28"/>
        </w:rPr>
        <w:t xml:space="preserve">, в 2024 году </w:t>
      </w:r>
      <w:r w:rsidR="007365B7" w:rsidRPr="00A61697">
        <w:rPr>
          <w:rFonts w:ascii="Times New Roman" w:hAnsi="Times New Roman"/>
          <w:sz w:val="28"/>
          <w:szCs w:val="28"/>
        </w:rPr>
        <w:t xml:space="preserve">был </w:t>
      </w:r>
      <w:r w:rsidRPr="00A61697">
        <w:rPr>
          <w:rFonts w:ascii="Times New Roman" w:hAnsi="Times New Roman"/>
          <w:sz w:val="28"/>
          <w:szCs w:val="28"/>
        </w:rPr>
        <w:t>реализова</w:t>
      </w:r>
      <w:r w:rsidR="007365B7" w:rsidRPr="00A61697">
        <w:rPr>
          <w:rFonts w:ascii="Times New Roman" w:hAnsi="Times New Roman"/>
          <w:sz w:val="28"/>
          <w:szCs w:val="28"/>
        </w:rPr>
        <w:t>н</w:t>
      </w:r>
      <w:r w:rsidRPr="00A61697">
        <w:rPr>
          <w:rFonts w:ascii="Times New Roman" w:hAnsi="Times New Roman"/>
          <w:sz w:val="28"/>
          <w:szCs w:val="28"/>
        </w:rPr>
        <w:t xml:space="preserve"> Первый этап Благоустройства сквера «Собор Покрова Пресвятой Богородицы» - «Благоустройство территории общего пользования по улице Бибика в границах улиц: 50 лет Октября -  Кисловодская».</w:t>
      </w:r>
      <w:r w:rsidR="007365B7" w:rsidRPr="00A61697">
        <w:rPr>
          <w:rFonts w:ascii="Times New Roman" w:hAnsi="Times New Roman"/>
          <w:sz w:val="28"/>
          <w:szCs w:val="28"/>
        </w:rPr>
        <w:t xml:space="preserve"> </w:t>
      </w:r>
    </w:p>
    <w:p w:rsidR="00370447" w:rsidRPr="002B6F66" w:rsidRDefault="00A61697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А также, в</w:t>
      </w:r>
      <w:r w:rsidRPr="00A61697">
        <w:rPr>
          <w:rFonts w:ascii="Times New Roman" w:hAnsi="Times New Roman"/>
          <w:sz w:val="28"/>
          <w:szCs w:val="28"/>
        </w:rPr>
        <w:t>ыполнен</w:t>
      </w:r>
      <w:r>
        <w:rPr>
          <w:rFonts w:ascii="Times New Roman" w:hAnsi="Times New Roman"/>
          <w:sz w:val="28"/>
          <w:szCs w:val="28"/>
        </w:rPr>
        <w:t>ы</w:t>
      </w:r>
      <w:r w:rsidRPr="00A61697">
        <w:rPr>
          <w:rFonts w:ascii="Times New Roman" w:hAnsi="Times New Roman"/>
          <w:sz w:val="28"/>
          <w:szCs w:val="28"/>
        </w:rPr>
        <w:t xml:space="preserve"> работ по очистке территории объектов внешнего благоустройства, расположенных на территории Минераловодского муниципального округа (сквер Дружба)</w:t>
      </w:r>
      <w:r>
        <w:rPr>
          <w:rFonts w:ascii="Times New Roman" w:hAnsi="Times New Roman"/>
          <w:sz w:val="28"/>
          <w:szCs w:val="28"/>
        </w:rPr>
        <w:t>. Контрольные события выполнены на 100</w:t>
      </w:r>
      <w:r w:rsidR="000B5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%.</w:t>
      </w:r>
    </w:p>
    <w:p w:rsidR="00A73610" w:rsidRPr="000B5F1D" w:rsidRDefault="000B48C8" w:rsidP="00A73610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0B5F1D">
        <w:rPr>
          <w:b/>
          <w:kern w:val="3"/>
          <w:sz w:val="28"/>
          <w:szCs w:val="28"/>
        </w:rPr>
        <w:tab/>
      </w:r>
      <w:r w:rsidR="00A73610" w:rsidRPr="000B5F1D">
        <w:rPr>
          <w:b/>
          <w:kern w:val="3"/>
          <w:sz w:val="28"/>
          <w:szCs w:val="28"/>
        </w:rPr>
        <w:t>В рамках подпрограммы</w:t>
      </w:r>
      <w:r w:rsidR="00A73610" w:rsidRPr="000B5F1D">
        <w:rPr>
          <w:b/>
          <w:sz w:val="28"/>
          <w:szCs w:val="28"/>
        </w:rPr>
        <w:t xml:space="preserve"> «</w:t>
      </w:r>
      <w:r w:rsidR="00A73610" w:rsidRPr="000B5F1D">
        <w:rPr>
          <w:b/>
          <w:spacing w:val="-4"/>
          <w:sz w:val="28"/>
          <w:szCs w:val="28"/>
        </w:rPr>
        <w:t>Улучшение инвестиционного климата в Минераловодском</w:t>
      </w:r>
      <w:r w:rsidR="00892684" w:rsidRPr="000B5F1D">
        <w:rPr>
          <w:b/>
          <w:spacing w:val="-4"/>
          <w:sz w:val="28"/>
          <w:szCs w:val="28"/>
        </w:rPr>
        <w:t xml:space="preserve"> </w:t>
      </w:r>
      <w:r w:rsidR="00892684" w:rsidRPr="000B5F1D">
        <w:rPr>
          <w:b/>
          <w:sz w:val="28"/>
          <w:szCs w:val="28"/>
        </w:rPr>
        <w:t>муниципальном округе Ставропольского края</w:t>
      </w:r>
      <w:r w:rsidR="00A73610" w:rsidRPr="000B5F1D">
        <w:rPr>
          <w:b/>
          <w:sz w:val="28"/>
          <w:szCs w:val="28"/>
        </w:rPr>
        <w:t xml:space="preserve">» </w:t>
      </w:r>
      <w:r w:rsidR="00A73610" w:rsidRPr="000B5F1D">
        <w:rPr>
          <w:sz w:val="28"/>
          <w:szCs w:val="28"/>
        </w:rPr>
        <w:t>проведены следующие мероприятия</w:t>
      </w:r>
      <w:r w:rsidR="002C4590">
        <w:rPr>
          <w:sz w:val="28"/>
          <w:szCs w:val="28"/>
        </w:rPr>
        <w:t>.</w:t>
      </w:r>
    </w:p>
    <w:p w:rsidR="00A73610" w:rsidRPr="0026254D" w:rsidRDefault="00A73610" w:rsidP="00A73610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  <w:highlight w:val="yellow"/>
        </w:rPr>
      </w:pPr>
      <w:r w:rsidRPr="0026254D">
        <w:rPr>
          <w:sz w:val="28"/>
          <w:szCs w:val="28"/>
        </w:rPr>
        <w:tab/>
      </w:r>
      <w:r w:rsidRPr="0026254D">
        <w:rPr>
          <w:sz w:val="28"/>
          <w:szCs w:val="28"/>
        </w:rPr>
        <w:tab/>
      </w:r>
      <w:r w:rsidRPr="0026254D">
        <w:rPr>
          <w:b/>
          <w:sz w:val="28"/>
          <w:szCs w:val="28"/>
        </w:rPr>
        <w:t xml:space="preserve">По основному мероприятию 1 </w:t>
      </w:r>
      <w:r w:rsidRPr="0026254D">
        <w:rPr>
          <w:sz w:val="28"/>
          <w:szCs w:val="28"/>
        </w:rPr>
        <w:t>«Формирование благоприятного инвестиционного климата»</w:t>
      </w:r>
      <w:r w:rsidR="00FF6353" w:rsidRPr="0026254D">
        <w:rPr>
          <w:sz w:val="28"/>
          <w:szCs w:val="28"/>
        </w:rPr>
        <w:t xml:space="preserve">. </w:t>
      </w:r>
      <w:r w:rsidR="002C4590" w:rsidRPr="0026254D">
        <w:rPr>
          <w:sz w:val="28"/>
          <w:szCs w:val="28"/>
        </w:rPr>
        <w:t>Данное мероприятие выполнено в полном объеме. Объем инвестиций в основный капитал (за исключением бюджетных средств) в</w:t>
      </w:r>
      <w:r w:rsidR="002C4590" w:rsidRPr="002C4590">
        <w:rPr>
          <w:sz w:val="28"/>
          <w:szCs w:val="28"/>
        </w:rPr>
        <w:t xml:space="preserve"> расчёте на 1 жителя</w:t>
      </w:r>
      <w:r w:rsidR="00F92452">
        <w:rPr>
          <w:sz w:val="28"/>
          <w:szCs w:val="28"/>
        </w:rPr>
        <w:t xml:space="preserve"> </w:t>
      </w:r>
      <w:r w:rsidR="0026254D">
        <w:rPr>
          <w:sz w:val="28"/>
          <w:szCs w:val="28"/>
        </w:rPr>
        <w:t>в</w:t>
      </w:r>
      <w:r w:rsidR="00F92452">
        <w:rPr>
          <w:sz w:val="28"/>
          <w:szCs w:val="28"/>
        </w:rPr>
        <w:t xml:space="preserve"> 2024 году составил 52 261,1 рублей (по</w:t>
      </w:r>
      <w:r w:rsidR="0026254D">
        <w:rPr>
          <w:sz w:val="28"/>
          <w:szCs w:val="28"/>
        </w:rPr>
        <w:t xml:space="preserve"> </w:t>
      </w:r>
      <w:r w:rsidR="00F92452">
        <w:rPr>
          <w:sz w:val="28"/>
          <w:szCs w:val="28"/>
        </w:rPr>
        <w:t>оценочным данным</w:t>
      </w:r>
      <w:r w:rsidR="0026254D">
        <w:rPr>
          <w:sz w:val="28"/>
          <w:szCs w:val="28"/>
        </w:rPr>
        <w:t xml:space="preserve">). </w:t>
      </w:r>
      <w:r w:rsidR="0026254D" w:rsidRPr="0026254D">
        <w:rPr>
          <w:sz w:val="28"/>
          <w:szCs w:val="28"/>
        </w:rPr>
        <w:t>Количество инвестиционных проектов, реализованных и реализуемых на территории Минераловодского муниципального округа Ставропольского края</w:t>
      </w:r>
      <w:r w:rsidR="0026254D">
        <w:rPr>
          <w:sz w:val="28"/>
          <w:szCs w:val="28"/>
        </w:rPr>
        <w:t xml:space="preserve"> составило семь единиц. В 2024 году проведено</w:t>
      </w:r>
      <w:r w:rsidR="002C4590" w:rsidRPr="002C4590">
        <w:rPr>
          <w:sz w:val="28"/>
          <w:szCs w:val="28"/>
        </w:rPr>
        <w:t xml:space="preserve"> сем</w:t>
      </w:r>
      <w:r w:rsidR="0026254D">
        <w:rPr>
          <w:sz w:val="28"/>
          <w:szCs w:val="28"/>
        </w:rPr>
        <w:t>ь</w:t>
      </w:r>
      <w:r w:rsidR="002C4590" w:rsidRPr="002C4590">
        <w:rPr>
          <w:sz w:val="28"/>
          <w:szCs w:val="28"/>
        </w:rPr>
        <w:t xml:space="preserve"> мероприяти</w:t>
      </w:r>
      <w:r w:rsidR="0026254D">
        <w:rPr>
          <w:sz w:val="28"/>
          <w:szCs w:val="28"/>
        </w:rPr>
        <w:t>й</w:t>
      </w:r>
      <w:r w:rsidR="002C4590" w:rsidRPr="002C4590">
        <w:rPr>
          <w:sz w:val="28"/>
          <w:szCs w:val="28"/>
        </w:rPr>
        <w:t xml:space="preserve">, в том числе: </w:t>
      </w:r>
      <w:r w:rsidR="002C4590" w:rsidRPr="002C4590">
        <w:rPr>
          <w:rFonts w:ascii="Montserrat" w:hAnsi="Montserrat"/>
          <w:sz w:val="26"/>
          <w:szCs w:val="26"/>
          <w:shd w:val="clear" w:color="auto" w:fill="FFFFFF"/>
        </w:rPr>
        <w:t>15 мая</w:t>
      </w:r>
      <w:r w:rsidR="002C4590" w:rsidRPr="00454219">
        <w:rPr>
          <w:rFonts w:ascii="Montserrat" w:hAnsi="Montserrat"/>
          <w:sz w:val="26"/>
          <w:szCs w:val="26"/>
          <w:shd w:val="clear" w:color="auto" w:fill="FFFFFF"/>
        </w:rPr>
        <w:t xml:space="preserve"> 2024 года администрацией округа совместно со специалистами министерства туризма и оздоровительных курортов Ставропольского края проведено </w:t>
      </w:r>
      <w:r w:rsidR="002C4590" w:rsidRPr="00454219">
        <w:rPr>
          <w:sz w:val="26"/>
          <w:szCs w:val="26"/>
          <w:lang w:bidi="ru-RU"/>
        </w:rPr>
        <w:t>совещание с представителями коллективных средств размещения округа на тему: «</w:t>
      </w:r>
      <w:r w:rsidR="002C4590" w:rsidRPr="00454219">
        <w:rPr>
          <w:sz w:val="26"/>
          <w:szCs w:val="26"/>
        </w:rPr>
        <w:t xml:space="preserve">О реализации Федерального закона от 29 июля 2017 г. № 214-ФЗ «О проведении эксперимента по развитию курортной инфраструктуры» на территории </w:t>
      </w:r>
      <w:r w:rsidR="002C4590" w:rsidRPr="00454219">
        <w:rPr>
          <w:sz w:val="26"/>
          <w:szCs w:val="26"/>
        </w:rPr>
        <w:lastRenderedPageBreak/>
        <w:t>Минераловодского муниципального округа Ставропольского края»</w:t>
      </w:r>
      <w:r w:rsidR="002C4590">
        <w:rPr>
          <w:sz w:val="26"/>
          <w:szCs w:val="26"/>
        </w:rPr>
        <w:t xml:space="preserve">, </w:t>
      </w:r>
      <w:r w:rsidR="002C4590" w:rsidRPr="00E91B9A">
        <w:rPr>
          <w:sz w:val="28"/>
          <w:szCs w:val="28"/>
        </w:rPr>
        <w:t>в Международном форуме-выставке «</w:t>
      </w:r>
      <w:r w:rsidR="002C4590" w:rsidRPr="00E91B9A">
        <w:rPr>
          <w:sz w:val="28"/>
          <w:szCs w:val="28"/>
          <w:lang w:val="en-US"/>
        </w:rPr>
        <w:t>InRussia</w:t>
      </w:r>
      <w:r w:rsidR="002C4590" w:rsidRPr="00E91B9A">
        <w:rPr>
          <w:sz w:val="28"/>
          <w:szCs w:val="28"/>
        </w:rPr>
        <w:t>»</w:t>
      </w:r>
      <w:r w:rsidR="002C4590">
        <w:rPr>
          <w:sz w:val="28"/>
          <w:szCs w:val="28"/>
        </w:rPr>
        <w:t xml:space="preserve">, а также в мероприятиях, проводимых </w:t>
      </w:r>
      <w:r w:rsidR="0026254D">
        <w:rPr>
          <w:sz w:val="28"/>
          <w:szCs w:val="28"/>
        </w:rPr>
        <w:t>с</w:t>
      </w:r>
      <w:r w:rsidR="002C4590" w:rsidRPr="00E91B9A">
        <w:rPr>
          <w:sz w:val="28"/>
          <w:szCs w:val="28"/>
        </w:rPr>
        <w:t>овместно с центром оказания услуг «Мой бизнес»</w:t>
      </w:r>
      <w:r w:rsidR="0026254D">
        <w:rPr>
          <w:sz w:val="28"/>
          <w:szCs w:val="28"/>
        </w:rPr>
        <w:t xml:space="preserve"> и других мероприятиях </w:t>
      </w:r>
      <w:r w:rsidR="0026254D" w:rsidRPr="0026254D">
        <w:rPr>
          <w:sz w:val="28"/>
          <w:szCs w:val="28"/>
        </w:rPr>
        <w:t>инвестиционной направленности</w:t>
      </w:r>
      <w:r w:rsidR="002C4590" w:rsidRPr="0026254D">
        <w:rPr>
          <w:sz w:val="28"/>
          <w:szCs w:val="28"/>
        </w:rPr>
        <w:t xml:space="preserve">. </w:t>
      </w:r>
      <w:r w:rsidR="0061736D">
        <w:rPr>
          <w:sz w:val="28"/>
          <w:szCs w:val="28"/>
        </w:rPr>
        <w:t>Основное мероприятие выполнено в полном объеме.</w:t>
      </w:r>
    </w:p>
    <w:p w:rsidR="0061736D" w:rsidRDefault="00A73610" w:rsidP="0026254D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26254D">
        <w:rPr>
          <w:b/>
          <w:sz w:val="28"/>
          <w:szCs w:val="28"/>
        </w:rPr>
        <w:tab/>
        <w:t xml:space="preserve">По основному мероприятию 2 </w:t>
      </w:r>
      <w:r w:rsidRPr="0026254D">
        <w:rPr>
          <w:sz w:val="28"/>
          <w:szCs w:val="28"/>
        </w:rPr>
        <w:t>«Продвижение и создание инвестиционного имиджа»</w:t>
      </w:r>
      <w:r w:rsidR="0026254D" w:rsidRPr="0026254D">
        <w:rPr>
          <w:sz w:val="28"/>
          <w:szCs w:val="28"/>
        </w:rPr>
        <w:t xml:space="preserve">. </w:t>
      </w:r>
      <w:r w:rsidR="001C65FD" w:rsidRPr="0026254D">
        <w:rPr>
          <w:sz w:val="28"/>
          <w:szCs w:val="28"/>
        </w:rPr>
        <w:t xml:space="preserve">В целях увеличения объема инвестиций </w:t>
      </w:r>
      <w:r w:rsidR="0026254D" w:rsidRPr="0026254D">
        <w:rPr>
          <w:sz w:val="28"/>
          <w:szCs w:val="28"/>
        </w:rPr>
        <w:t xml:space="preserve">на территории округа, </w:t>
      </w:r>
      <w:r w:rsidR="001C65FD" w:rsidRPr="0061736D">
        <w:rPr>
          <w:sz w:val="28"/>
          <w:szCs w:val="28"/>
        </w:rPr>
        <w:t>выполня</w:t>
      </w:r>
      <w:r w:rsidR="0061736D" w:rsidRPr="0061736D">
        <w:rPr>
          <w:sz w:val="28"/>
          <w:szCs w:val="28"/>
        </w:rPr>
        <w:t>лись</w:t>
      </w:r>
      <w:r w:rsidR="001C65FD" w:rsidRPr="0061736D">
        <w:rPr>
          <w:sz w:val="28"/>
          <w:szCs w:val="28"/>
        </w:rPr>
        <w:t xml:space="preserve"> следующие мероприятия по созданию благоприятного инвестиционного климата на территории округа: систематически осуществля</w:t>
      </w:r>
      <w:r w:rsidR="0061736D" w:rsidRPr="0061736D">
        <w:rPr>
          <w:sz w:val="28"/>
          <w:szCs w:val="28"/>
        </w:rPr>
        <w:t>лось</w:t>
      </w:r>
      <w:r w:rsidR="001C65FD" w:rsidRPr="0061736D">
        <w:rPr>
          <w:sz w:val="28"/>
          <w:szCs w:val="28"/>
        </w:rPr>
        <w:t xml:space="preserve"> сопровождение и мониторинг инвестиционных проектов, имеющих социально-экономическое значение для развития округа; осуществля</w:t>
      </w:r>
      <w:r w:rsidR="0061736D" w:rsidRPr="0061736D">
        <w:rPr>
          <w:sz w:val="28"/>
          <w:szCs w:val="28"/>
        </w:rPr>
        <w:t>лось</w:t>
      </w:r>
      <w:r w:rsidR="001C65FD" w:rsidRPr="0061736D">
        <w:rPr>
          <w:sz w:val="28"/>
          <w:szCs w:val="28"/>
        </w:rPr>
        <w:t xml:space="preserve"> формирование и ведение реестра инвестиционных площадок (земельных участков и объектов недвижимости) для предложения потенциальным инвесторам. </w:t>
      </w:r>
    </w:p>
    <w:p w:rsidR="0061736D" w:rsidRPr="0061736D" w:rsidRDefault="0061736D" w:rsidP="0026254D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61736D">
        <w:rPr>
          <w:sz w:val="28"/>
          <w:szCs w:val="28"/>
        </w:rPr>
        <w:t>Индекс физического объёма инвестиций в основной капитал в процентах к предыдущему году составил 10</w:t>
      </w:r>
      <w:r>
        <w:rPr>
          <w:sz w:val="28"/>
          <w:szCs w:val="28"/>
        </w:rPr>
        <w:t>8,5 (план 104,2 %)</w:t>
      </w:r>
      <w:r w:rsidRPr="0061736D">
        <w:rPr>
          <w:sz w:val="28"/>
          <w:szCs w:val="28"/>
        </w:rPr>
        <w:t>.</w:t>
      </w:r>
    </w:p>
    <w:p w:rsidR="001C65FD" w:rsidRDefault="0061736D" w:rsidP="0026254D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6254D">
        <w:rPr>
          <w:sz w:val="28"/>
          <w:szCs w:val="28"/>
        </w:rPr>
        <w:t>азработаны и изгото</w:t>
      </w:r>
      <w:r>
        <w:rPr>
          <w:sz w:val="28"/>
          <w:szCs w:val="28"/>
        </w:rPr>
        <w:t>влены информационные материалы</w:t>
      </w:r>
      <w:r w:rsidRPr="0026254D">
        <w:rPr>
          <w:sz w:val="28"/>
          <w:szCs w:val="28"/>
        </w:rPr>
        <w:t xml:space="preserve"> инвестиционной направленности: сувенирн</w:t>
      </w:r>
      <w:r>
        <w:rPr>
          <w:sz w:val="28"/>
          <w:szCs w:val="28"/>
        </w:rPr>
        <w:t>ая</w:t>
      </w:r>
      <w:r w:rsidRPr="0026254D">
        <w:rPr>
          <w:sz w:val="28"/>
          <w:szCs w:val="28"/>
        </w:rPr>
        <w:t xml:space="preserve"> и полиграфическ</w:t>
      </w:r>
      <w:r>
        <w:rPr>
          <w:sz w:val="28"/>
          <w:szCs w:val="28"/>
        </w:rPr>
        <w:t>ая</w:t>
      </w:r>
      <w:r w:rsidRPr="0026254D">
        <w:rPr>
          <w:sz w:val="28"/>
          <w:szCs w:val="28"/>
        </w:rPr>
        <w:t xml:space="preserve"> продукци</w:t>
      </w:r>
      <w:r>
        <w:rPr>
          <w:sz w:val="28"/>
          <w:szCs w:val="28"/>
        </w:rPr>
        <w:t>я и пр.</w:t>
      </w:r>
    </w:p>
    <w:p w:rsidR="0061736D" w:rsidRPr="0026254D" w:rsidRDefault="0061736D" w:rsidP="0061736D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Основное мероприятие выполнено в полном объеме.</w:t>
      </w:r>
    </w:p>
    <w:p w:rsidR="001C65FD" w:rsidRDefault="001C65FD" w:rsidP="00510C82">
      <w:pPr>
        <w:pStyle w:val="20"/>
        <w:shd w:val="clear" w:color="auto" w:fill="auto"/>
        <w:spacing w:after="0" w:line="240" w:lineRule="auto"/>
        <w:ind w:right="23" w:firstLine="708"/>
        <w:jc w:val="both"/>
        <w:rPr>
          <w:color w:val="000000"/>
          <w:lang w:eastAsia="ru-RU" w:bidi="ru-RU"/>
        </w:rPr>
      </w:pPr>
    </w:p>
    <w:p w:rsidR="00611804" w:rsidRPr="00152A00" w:rsidRDefault="00F02003" w:rsidP="00611804">
      <w:pPr>
        <w:pStyle w:val="a4"/>
        <w:numPr>
          <w:ilvl w:val="0"/>
          <w:numId w:val="12"/>
        </w:numPr>
        <w:spacing w:after="0"/>
        <w:ind w:left="0" w:firstLine="142"/>
        <w:jc w:val="center"/>
        <w:rPr>
          <w:rFonts w:ascii="Times New Roman" w:hAnsi="Times New Roman"/>
          <w:b/>
          <w:kern w:val="3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Перечень основных мероприятий </w:t>
      </w:r>
      <w:r w:rsidR="000039D8" w:rsidRPr="00152A00">
        <w:rPr>
          <w:rFonts w:ascii="Times New Roman" w:hAnsi="Times New Roman"/>
          <w:b/>
          <w:sz w:val="28"/>
          <w:szCs w:val="28"/>
        </w:rPr>
        <w:t xml:space="preserve">подпрограмм Программы </w:t>
      </w:r>
      <w:r w:rsidRPr="00152A00">
        <w:rPr>
          <w:rFonts w:ascii="Times New Roman" w:hAnsi="Times New Roman"/>
          <w:b/>
          <w:sz w:val="28"/>
          <w:szCs w:val="28"/>
        </w:rPr>
        <w:t>и контрольных событий</w:t>
      </w:r>
      <w:r w:rsidR="000039D8" w:rsidRPr="00152A00">
        <w:rPr>
          <w:rFonts w:ascii="Times New Roman" w:hAnsi="Times New Roman"/>
          <w:b/>
          <w:sz w:val="28"/>
          <w:szCs w:val="28"/>
        </w:rPr>
        <w:t xml:space="preserve">, выполненных и не выполненных </w:t>
      </w:r>
    </w:p>
    <w:p w:rsidR="000039D8" w:rsidRPr="00152A00" w:rsidRDefault="000039D8" w:rsidP="00611804">
      <w:pPr>
        <w:pStyle w:val="a4"/>
        <w:spacing w:after="0"/>
        <w:ind w:left="0"/>
        <w:jc w:val="center"/>
        <w:rPr>
          <w:rFonts w:ascii="Times New Roman" w:hAnsi="Times New Roman"/>
          <w:b/>
          <w:kern w:val="3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в установленные сроки</w:t>
      </w:r>
    </w:p>
    <w:p w:rsidR="00F02003" w:rsidRPr="00152A00" w:rsidRDefault="00F02003" w:rsidP="00A20607">
      <w:pPr>
        <w:pStyle w:val="a4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 </w:t>
      </w:r>
      <w:r w:rsidRPr="00152A00">
        <w:rPr>
          <w:rFonts w:ascii="Times New Roman" w:hAnsi="Times New Roman"/>
          <w:sz w:val="28"/>
          <w:szCs w:val="28"/>
        </w:rPr>
        <w:t xml:space="preserve">Решение задач подпрограмм осуществлялось путем реализации основных мероприятий этих подпрограмм, входящих в структуру Программы. Сведения </w:t>
      </w:r>
      <w:r w:rsidRPr="00152A00">
        <w:rPr>
          <w:rFonts w:ascii="Times New Roman" w:hAnsi="Times New Roman"/>
          <w:bCs/>
          <w:sz w:val="28"/>
          <w:szCs w:val="28"/>
        </w:rPr>
        <w:t>о степени выполнения основных мероприятий подпрограмм, мероприятий и контрольных событий Программы отражены в приложении к настоящему отчету в соответствии с таблицей 11</w:t>
      </w:r>
      <w:r w:rsidR="00B47C2C" w:rsidRPr="00152A00">
        <w:rPr>
          <w:rFonts w:ascii="Times New Roman" w:hAnsi="Times New Roman"/>
          <w:bCs/>
          <w:sz w:val="28"/>
          <w:szCs w:val="28"/>
        </w:rPr>
        <w:t xml:space="preserve"> </w:t>
      </w:r>
      <w:r w:rsidRPr="00152A00">
        <w:rPr>
          <w:rFonts w:ascii="Times New Roman" w:hAnsi="Times New Roman"/>
          <w:bCs/>
          <w:sz w:val="28"/>
          <w:szCs w:val="28"/>
        </w:rPr>
        <w:t>Методических указаний.</w:t>
      </w:r>
    </w:p>
    <w:p w:rsidR="00F02003" w:rsidRPr="00152A00" w:rsidRDefault="00F02003" w:rsidP="00E81510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</w:p>
    <w:p w:rsidR="00F02003" w:rsidRPr="00152A00" w:rsidRDefault="00F02003" w:rsidP="00E81510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sub_11026"/>
      <w:r w:rsidRPr="00152A00">
        <w:rPr>
          <w:rFonts w:ascii="Times New Roman" w:hAnsi="Times New Roman"/>
          <w:b/>
          <w:sz w:val="28"/>
          <w:szCs w:val="28"/>
        </w:rPr>
        <w:t xml:space="preserve">Анализ рисков, повлиявших на ход реализации Программы </w:t>
      </w:r>
    </w:p>
    <w:p w:rsidR="00A12F7E" w:rsidRPr="00152A00" w:rsidRDefault="00A12F7E" w:rsidP="00A12F7E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Реализация Программы сопряжена с определенными рисками. При достижении цели Программы и решении задач подпрограмм осуществляются меры, направленные на предотвращение негативного воздействия рисков реализации Программы и достижения ожидаемых результатов реализации Программы.</w:t>
      </w:r>
    </w:p>
    <w:p w:rsidR="00F02003" w:rsidRPr="00152A00" w:rsidRDefault="00A12F7E" w:rsidP="00611804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В 20</w:t>
      </w:r>
      <w:r w:rsidR="00BC6C6C" w:rsidRPr="00152A00">
        <w:rPr>
          <w:rFonts w:ascii="Times New Roman" w:hAnsi="Times New Roman"/>
          <w:sz w:val="28"/>
          <w:szCs w:val="28"/>
        </w:rPr>
        <w:t>2</w:t>
      </w:r>
      <w:r w:rsidR="002B6F66">
        <w:rPr>
          <w:rFonts w:ascii="Times New Roman" w:hAnsi="Times New Roman"/>
          <w:sz w:val="28"/>
          <w:szCs w:val="28"/>
        </w:rPr>
        <w:t>4</w:t>
      </w:r>
      <w:r w:rsidRPr="00152A00">
        <w:rPr>
          <w:rFonts w:ascii="Times New Roman" w:hAnsi="Times New Roman"/>
          <w:sz w:val="28"/>
          <w:szCs w:val="28"/>
        </w:rPr>
        <w:t xml:space="preserve"> году основным</w:t>
      </w:r>
      <w:r w:rsidR="00880C69" w:rsidRPr="00152A00">
        <w:rPr>
          <w:rFonts w:ascii="Times New Roman" w:hAnsi="Times New Roman"/>
          <w:sz w:val="28"/>
          <w:szCs w:val="28"/>
        </w:rPr>
        <w:t>и</w:t>
      </w:r>
      <w:r w:rsidRPr="00152A00">
        <w:rPr>
          <w:rFonts w:ascii="Times New Roman" w:hAnsi="Times New Roman"/>
          <w:sz w:val="28"/>
          <w:szCs w:val="28"/>
        </w:rPr>
        <w:t xml:space="preserve"> риск</w:t>
      </w:r>
      <w:r w:rsidR="00880C69" w:rsidRPr="00152A00">
        <w:rPr>
          <w:rFonts w:ascii="Times New Roman" w:hAnsi="Times New Roman"/>
          <w:sz w:val="28"/>
          <w:szCs w:val="28"/>
        </w:rPr>
        <w:t>ами</w:t>
      </w:r>
      <w:r w:rsidRPr="00152A00">
        <w:rPr>
          <w:rFonts w:ascii="Times New Roman" w:hAnsi="Times New Roman"/>
          <w:sz w:val="28"/>
          <w:szCs w:val="28"/>
        </w:rPr>
        <w:t xml:space="preserve"> реализации Программы </w:t>
      </w:r>
      <w:r w:rsidR="00880C69" w:rsidRPr="00152A00">
        <w:rPr>
          <w:rFonts w:ascii="Times New Roman" w:hAnsi="Times New Roman"/>
          <w:sz w:val="28"/>
          <w:szCs w:val="28"/>
        </w:rPr>
        <w:t>являются</w:t>
      </w:r>
      <w:r w:rsidRPr="00152A00">
        <w:rPr>
          <w:rFonts w:ascii="Times New Roman" w:hAnsi="Times New Roman"/>
          <w:sz w:val="28"/>
          <w:szCs w:val="28"/>
        </w:rPr>
        <w:t xml:space="preserve"> риск</w:t>
      </w:r>
      <w:r w:rsidR="00880C69" w:rsidRPr="00152A00">
        <w:rPr>
          <w:rFonts w:ascii="Times New Roman" w:hAnsi="Times New Roman"/>
          <w:sz w:val="28"/>
          <w:szCs w:val="28"/>
        </w:rPr>
        <w:t>и</w:t>
      </w:r>
      <w:r w:rsidRPr="00152A00">
        <w:rPr>
          <w:rFonts w:ascii="Times New Roman" w:hAnsi="Times New Roman"/>
          <w:sz w:val="28"/>
          <w:szCs w:val="28"/>
        </w:rPr>
        <w:t>, связанны</w:t>
      </w:r>
      <w:r w:rsidR="00880C69" w:rsidRPr="00152A00">
        <w:rPr>
          <w:rFonts w:ascii="Times New Roman" w:hAnsi="Times New Roman"/>
          <w:sz w:val="28"/>
          <w:szCs w:val="28"/>
        </w:rPr>
        <w:t>е</w:t>
      </w:r>
      <w:r w:rsidRPr="00152A00">
        <w:rPr>
          <w:rFonts w:ascii="Times New Roman" w:hAnsi="Times New Roman"/>
          <w:sz w:val="28"/>
          <w:szCs w:val="28"/>
        </w:rPr>
        <w:t xml:space="preserve"> с ограниченностью средств местного бюджета, выделяем</w:t>
      </w:r>
      <w:r w:rsidR="00880C69" w:rsidRPr="00152A00">
        <w:rPr>
          <w:rFonts w:ascii="Times New Roman" w:hAnsi="Times New Roman"/>
          <w:sz w:val="28"/>
          <w:szCs w:val="28"/>
        </w:rPr>
        <w:t>ых</w:t>
      </w:r>
      <w:r w:rsidRPr="00152A00">
        <w:rPr>
          <w:rFonts w:ascii="Times New Roman" w:hAnsi="Times New Roman"/>
          <w:sz w:val="28"/>
          <w:szCs w:val="28"/>
        </w:rPr>
        <w:t xml:space="preserve"> на р</w:t>
      </w:r>
      <w:r w:rsidR="00611804" w:rsidRPr="00152A00">
        <w:rPr>
          <w:rFonts w:ascii="Times New Roman" w:hAnsi="Times New Roman"/>
          <w:sz w:val="28"/>
          <w:szCs w:val="28"/>
        </w:rPr>
        <w:t xml:space="preserve">еализацию мероприятий Программы, а также выполнение </w:t>
      </w:r>
      <w:bookmarkEnd w:id="0"/>
      <w:r w:rsidR="00880C69" w:rsidRPr="00152A00">
        <w:rPr>
          <w:rFonts w:ascii="Times New Roman" w:hAnsi="Times New Roman"/>
          <w:sz w:val="28"/>
          <w:szCs w:val="28"/>
        </w:rPr>
        <w:t xml:space="preserve">мероприятий </w:t>
      </w:r>
      <w:r w:rsidR="00611804" w:rsidRPr="00152A00">
        <w:rPr>
          <w:rFonts w:ascii="Times New Roman" w:hAnsi="Times New Roman"/>
          <w:sz w:val="28"/>
          <w:szCs w:val="28"/>
        </w:rPr>
        <w:t>поз</w:t>
      </w:r>
      <w:r w:rsidR="00880C69" w:rsidRPr="00152A00">
        <w:rPr>
          <w:rFonts w:ascii="Times New Roman" w:hAnsi="Times New Roman"/>
          <w:sz w:val="28"/>
          <w:szCs w:val="28"/>
        </w:rPr>
        <w:t>же</w:t>
      </w:r>
      <w:r w:rsidR="00611804" w:rsidRPr="00152A00">
        <w:rPr>
          <w:rFonts w:ascii="Times New Roman" w:hAnsi="Times New Roman"/>
          <w:sz w:val="28"/>
          <w:szCs w:val="28"/>
        </w:rPr>
        <w:t xml:space="preserve"> установленного срока. Причины отклонения от установленных сроков: введение экономических санкций в отношении Российской Федерации недружественными странами привело к тому, что на внутреннем рынке произошли волнение и рост цен на товары, работы и услуги. В этой связи, потенциальные участники конкурсных процедур отказывались направлять коммерческие предложения, необходимые при формировании НМЦК и пакета документов для проведения электронного аукциона, что в свою очередь, </w:t>
      </w:r>
      <w:r w:rsidR="00611804" w:rsidRPr="00152A00">
        <w:rPr>
          <w:rFonts w:ascii="Times New Roman" w:hAnsi="Times New Roman"/>
          <w:sz w:val="28"/>
          <w:szCs w:val="28"/>
        </w:rPr>
        <w:lastRenderedPageBreak/>
        <w:t>привело к смещению сроков проведения конкурсных процедур по приобретению сувенирной и полиграфической продукции инвестиционной направленности. Отклонение сроков наступления контрольных событий на ход реализации Программы не повлиял.</w:t>
      </w:r>
    </w:p>
    <w:p w:rsidR="00F02003" w:rsidRPr="00152A00" w:rsidRDefault="00F02003" w:rsidP="007758E1">
      <w:pPr>
        <w:pStyle w:val="a4"/>
        <w:numPr>
          <w:ilvl w:val="0"/>
          <w:numId w:val="12"/>
        </w:numPr>
        <w:spacing w:after="0"/>
        <w:jc w:val="center"/>
        <w:rPr>
          <w:rFonts w:ascii="Times New Roman" w:hAnsi="Times New Roman"/>
          <w:b/>
          <w:kern w:val="3"/>
          <w:sz w:val="28"/>
          <w:szCs w:val="28"/>
        </w:rPr>
      </w:pPr>
      <w:r w:rsidRPr="00152A00">
        <w:rPr>
          <w:rFonts w:ascii="Times New Roman" w:hAnsi="Times New Roman"/>
          <w:b/>
          <w:kern w:val="3"/>
          <w:sz w:val="28"/>
          <w:szCs w:val="28"/>
        </w:rPr>
        <w:t xml:space="preserve">Сведения об </w:t>
      </w:r>
      <w:r w:rsidRPr="00152A00">
        <w:rPr>
          <w:rFonts w:ascii="Times New Roman" w:hAnsi="Times New Roman"/>
          <w:b/>
          <w:sz w:val="28"/>
          <w:szCs w:val="28"/>
        </w:rPr>
        <w:t>использовании бюджетных ассигнований бюджета округа и иных средств на выполнение основных мероприятий подпрограмм Программы</w:t>
      </w:r>
    </w:p>
    <w:p w:rsidR="002D7F78" w:rsidRPr="00152A00" w:rsidRDefault="002D7F78" w:rsidP="00E81510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  <w:r w:rsidRPr="00152A00">
        <w:rPr>
          <w:rFonts w:cs="Times New Roman"/>
          <w:sz w:val="28"/>
          <w:szCs w:val="28"/>
        </w:rPr>
        <w:t>В 20</w:t>
      </w:r>
      <w:r w:rsidR="00BC6C6C" w:rsidRPr="00152A00">
        <w:rPr>
          <w:rFonts w:cs="Times New Roman"/>
          <w:sz w:val="28"/>
          <w:szCs w:val="28"/>
        </w:rPr>
        <w:t>2</w:t>
      </w:r>
      <w:r w:rsidR="002B6F66">
        <w:rPr>
          <w:rFonts w:cs="Times New Roman"/>
          <w:sz w:val="28"/>
          <w:szCs w:val="28"/>
        </w:rPr>
        <w:t>4</w:t>
      </w:r>
      <w:r w:rsidRPr="00152A00">
        <w:rPr>
          <w:rFonts w:cs="Times New Roman"/>
          <w:sz w:val="28"/>
          <w:szCs w:val="28"/>
        </w:rPr>
        <w:t xml:space="preserve"> году </w:t>
      </w:r>
      <w:r w:rsidRPr="00152A00">
        <w:rPr>
          <w:rFonts w:cs="Times New Roman"/>
          <w:b/>
          <w:sz w:val="28"/>
          <w:szCs w:val="28"/>
        </w:rPr>
        <w:t>на реализацию Программы</w:t>
      </w:r>
      <w:r w:rsidRPr="00152A00">
        <w:rPr>
          <w:rFonts w:cs="Times New Roman"/>
          <w:sz w:val="28"/>
          <w:szCs w:val="28"/>
        </w:rPr>
        <w:t xml:space="preserve"> израсходовано </w:t>
      </w:r>
      <w:r w:rsidR="002B6F66">
        <w:rPr>
          <w:rFonts w:cs="Times New Roman"/>
          <w:sz w:val="28"/>
          <w:szCs w:val="28"/>
        </w:rPr>
        <w:t>15 728,16</w:t>
      </w:r>
      <w:r w:rsidR="00B63118" w:rsidRPr="00B63118">
        <w:rPr>
          <w:rFonts w:cs="Times New Roman"/>
          <w:sz w:val="28"/>
          <w:szCs w:val="28"/>
        </w:rPr>
        <w:t xml:space="preserve"> </w:t>
      </w:r>
      <w:r w:rsidRPr="00152A00">
        <w:rPr>
          <w:rFonts w:cs="Times New Roman"/>
          <w:sz w:val="28"/>
          <w:szCs w:val="28"/>
        </w:rPr>
        <w:t>тыс. рублей, в том числе:</w:t>
      </w:r>
    </w:p>
    <w:p w:rsidR="002D7F78" w:rsidRPr="00B63118" w:rsidRDefault="002D7F78" w:rsidP="00B63118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  <w:r w:rsidRPr="00B63118">
        <w:rPr>
          <w:rFonts w:cs="Times New Roman"/>
          <w:sz w:val="28"/>
          <w:szCs w:val="28"/>
        </w:rPr>
        <w:t xml:space="preserve"> - из средств федерального бюджета –</w:t>
      </w:r>
      <w:r w:rsidR="0044501C" w:rsidRPr="00B63118">
        <w:rPr>
          <w:rFonts w:cs="Times New Roman"/>
          <w:sz w:val="28"/>
          <w:szCs w:val="28"/>
        </w:rPr>
        <w:t xml:space="preserve"> </w:t>
      </w:r>
      <w:r w:rsidRPr="00B63118">
        <w:rPr>
          <w:rFonts w:cs="Times New Roman"/>
          <w:sz w:val="28"/>
          <w:szCs w:val="28"/>
        </w:rPr>
        <w:t xml:space="preserve">0 тыс. руб.  </w:t>
      </w:r>
    </w:p>
    <w:p w:rsidR="002D7F78" w:rsidRPr="00B63118" w:rsidRDefault="002D7F78" w:rsidP="00B63118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  <w:r w:rsidRPr="00B63118">
        <w:rPr>
          <w:rFonts w:cs="Times New Roman"/>
          <w:sz w:val="28"/>
          <w:szCs w:val="28"/>
        </w:rPr>
        <w:t xml:space="preserve"> - из средств краевого бюджета – </w:t>
      </w:r>
      <w:r w:rsidR="002B6F66">
        <w:rPr>
          <w:rFonts w:cs="Times New Roman"/>
          <w:sz w:val="28"/>
          <w:szCs w:val="28"/>
        </w:rPr>
        <w:t>14 417,20</w:t>
      </w:r>
      <w:r w:rsidR="00A91E1C" w:rsidRPr="00B63118">
        <w:rPr>
          <w:rFonts w:cs="Times New Roman"/>
          <w:sz w:val="28"/>
          <w:szCs w:val="28"/>
        </w:rPr>
        <w:t xml:space="preserve"> </w:t>
      </w:r>
      <w:r w:rsidRPr="00B63118">
        <w:rPr>
          <w:rFonts w:cs="Times New Roman"/>
          <w:sz w:val="28"/>
          <w:szCs w:val="28"/>
        </w:rPr>
        <w:t>тыс. руб.</w:t>
      </w:r>
    </w:p>
    <w:p w:rsidR="002D7F78" w:rsidRPr="00B63118" w:rsidRDefault="002D7F78" w:rsidP="00B63118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  <w:r w:rsidRPr="00B63118">
        <w:rPr>
          <w:rFonts w:cs="Times New Roman"/>
          <w:sz w:val="28"/>
          <w:szCs w:val="28"/>
        </w:rPr>
        <w:t xml:space="preserve"> - из средств местного бюджета – </w:t>
      </w:r>
      <w:r w:rsidR="002B6F66">
        <w:rPr>
          <w:rFonts w:cs="Times New Roman"/>
          <w:sz w:val="28"/>
          <w:szCs w:val="28"/>
        </w:rPr>
        <w:t>1</w:t>
      </w:r>
      <w:r w:rsidR="005F2259">
        <w:rPr>
          <w:rFonts w:cs="Times New Roman"/>
          <w:sz w:val="28"/>
          <w:szCs w:val="28"/>
        </w:rPr>
        <w:t> 310,96</w:t>
      </w:r>
      <w:r w:rsidR="00B63118" w:rsidRPr="00B63118">
        <w:rPr>
          <w:rFonts w:cs="Times New Roman"/>
          <w:sz w:val="28"/>
          <w:szCs w:val="28"/>
        </w:rPr>
        <w:t xml:space="preserve"> </w:t>
      </w:r>
      <w:r w:rsidRPr="00B63118">
        <w:rPr>
          <w:rFonts w:cs="Times New Roman"/>
          <w:sz w:val="28"/>
          <w:szCs w:val="28"/>
        </w:rPr>
        <w:t>тыс. руб.</w:t>
      </w:r>
    </w:p>
    <w:p w:rsidR="00F02003" w:rsidRPr="00152A00" w:rsidRDefault="00F02003" w:rsidP="00E81510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Отчёт об использовании средств бюджета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на реализацию Программы </w:t>
      </w:r>
      <w:r w:rsidRPr="00152A00">
        <w:rPr>
          <w:rFonts w:ascii="Times New Roman" w:hAnsi="Times New Roman"/>
          <w:bCs/>
          <w:sz w:val="28"/>
          <w:szCs w:val="28"/>
        </w:rPr>
        <w:t>отражен в приложении к настоящему отчету в соответствии с таблицей 8 Методических указаний</w:t>
      </w:r>
      <w:r w:rsidRPr="00152A00">
        <w:rPr>
          <w:rFonts w:ascii="Times New Roman" w:hAnsi="Times New Roman"/>
          <w:sz w:val="28"/>
          <w:szCs w:val="28"/>
        </w:rPr>
        <w:t xml:space="preserve">. </w:t>
      </w:r>
    </w:p>
    <w:p w:rsidR="00F02003" w:rsidRPr="00152A00" w:rsidRDefault="00F02003" w:rsidP="00E81510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Информация о расходовании федерального бюджета, бюджета Ставропольского края, бюджета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="00892684"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Pr="00152A00">
        <w:rPr>
          <w:rFonts w:ascii="Times New Roman" w:hAnsi="Times New Roman"/>
          <w:sz w:val="28"/>
          <w:szCs w:val="28"/>
        </w:rPr>
        <w:t>внебюджетных и иных средств на реализацию Программы</w:t>
      </w:r>
      <w:r w:rsidRPr="00152A00">
        <w:rPr>
          <w:rFonts w:ascii="Times New Roman" w:hAnsi="Times New Roman"/>
          <w:bCs/>
          <w:sz w:val="28"/>
          <w:szCs w:val="28"/>
        </w:rPr>
        <w:t xml:space="preserve"> отражена в приложении к настоящему отчету в соответствии с таблицей 9 </w:t>
      </w:r>
      <w:r w:rsidRPr="00152A00">
        <w:rPr>
          <w:rFonts w:ascii="Times New Roman" w:hAnsi="Times New Roman"/>
          <w:sz w:val="28"/>
          <w:szCs w:val="28"/>
        </w:rPr>
        <w:t>Методических указаний.</w:t>
      </w:r>
    </w:p>
    <w:p w:rsidR="00F02003" w:rsidRPr="00152A00" w:rsidRDefault="00F02003" w:rsidP="00E81510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048" w:rsidRPr="00152A00" w:rsidRDefault="00F02003" w:rsidP="00210048">
      <w:pPr>
        <w:pStyle w:val="a5"/>
        <w:numPr>
          <w:ilvl w:val="0"/>
          <w:numId w:val="12"/>
        </w:numPr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Достижение</w:t>
      </w:r>
      <w:r w:rsidR="000039D8" w:rsidRPr="00152A00">
        <w:rPr>
          <w:rFonts w:ascii="Times New Roman" w:hAnsi="Times New Roman"/>
          <w:b/>
          <w:sz w:val="28"/>
          <w:szCs w:val="28"/>
        </w:rPr>
        <w:t xml:space="preserve"> </w:t>
      </w:r>
      <w:r w:rsidRPr="00152A00">
        <w:rPr>
          <w:rFonts w:ascii="Times New Roman" w:hAnsi="Times New Roman"/>
          <w:b/>
          <w:sz w:val="28"/>
          <w:szCs w:val="28"/>
        </w:rPr>
        <w:t xml:space="preserve">значений индикаторов достижения целей Программы и показателей решения задач подпрограмм, результаты реализации основных мероприятий и выполнение контрольных событий </w:t>
      </w:r>
    </w:p>
    <w:p w:rsidR="00F02003" w:rsidRPr="00152A00" w:rsidRDefault="00F02003" w:rsidP="00210048">
      <w:pPr>
        <w:pStyle w:val="a5"/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подпрограмм Программы</w:t>
      </w:r>
    </w:p>
    <w:p w:rsidR="00F02003" w:rsidRPr="00152A00" w:rsidRDefault="00F02003" w:rsidP="00E81510">
      <w:pPr>
        <w:spacing w:after="0" w:line="240" w:lineRule="auto"/>
        <w:ind w:left="34" w:hanging="34"/>
        <w:jc w:val="center"/>
        <w:rPr>
          <w:rFonts w:ascii="Times New Roman" w:hAnsi="Times New Roman"/>
          <w:sz w:val="28"/>
          <w:szCs w:val="28"/>
        </w:rPr>
      </w:pPr>
    </w:p>
    <w:p w:rsidR="00FB7B67" w:rsidRPr="00152A00" w:rsidRDefault="00FB7B67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Целью Программы являются:</w:t>
      </w:r>
    </w:p>
    <w:p w:rsidR="0098266E" w:rsidRPr="00152A00" w:rsidRDefault="0098266E" w:rsidP="009826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- создание комфортных условий для ведения бизнеса в Минераловодском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</w:t>
      </w:r>
      <w:r w:rsidR="00892684">
        <w:rPr>
          <w:rFonts w:ascii="Times New Roman" w:hAnsi="Times New Roman"/>
          <w:sz w:val="28"/>
          <w:szCs w:val="28"/>
        </w:rPr>
        <w:t>м</w:t>
      </w:r>
      <w:r w:rsidR="00892684" w:rsidRPr="00152A00">
        <w:rPr>
          <w:rFonts w:ascii="Times New Roman" w:hAnsi="Times New Roman"/>
          <w:sz w:val="28"/>
          <w:szCs w:val="28"/>
        </w:rPr>
        <w:t xml:space="preserve"> округ</w:t>
      </w:r>
      <w:r w:rsidR="00892684">
        <w:rPr>
          <w:rFonts w:ascii="Times New Roman" w:hAnsi="Times New Roman"/>
          <w:sz w:val="28"/>
          <w:szCs w:val="28"/>
        </w:rPr>
        <w:t>е</w:t>
      </w:r>
      <w:r w:rsidR="00892684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/>
          <w:sz w:val="28"/>
          <w:szCs w:val="28"/>
        </w:rPr>
        <w:t>;</w:t>
      </w:r>
    </w:p>
    <w:p w:rsidR="0098266E" w:rsidRPr="00152A00" w:rsidRDefault="0098266E" w:rsidP="0098266E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- содействие развитию туристской индустрии в Минераловодском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</w:t>
      </w:r>
      <w:r w:rsidR="00892684">
        <w:rPr>
          <w:rFonts w:ascii="Times New Roman" w:hAnsi="Times New Roman"/>
          <w:sz w:val="28"/>
          <w:szCs w:val="28"/>
        </w:rPr>
        <w:t>м</w:t>
      </w:r>
      <w:r w:rsidR="00892684" w:rsidRPr="00152A00">
        <w:rPr>
          <w:rFonts w:ascii="Times New Roman" w:hAnsi="Times New Roman"/>
          <w:sz w:val="28"/>
          <w:szCs w:val="28"/>
        </w:rPr>
        <w:t xml:space="preserve"> округ</w:t>
      </w:r>
      <w:r w:rsidR="00892684">
        <w:rPr>
          <w:rFonts w:ascii="Times New Roman" w:hAnsi="Times New Roman"/>
          <w:sz w:val="28"/>
          <w:szCs w:val="28"/>
        </w:rPr>
        <w:t>е</w:t>
      </w:r>
      <w:r w:rsidR="00892684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/>
          <w:sz w:val="28"/>
          <w:szCs w:val="28"/>
        </w:rPr>
        <w:t>;</w:t>
      </w:r>
    </w:p>
    <w:p w:rsidR="0098266E" w:rsidRPr="00152A00" w:rsidRDefault="0098266E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- развитие экономического потенциала и формирование благоприятного инвестиционного климата в Минераловодском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</w:t>
      </w:r>
      <w:r w:rsidR="00892684">
        <w:rPr>
          <w:rFonts w:ascii="Times New Roman" w:hAnsi="Times New Roman"/>
          <w:sz w:val="28"/>
          <w:szCs w:val="28"/>
        </w:rPr>
        <w:t>м</w:t>
      </w:r>
      <w:r w:rsidR="00892684" w:rsidRPr="00152A00">
        <w:rPr>
          <w:rFonts w:ascii="Times New Roman" w:hAnsi="Times New Roman"/>
          <w:sz w:val="28"/>
          <w:szCs w:val="28"/>
        </w:rPr>
        <w:t xml:space="preserve"> округ</w:t>
      </w:r>
      <w:r w:rsidR="00892684">
        <w:rPr>
          <w:rFonts w:ascii="Times New Roman" w:hAnsi="Times New Roman"/>
          <w:sz w:val="28"/>
          <w:szCs w:val="28"/>
        </w:rPr>
        <w:t>е</w:t>
      </w:r>
      <w:r w:rsidR="00892684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/>
          <w:sz w:val="28"/>
          <w:szCs w:val="28"/>
        </w:rPr>
        <w:t>.</w:t>
      </w:r>
    </w:p>
    <w:p w:rsidR="00F02003" w:rsidRPr="00152A00" w:rsidRDefault="00A34D3D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Д</w:t>
      </w:r>
      <w:r w:rsidR="00F02003" w:rsidRPr="00152A00">
        <w:rPr>
          <w:rFonts w:ascii="Times New Roman" w:hAnsi="Times New Roman"/>
          <w:sz w:val="28"/>
          <w:szCs w:val="28"/>
        </w:rPr>
        <w:t>остижение э</w:t>
      </w:r>
      <w:r w:rsidRPr="00152A00">
        <w:rPr>
          <w:rFonts w:ascii="Times New Roman" w:hAnsi="Times New Roman"/>
          <w:sz w:val="28"/>
          <w:szCs w:val="28"/>
        </w:rPr>
        <w:t>тих</w:t>
      </w:r>
      <w:r w:rsidR="00F02003" w:rsidRPr="00152A00">
        <w:rPr>
          <w:rFonts w:ascii="Times New Roman" w:hAnsi="Times New Roman"/>
          <w:sz w:val="28"/>
          <w:szCs w:val="28"/>
        </w:rPr>
        <w:t xml:space="preserve"> цел</w:t>
      </w:r>
      <w:r w:rsidRPr="00152A00">
        <w:rPr>
          <w:rFonts w:ascii="Times New Roman" w:hAnsi="Times New Roman"/>
          <w:sz w:val="28"/>
          <w:szCs w:val="28"/>
        </w:rPr>
        <w:t>ей</w:t>
      </w:r>
      <w:r w:rsidR="00F02003" w:rsidRPr="00152A00">
        <w:rPr>
          <w:rFonts w:ascii="Times New Roman" w:hAnsi="Times New Roman"/>
          <w:sz w:val="28"/>
          <w:szCs w:val="28"/>
        </w:rPr>
        <w:t xml:space="preserve"> обеспечива</w:t>
      </w:r>
      <w:r w:rsidRPr="00152A00">
        <w:rPr>
          <w:rFonts w:ascii="Times New Roman" w:hAnsi="Times New Roman"/>
          <w:sz w:val="28"/>
          <w:szCs w:val="28"/>
        </w:rPr>
        <w:t>ется</w:t>
      </w:r>
      <w:r w:rsidR="00F02003" w:rsidRPr="00152A00">
        <w:rPr>
          <w:rFonts w:ascii="Times New Roman" w:hAnsi="Times New Roman"/>
          <w:sz w:val="28"/>
          <w:szCs w:val="28"/>
        </w:rPr>
        <w:t xml:space="preserve"> путём решения основных задач подпрограмм: </w:t>
      </w:r>
    </w:p>
    <w:p w:rsidR="00FB7B67" w:rsidRPr="00152A00" w:rsidRDefault="00FB7B67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- </w:t>
      </w:r>
      <w:r w:rsidR="00C92A46">
        <w:rPr>
          <w:rFonts w:ascii="Times New Roman" w:hAnsi="Times New Roman"/>
          <w:sz w:val="28"/>
          <w:szCs w:val="28"/>
        </w:rPr>
        <w:t>п</w:t>
      </w:r>
      <w:r w:rsidR="00F11737" w:rsidRPr="00152A00">
        <w:rPr>
          <w:rFonts w:ascii="Times New Roman" w:hAnsi="Times New Roman"/>
          <w:sz w:val="28"/>
          <w:szCs w:val="28"/>
        </w:rPr>
        <w:t>овышение предпринимательской активности в Минераловодском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</w:t>
      </w:r>
      <w:r w:rsidR="00892684">
        <w:rPr>
          <w:rFonts w:ascii="Times New Roman" w:hAnsi="Times New Roman"/>
          <w:sz w:val="28"/>
          <w:szCs w:val="28"/>
        </w:rPr>
        <w:t>м</w:t>
      </w:r>
      <w:r w:rsidR="00892684" w:rsidRPr="00152A00">
        <w:rPr>
          <w:rFonts w:ascii="Times New Roman" w:hAnsi="Times New Roman"/>
          <w:sz w:val="28"/>
          <w:szCs w:val="28"/>
        </w:rPr>
        <w:t xml:space="preserve"> округ</w:t>
      </w:r>
      <w:r w:rsidR="00892684">
        <w:rPr>
          <w:rFonts w:ascii="Times New Roman" w:hAnsi="Times New Roman"/>
          <w:sz w:val="28"/>
          <w:szCs w:val="28"/>
        </w:rPr>
        <w:t>е</w:t>
      </w:r>
      <w:r w:rsidR="00892684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A34D3D" w:rsidRPr="00152A00">
        <w:rPr>
          <w:rFonts w:ascii="Times New Roman" w:hAnsi="Times New Roman"/>
          <w:sz w:val="28"/>
          <w:szCs w:val="28"/>
        </w:rPr>
        <w:t>;</w:t>
      </w:r>
    </w:p>
    <w:p w:rsidR="0012247B" w:rsidRPr="00152A00" w:rsidRDefault="0098266E" w:rsidP="0012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- </w:t>
      </w:r>
      <w:r w:rsidR="00C92A46">
        <w:rPr>
          <w:rFonts w:ascii="Times New Roman" w:hAnsi="Times New Roman"/>
          <w:sz w:val="28"/>
          <w:szCs w:val="28"/>
        </w:rPr>
        <w:t>р</w:t>
      </w:r>
      <w:r w:rsidR="0012247B" w:rsidRPr="00152A00">
        <w:rPr>
          <w:rFonts w:ascii="Times New Roman" w:hAnsi="Times New Roman"/>
          <w:sz w:val="28"/>
          <w:szCs w:val="28"/>
        </w:rPr>
        <w:t xml:space="preserve">азвитие потребительского рынка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="00892684"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="0012247B" w:rsidRPr="00152A00">
        <w:rPr>
          <w:rFonts w:ascii="Times New Roman" w:hAnsi="Times New Roman"/>
          <w:sz w:val="28"/>
          <w:szCs w:val="28"/>
        </w:rPr>
        <w:t>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торговли;</w:t>
      </w:r>
    </w:p>
    <w:p w:rsidR="00FB7B67" w:rsidRPr="00152A00" w:rsidRDefault="00FB7B67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lastRenderedPageBreak/>
        <w:t>- развитие туристской индустрии и формирование положительного имиджа Минераловодского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/>
          <w:sz w:val="28"/>
          <w:szCs w:val="28"/>
        </w:rPr>
        <w:t>, как региона благоприятного для туризма</w:t>
      </w:r>
      <w:r w:rsidR="00A34D3D" w:rsidRPr="00152A00">
        <w:rPr>
          <w:rFonts w:ascii="Times New Roman" w:hAnsi="Times New Roman"/>
          <w:sz w:val="28"/>
          <w:szCs w:val="28"/>
        </w:rPr>
        <w:t>;</w:t>
      </w:r>
    </w:p>
    <w:p w:rsidR="00FB7B67" w:rsidRPr="00152A00" w:rsidRDefault="00FB7B67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- создание положительного имиджа и продвижение инвестиционного потенциала Минераловодского</w:t>
      </w:r>
      <w:r w:rsidR="00181E38">
        <w:rPr>
          <w:rFonts w:ascii="Times New Roman" w:hAnsi="Times New Roman"/>
          <w:sz w:val="28"/>
          <w:szCs w:val="28"/>
        </w:rPr>
        <w:t xml:space="preserve"> 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/>
          <w:sz w:val="28"/>
          <w:szCs w:val="28"/>
        </w:rPr>
        <w:t>.</w:t>
      </w:r>
    </w:p>
    <w:p w:rsidR="00F02003" w:rsidRPr="00152A00" w:rsidRDefault="00F02003" w:rsidP="002100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kern w:val="1"/>
          <w:sz w:val="28"/>
          <w:szCs w:val="28"/>
          <w:lang w:eastAsia="ar-SA"/>
        </w:rPr>
        <w:t xml:space="preserve">В соответствии с Порядком разработки программ, эффективность реализации Программы предлагается оценивать через систему индикаторов достижения цели Программы и показателей решения задач подпрограмм Программы. </w:t>
      </w:r>
    </w:p>
    <w:p w:rsidR="00F02003" w:rsidRPr="00152A00" w:rsidRDefault="00F02003" w:rsidP="002100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Целевые индикаторы Программы</w:t>
      </w:r>
      <w:r w:rsidRPr="00152A00">
        <w:rPr>
          <w:rFonts w:ascii="Times New Roman" w:hAnsi="Times New Roman"/>
          <w:sz w:val="28"/>
          <w:szCs w:val="28"/>
        </w:rPr>
        <w:t>, предназначенные для оценки наиболее существенных результатов реализации Программы:</w:t>
      </w:r>
    </w:p>
    <w:p w:rsidR="00AA7D27" w:rsidRPr="00152A00" w:rsidRDefault="00AA7D27" w:rsidP="00510C82">
      <w:pPr>
        <w:spacing w:after="0" w:line="240" w:lineRule="auto"/>
        <w:ind w:firstLine="708"/>
        <w:jc w:val="both"/>
        <w:rPr>
          <w:rStyle w:val="a8"/>
          <w:sz w:val="28"/>
          <w:szCs w:val="28"/>
        </w:rPr>
      </w:pPr>
      <w:r w:rsidRPr="00152A00">
        <w:rPr>
          <w:rStyle w:val="a8"/>
          <w:sz w:val="28"/>
          <w:szCs w:val="28"/>
        </w:rPr>
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</w:r>
    </w:p>
    <w:p w:rsidR="0078439A" w:rsidRPr="00152A00" w:rsidRDefault="0078439A" w:rsidP="00510C82">
      <w:pPr>
        <w:spacing w:after="0" w:line="240" w:lineRule="auto"/>
        <w:ind w:firstLine="708"/>
        <w:jc w:val="both"/>
        <w:rPr>
          <w:rStyle w:val="a8"/>
          <w:sz w:val="28"/>
          <w:szCs w:val="28"/>
        </w:rPr>
      </w:pPr>
      <w:r w:rsidRPr="00152A00">
        <w:rPr>
          <w:rStyle w:val="a8"/>
          <w:sz w:val="28"/>
          <w:szCs w:val="28"/>
        </w:rPr>
        <w:t>- численность занятых в сфере малого и среднего предпринимательства в Минераловодском</w:t>
      </w:r>
      <w:r w:rsidR="00181E38">
        <w:rPr>
          <w:rStyle w:val="a8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</w:t>
      </w:r>
      <w:r w:rsidR="00181E38">
        <w:rPr>
          <w:rFonts w:ascii="Times New Roman" w:hAnsi="Times New Roman"/>
          <w:sz w:val="28"/>
          <w:szCs w:val="28"/>
        </w:rPr>
        <w:t>м</w:t>
      </w:r>
      <w:r w:rsidR="00181E38" w:rsidRPr="00152A00">
        <w:rPr>
          <w:rFonts w:ascii="Times New Roman" w:hAnsi="Times New Roman"/>
          <w:sz w:val="28"/>
          <w:szCs w:val="28"/>
        </w:rPr>
        <w:t xml:space="preserve"> округ</w:t>
      </w:r>
      <w:r w:rsidR="00181E38">
        <w:rPr>
          <w:rFonts w:ascii="Times New Roman" w:hAnsi="Times New Roman"/>
          <w:sz w:val="28"/>
          <w:szCs w:val="28"/>
        </w:rPr>
        <w:t>е</w:t>
      </w:r>
      <w:r w:rsidR="00181E38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Style w:val="a8"/>
          <w:sz w:val="28"/>
          <w:szCs w:val="28"/>
        </w:rPr>
        <w:t>, включая индивидуальных предпринимателей;</w:t>
      </w:r>
    </w:p>
    <w:p w:rsidR="00235595" w:rsidRPr="00152A00" w:rsidRDefault="00235595" w:rsidP="00510C8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52A00">
        <w:rPr>
          <w:rFonts w:ascii="Times New Roman" w:hAnsi="Times New Roman"/>
          <w:color w:val="000000"/>
          <w:sz w:val="28"/>
          <w:szCs w:val="28"/>
        </w:rPr>
        <w:t>- количество туристов, посетивших Минераловодский</w:t>
      </w:r>
      <w:r w:rsidR="00181E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муниципальный</w:t>
      </w:r>
      <w:r w:rsidR="00181E38" w:rsidRPr="00152A00">
        <w:rPr>
          <w:rFonts w:ascii="Times New Roman" w:hAnsi="Times New Roman"/>
          <w:sz w:val="28"/>
          <w:szCs w:val="28"/>
        </w:rPr>
        <w:t xml:space="preserve"> округ Ставропольского края</w:t>
      </w:r>
      <w:r w:rsidRPr="00152A00">
        <w:rPr>
          <w:rFonts w:ascii="Times New Roman" w:hAnsi="Times New Roman"/>
          <w:color w:val="000000"/>
          <w:sz w:val="28"/>
          <w:szCs w:val="28"/>
        </w:rPr>
        <w:t>;</w:t>
      </w:r>
    </w:p>
    <w:p w:rsidR="00AB3111" w:rsidRPr="00152A00" w:rsidRDefault="00AA7D27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- </w:t>
      </w:r>
      <w:r w:rsidR="00213CC5" w:rsidRPr="00152A00">
        <w:rPr>
          <w:rFonts w:ascii="Times New Roman" w:hAnsi="Times New Roman"/>
          <w:sz w:val="28"/>
          <w:szCs w:val="28"/>
        </w:rPr>
        <w:t>у</w:t>
      </w:r>
      <w:r w:rsidR="00213CC5" w:rsidRPr="00152A00">
        <w:rPr>
          <w:rFonts w:ascii="Times New Roman" w:hAnsi="Times New Roman" w:cs="Times New Roman"/>
          <w:sz w:val="28"/>
          <w:szCs w:val="28"/>
        </w:rPr>
        <w:t>величение объема инвестиций в основной капитал.</w:t>
      </w:r>
    </w:p>
    <w:p w:rsidR="00F02003" w:rsidRPr="00152A00" w:rsidRDefault="00F02003" w:rsidP="00210048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Показатели решения задач подпрограмм: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</w:t>
      </w:r>
      <w:r w:rsidR="00510C82" w:rsidRPr="00152A00">
        <w:rPr>
          <w:rFonts w:ascii="Times New Roman" w:hAnsi="Times New Roman" w:cs="Times New Roman"/>
          <w:sz w:val="28"/>
          <w:szCs w:val="28"/>
        </w:rPr>
        <w:t>количество субъектов малого и среднего предпринимательства в Минераловодском</w:t>
      </w:r>
      <w:r w:rsidR="00181E38">
        <w:rPr>
          <w:rFonts w:ascii="Times New Roman" w:hAnsi="Times New Roman" w:cs="Times New Roman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</w:t>
      </w:r>
      <w:r w:rsidR="00181E38">
        <w:rPr>
          <w:rFonts w:ascii="Times New Roman" w:hAnsi="Times New Roman"/>
          <w:sz w:val="28"/>
          <w:szCs w:val="28"/>
        </w:rPr>
        <w:t>м</w:t>
      </w:r>
      <w:r w:rsidR="00181E38" w:rsidRPr="00152A00">
        <w:rPr>
          <w:rFonts w:ascii="Times New Roman" w:hAnsi="Times New Roman"/>
          <w:sz w:val="28"/>
          <w:szCs w:val="28"/>
        </w:rPr>
        <w:t xml:space="preserve"> округ</w:t>
      </w:r>
      <w:r w:rsidR="00181E38">
        <w:rPr>
          <w:rFonts w:ascii="Times New Roman" w:hAnsi="Times New Roman"/>
          <w:sz w:val="28"/>
          <w:szCs w:val="28"/>
        </w:rPr>
        <w:t>е</w:t>
      </w:r>
      <w:r w:rsidR="00181E38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510C82" w:rsidRPr="00152A00">
        <w:rPr>
          <w:rFonts w:ascii="Times New Roman" w:hAnsi="Times New Roman" w:cs="Times New Roman"/>
          <w:sz w:val="28"/>
          <w:szCs w:val="28"/>
        </w:rPr>
        <w:t>, принявших участие в мероприятиях, посвященных празднованию профессионального праздника «День российского предпринимателя»,</w:t>
      </w:r>
      <w:r w:rsidR="00510C82" w:rsidRPr="00152A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0C82" w:rsidRPr="00152A00">
        <w:rPr>
          <w:rFonts w:ascii="Times New Roman" w:hAnsi="Times New Roman" w:cs="Times New Roman"/>
          <w:sz w:val="28"/>
          <w:szCs w:val="28"/>
        </w:rPr>
        <w:t>ежегодного конкурса «Предприниматель года» и других конкурсов в сфере предпринимательства</w:t>
      </w:r>
      <w:r w:rsidRPr="00152A00">
        <w:rPr>
          <w:rFonts w:ascii="Times New Roman" w:hAnsi="Times New Roman" w:cs="Times New Roman"/>
          <w:sz w:val="28"/>
          <w:szCs w:val="28"/>
        </w:rPr>
        <w:t>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510C82" w:rsidRPr="00152A00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 в Минераловодском</w:t>
      </w:r>
      <w:r w:rsidR="00181E38">
        <w:rPr>
          <w:rFonts w:ascii="Times New Roman" w:hAnsi="Times New Roman" w:cs="Times New Roman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</w:t>
      </w:r>
      <w:r w:rsidR="00181E38">
        <w:rPr>
          <w:rFonts w:ascii="Times New Roman" w:hAnsi="Times New Roman"/>
          <w:sz w:val="28"/>
          <w:szCs w:val="28"/>
        </w:rPr>
        <w:t>м</w:t>
      </w:r>
      <w:r w:rsidR="00181E38" w:rsidRPr="00152A00">
        <w:rPr>
          <w:rFonts w:ascii="Times New Roman" w:hAnsi="Times New Roman"/>
          <w:sz w:val="28"/>
          <w:szCs w:val="28"/>
        </w:rPr>
        <w:t xml:space="preserve"> округ</w:t>
      </w:r>
      <w:r w:rsidR="00181E38">
        <w:rPr>
          <w:rFonts w:ascii="Times New Roman" w:hAnsi="Times New Roman"/>
          <w:sz w:val="28"/>
          <w:szCs w:val="28"/>
        </w:rPr>
        <w:t>е</w:t>
      </w:r>
      <w:r w:rsidR="00181E38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510C82" w:rsidRPr="00152A00">
        <w:rPr>
          <w:rFonts w:ascii="Times New Roman" w:hAnsi="Times New Roman" w:cs="Times New Roman"/>
          <w:sz w:val="28"/>
          <w:szCs w:val="28"/>
        </w:rPr>
        <w:t>, принявших участие в обучающих мероприятиях</w:t>
      </w:r>
      <w:r w:rsidRPr="00152A00">
        <w:rPr>
          <w:rFonts w:ascii="Times New Roman" w:hAnsi="Times New Roman" w:cs="Times New Roman"/>
          <w:sz w:val="28"/>
          <w:szCs w:val="28"/>
        </w:rPr>
        <w:t>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число субъектов малого и среднего предпринимательства в расчете на 10 тыс. человек населения; 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>- количество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предпринимательства;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>- количество субъектов малого и среднего предпринимательства, осуществляющих деятельность на территории Минераловодского</w:t>
      </w:r>
      <w:r w:rsidR="00181E38">
        <w:rPr>
          <w:rFonts w:ascii="Times New Roman" w:hAnsi="Times New Roman" w:cs="Times New Roman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 w:cs="Times New Roman"/>
          <w:sz w:val="28"/>
          <w:szCs w:val="28"/>
        </w:rPr>
        <w:t>, получивших поддержку в виде субсидий, грантов;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обеспеченность населения Минераловодского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="00181E38" w:rsidRPr="00152A00">
        <w:rPr>
          <w:rFonts w:ascii="Times New Roman" w:hAnsi="Times New Roman" w:cs="Times New Roman"/>
          <w:sz w:val="28"/>
          <w:szCs w:val="28"/>
        </w:rPr>
        <w:t xml:space="preserve"> </w:t>
      </w:r>
      <w:r w:rsidRPr="00152A00">
        <w:rPr>
          <w:rFonts w:ascii="Times New Roman" w:hAnsi="Times New Roman" w:cs="Times New Roman"/>
          <w:sz w:val="28"/>
          <w:szCs w:val="28"/>
        </w:rPr>
        <w:t>площадью торговых объектов на душу населения;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>- количество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населения Минераловодского</w:t>
      </w:r>
      <w:r w:rsidR="00181E38">
        <w:rPr>
          <w:rFonts w:ascii="Times New Roman" w:hAnsi="Times New Roman" w:cs="Times New Roman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 w:cs="Times New Roman"/>
          <w:sz w:val="28"/>
          <w:szCs w:val="28"/>
        </w:rPr>
        <w:t>;</w:t>
      </w:r>
    </w:p>
    <w:p w:rsidR="006E6C33" w:rsidRPr="000F101A" w:rsidRDefault="006E6C33" w:rsidP="006E6C33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F101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4314DE" w:rsidRPr="000F101A">
        <w:rPr>
          <w:rFonts w:ascii="Times New Roman" w:hAnsi="Times New Roman"/>
          <w:sz w:val="28"/>
          <w:szCs w:val="28"/>
        </w:rPr>
        <w:t>у</w:t>
      </w:r>
      <w:r w:rsidR="004314DE" w:rsidRPr="000F101A">
        <w:rPr>
          <w:rFonts w:ascii="Times New Roman" w:hAnsi="Times New Roman"/>
          <w:color w:val="000000"/>
          <w:sz w:val="28"/>
          <w:szCs w:val="28"/>
        </w:rPr>
        <w:t xml:space="preserve">величение </w:t>
      </w:r>
      <w:r w:rsidRPr="000F101A">
        <w:rPr>
          <w:rFonts w:ascii="Times New Roman" w:hAnsi="Times New Roman"/>
          <w:sz w:val="28"/>
          <w:szCs w:val="28"/>
        </w:rPr>
        <w:t>количеств</w:t>
      </w:r>
      <w:r w:rsidR="004314DE" w:rsidRPr="000F101A">
        <w:rPr>
          <w:rFonts w:ascii="Times New Roman" w:hAnsi="Times New Roman"/>
          <w:sz w:val="28"/>
          <w:szCs w:val="28"/>
        </w:rPr>
        <w:t>а</w:t>
      </w:r>
      <w:r w:rsidRPr="000F101A">
        <w:rPr>
          <w:rFonts w:ascii="Times New Roman" w:hAnsi="Times New Roman"/>
          <w:sz w:val="28"/>
          <w:szCs w:val="28"/>
        </w:rPr>
        <w:t xml:space="preserve"> организаций санаторно-курортного и туристского комплексов</w:t>
      </w:r>
      <w:r w:rsidR="004314DE" w:rsidRPr="000F101A">
        <w:rPr>
          <w:rFonts w:ascii="Times New Roman" w:hAnsi="Times New Roman"/>
          <w:sz w:val="28"/>
          <w:szCs w:val="28"/>
        </w:rPr>
        <w:t xml:space="preserve"> </w:t>
      </w:r>
      <w:r w:rsidR="00181E38" w:rsidRPr="000F101A">
        <w:rPr>
          <w:rFonts w:ascii="Times New Roman" w:hAnsi="Times New Roman"/>
          <w:sz w:val="28"/>
          <w:szCs w:val="28"/>
        </w:rPr>
        <w:t>округа</w:t>
      </w:r>
      <w:r w:rsidRPr="000F101A">
        <w:rPr>
          <w:rFonts w:ascii="Times New Roman" w:hAnsi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организаций;</w:t>
      </w:r>
    </w:p>
    <w:p w:rsidR="004314DE" w:rsidRPr="000F101A" w:rsidRDefault="006E6C33" w:rsidP="004314DE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GoBack"/>
      <w:bookmarkEnd w:id="1"/>
      <w:r w:rsidRPr="000F101A">
        <w:rPr>
          <w:rFonts w:ascii="Times New Roman" w:hAnsi="Times New Roman"/>
          <w:sz w:val="28"/>
          <w:szCs w:val="28"/>
        </w:rPr>
        <w:t xml:space="preserve">- </w:t>
      </w:r>
      <w:r w:rsidR="006B5475" w:rsidRPr="000F101A">
        <w:rPr>
          <w:rFonts w:ascii="Times New Roman" w:hAnsi="Times New Roman"/>
          <w:color w:val="000000"/>
          <w:sz w:val="28"/>
          <w:szCs w:val="28"/>
        </w:rPr>
        <w:t>п</w:t>
      </w:r>
      <w:r w:rsidR="004314DE" w:rsidRPr="000F101A">
        <w:rPr>
          <w:rFonts w:ascii="Times New Roman" w:hAnsi="Times New Roman"/>
          <w:color w:val="000000"/>
          <w:sz w:val="28"/>
          <w:szCs w:val="28"/>
        </w:rPr>
        <w:t>риобретение выставочного оборудования (палатка, павильон каркасный, шатёр, баннер, стенд, иное), способствующего продвижению имиджа округа</w:t>
      </w:r>
      <w:r w:rsidR="006B5475" w:rsidRPr="000F101A">
        <w:rPr>
          <w:rFonts w:ascii="Times New Roman" w:hAnsi="Times New Roman"/>
          <w:color w:val="000000"/>
          <w:sz w:val="28"/>
          <w:szCs w:val="28"/>
        </w:rPr>
        <w:t>;</w:t>
      </w:r>
    </w:p>
    <w:p w:rsidR="004314DE" w:rsidRDefault="006B5475" w:rsidP="004314DE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F101A">
        <w:rPr>
          <w:rFonts w:ascii="Times New Roman" w:hAnsi="Times New Roman"/>
          <w:color w:val="000000"/>
          <w:sz w:val="28"/>
          <w:szCs w:val="28"/>
        </w:rPr>
        <w:t>- р</w:t>
      </w:r>
      <w:r w:rsidR="004314DE" w:rsidRPr="000F101A">
        <w:rPr>
          <w:rFonts w:ascii="Times New Roman" w:hAnsi="Times New Roman"/>
          <w:color w:val="000000"/>
          <w:sz w:val="28"/>
          <w:szCs w:val="28"/>
        </w:rPr>
        <w:t>еконструкция и благоустройство объекта курортной инфраструктуры на территории округа</w:t>
      </w:r>
      <w:r w:rsidRPr="000F101A">
        <w:rPr>
          <w:rFonts w:ascii="Times New Roman" w:hAnsi="Times New Roman"/>
          <w:color w:val="000000"/>
          <w:sz w:val="28"/>
          <w:szCs w:val="28"/>
        </w:rPr>
        <w:t>;</w:t>
      </w:r>
    </w:p>
    <w:p w:rsidR="00AB3111" w:rsidRPr="00152A00" w:rsidRDefault="00AB3111" w:rsidP="00510C82">
      <w:pPr>
        <w:pStyle w:val="ConsPlusNonformat"/>
        <w:widowControl/>
        <w:ind w:firstLine="708"/>
        <w:jc w:val="both"/>
        <w:rPr>
          <w:sz w:val="24"/>
          <w:szCs w:val="24"/>
        </w:rPr>
      </w:pPr>
      <w:r w:rsidRPr="00152A00">
        <w:rPr>
          <w:rFonts w:ascii="Times New Roman" w:hAnsi="Times New Roman" w:cs="Times New Roman"/>
          <w:sz w:val="28"/>
          <w:szCs w:val="28"/>
        </w:rPr>
        <w:t>- объем инвестиций в основный капитал (за исключением бюджетных средств) в расчете на 1 жителя;</w:t>
      </w:r>
    </w:p>
    <w:p w:rsidR="006E6C33" w:rsidRPr="00152A00" w:rsidRDefault="00AB3111" w:rsidP="006E6C3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</w:t>
      </w:r>
      <w:r w:rsidR="00213CC5" w:rsidRPr="00152A00">
        <w:rPr>
          <w:rFonts w:ascii="Times New Roman" w:hAnsi="Times New Roman" w:cs="Times New Roman"/>
          <w:sz w:val="28"/>
          <w:szCs w:val="28"/>
        </w:rPr>
        <w:t>индекс физического объема инвестиций в основной капитал</w:t>
      </w:r>
      <w:r w:rsidRPr="00152A00">
        <w:rPr>
          <w:rFonts w:ascii="Times New Roman" w:hAnsi="Times New Roman" w:cs="Times New Roman"/>
          <w:sz w:val="28"/>
          <w:szCs w:val="28"/>
        </w:rPr>
        <w:t>.</w:t>
      </w:r>
    </w:p>
    <w:p w:rsidR="00F02003" w:rsidRPr="00152A00" w:rsidRDefault="00F02003" w:rsidP="006E6C33">
      <w:pPr>
        <w:pStyle w:val="ConsPlusNonformat"/>
        <w:widowControl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Сведения о достижении значений индикаторов достижения целей </w:t>
      </w:r>
      <w:r w:rsidRPr="00152A00">
        <w:rPr>
          <w:rFonts w:ascii="Times New Roman" w:hAnsi="Times New Roman"/>
          <w:kern w:val="1"/>
          <w:sz w:val="28"/>
          <w:szCs w:val="28"/>
          <w:lang w:eastAsia="ar-SA"/>
        </w:rPr>
        <w:t>Программы</w:t>
      </w:r>
      <w:r w:rsidRPr="00152A00">
        <w:rPr>
          <w:rFonts w:ascii="Times New Roman" w:hAnsi="Times New Roman"/>
          <w:sz w:val="28"/>
          <w:szCs w:val="28"/>
        </w:rPr>
        <w:t xml:space="preserve"> и показателей решения задач подпрограмм Программы, а также обоснование отклонений значений индикатора достижения цели Программы (показателя решения задачи подпрограммы Программы) на конец отчетного периода</w:t>
      </w:r>
      <w:r w:rsidRPr="00152A00">
        <w:rPr>
          <w:rFonts w:ascii="Times New Roman" w:hAnsi="Times New Roman"/>
          <w:bCs/>
          <w:sz w:val="28"/>
          <w:szCs w:val="28"/>
        </w:rPr>
        <w:t xml:space="preserve"> отражены в приложении к настоящему отчету в соответствии с таблицей 10 Методических указаний.</w:t>
      </w:r>
    </w:p>
    <w:p w:rsidR="00694E3F" w:rsidRPr="00152A00" w:rsidRDefault="00694E3F" w:rsidP="006E6C3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2003" w:rsidRPr="00152A00" w:rsidRDefault="00E60778" w:rsidP="00210048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F02003" w:rsidRPr="00152A00">
        <w:rPr>
          <w:rFonts w:ascii="Times New Roman" w:hAnsi="Times New Roman"/>
          <w:b/>
          <w:sz w:val="28"/>
          <w:szCs w:val="28"/>
        </w:rPr>
        <w:t xml:space="preserve">. Предложения по дальнейшей реализации Программы </w:t>
      </w:r>
    </w:p>
    <w:p w:rsidR="00F02003" w:rsidRPr="00152A00" w:rsidRDefault="00F02003" w:rsidP="00210048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(подпрограмм Программ)</w:t>
      </w:r>
    </w:p>
    <w:p w:rsidR="008E56B1" w:rsidRPr="00152A00" w:rsidRDefault="00F02003" w:rsidP="00210048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          </w:t>
      </w:r>
    </w:p>
    <w:p w:rsidR="00F02003" w:rsidRPr="00152A00" w:rsidRDefault="008E56B1" w:rsidP="002100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ab/>
      </w:r>
      <w:r w:rsidR="00F02003" w:rsidRPr="00152A00">
        <w:rPr>
          <w:rFonts w:ascii="Times New Roman" w:hAnsi="Times New Roman"/>
          <w:sz w:val="28"/>
          <w:szCs w:val="28"/>
        </w:rPr>
        <w:t>На основании проведенного анализа реализации мероприятий Программы (подпрограмм) предлагается дальнейшее её выполнение с учетом достижения количественных и качественных показателей реализации Программы (подпрограмм), с соблюдением сроков исполнения контрольных событий и увеличением объема финансового обеспечения Программы.</w:t>
      </w:r>
    </w:p>
    <w:p w:rsidR="00F02003" w:rsidRPr="00152A00" w:rsidRDefault="00F02003" w:rsidP="00210048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2003" w:rsidRPr="00152A00" w:rsidRDefault="00F02003" w:rsidP="00210048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2003" w:rsidRPr="00152A00" w:rsidRDefault="00F02003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2003" w:rsidRPr="00152A00" w:rsidRDefault="00F02003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Руководитель управления </w:t>
      </w:r>
    </w:p>
    <w:p w:rsidR="00F02003" w:rsidRPr="00152A00" w:rsidRDefault="00F02003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экономического развития администрации </w:t>
      </w:r>
    </w:p>
    <w:p w:rsidR="00181E38" w:rsidRDefault="00F02003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Минераловодского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 xml:space="preserve">ого округа </w:t>
      </w:r>
    </w:p>
    <w:p w:rsidR="00F02003" w:rsidRPr="00BB54B6" w:rsidRDefault="00181E38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</w:t>
      </w:r>
      <w:r w:rsidR="00F02003" w:rsidRPr="00152A00">
        <w:rPr>
          <w:rFonts w:ascii="Times New Roman" w:hAnsi="Times New Roman"/>
          <w:sz w:val="28"/>
          <w:szCs w:val="28"/>
        </w:rPr>
        <w:t xml:space="preserve">                                              Г.</w:t>
      </w:r>
      <w:r w:rsidR="00AA08FB" w:rsidRPr="00152A00">
        <w:rPr>
          <w:rFonts w:ascii="Times New Roman" w:hAnsi="Times New Roman"/>
          <w:sz w:val="28"/>
          <w:szCs w:val="28"/>
        </w:rPr>
        <w:t xml:space="preserve"> </w:t>
      </w:r>
      <w:r w:rsidR="00F02003" w:rsidRPr="00152A00">
        <w:rPr>
          <w:rFonts w:ascii="Times New Roman" w:hAnsi="Times New Roman"/>
          <w:sz w:val="28"/>
          <w:szCs w:val="28"/>
        </w:rPr>
        <w:t>В. Фисенко</w:t>
      </w:r>
    </w:p>
    <w:p w:rsidR="00F02003" w:rsidRPr="00BB54B6" w:rsidRDefault="00F02003" w:rsidP="00E81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02003" w:rsidRPr="00BB54B6" w:rsidSect="00141F5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A48" w:rsidRDefault="00807A48" w:rsidP="009B558B">
      <w:pPr>
        <w:spacing w:after="0" w:line="240" w:lineRule="auto"/>
      </w:pPr>
      <w:r>
        <w:separator/>
      </w:r>
    </w:p>
  </w:endnote>
  <w:endnote w:type="continuationSeparator" w:id="0">
    <w:p w:rsidR="00807A48" w:rsidRDefault="00807A48" w:rsidP="009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Arial Unicode MS"/>
    <w:charset w:val="01"/>
    <w:family w:val="roman"/>
    <w:pitch w:val="variable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A48" w:rsidRDefault="00807A48" w:rsidP="009B558B">
      <w:pPr>
        <w:spacing w:after="0" w:line="240" w:lineRule="auto"/>
      </w:pPr>
      <w:r>
        <w:separator/>
      </w:r>
    </w:p>
  </w:footnote>
  <w:footnote w:type="continuationSeparator" w:id="0">
    <w:p w:rsidR="00807A48" w:rsidRDefault="00807A48" w:rsidP="009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C6C" w:rsidRDefault="00913F03">
    <w:pPr>
      <w:pStyle w:val="ab"/>
      <w:jc w:val="center"/>
    </w:pPr>
    <w:r>
      <w:rPr>
        <w:noProof/>
      </w:rPr>
      <w:fldChar w:fldCharType="begin"/>
    </w:r>
    <w:r w:rsidR="007C0F85">
      <w:rPr>
        <w:noProof/>
      </w:rPr>
      <w:instrText xml:space="preserve"> PAGE   \* MERGEFORMAT </w:instrText>
    </w:r>
    <w:r>
      <w:rPr>
        <w:noProof/>
      </w:rPr>
      <w:fldChar w:fldCharType="separate"/>
    </w:r>
    <w:r w:rsidR="00D83304">
      <w:rPr>
        <w:noProof/>
      </w:rPr>
      <w:t>8</w:t>
    </w:r>
    <w:r>
      <w:rPr>
        <w:noProof/>
      </w:rPr>
      <w:fldChar w:fldCharType="end"/>
    </w:r>
  </w:p>
  <w:p w:rsidR="00BC6C6C" w:rsidRDefault="00BC6C6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506C"/>
    <w:multiLevelType w:val="hybridMultilevel"/>
    <w:tmpl w:val="4802D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7E1C84"/>
    <w:multiLevelType w:val="hybridMultilevel"/>
    <w:tmpl w:val="76D41462"/>
    <w:lvl w:ilvl="0" w:tplc="15B88500">
      <w:numFmt w:val="bullet"/>
      <w:lvlText w:val="-"/>
      <w:lvlJc w:val="left"/>
      <w:pPr>
        <w:ind w:left="164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24B443DC"/>
    <w:multiLevelType w:val="hybridMultilevel"/>
    <w:tmpl w:val="C212CE20"/>
    <w:lvl w:ilvl="0" w:tplc="44086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EE454A"/>
    <w:multiLevelType w:val="hybridMultilevel"/>
    <w:tmpl w:val="C00C038E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86E81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F00295E"/>
    <w:multiLevelType w:val="hybridMultilevel"/>
    <w:tmpl w:val="8D021BEA"/>
    <w:lvl w:ilvl="0" w:tplc="935C9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174389B"/>
    <w:multiLevelType w:val="hybridMultilevel"/>
    <w:tmpl w:val="982AE9C4"/>
    <w:lvl w:ilvl="0" w:tplc="A2CCE988">
      <w:start w:val="1"/>
      <w:numFmt w:val="decimal"/>
      <w:lvlText w:val="%1."/>
      <w:lvlJc w:val="left"/>
      <w:pPr>
        <w:ind w:left="12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 w15:restartNumberingAfterBreak="0">
    <w:nsid w:val="44A53ED9"/>
    <w:multiLevelType w:val="hybridMultilevel"/>
    <w:tmpl w:val="9CC6ED64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502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10" w15:restartNumberingAfterBreak="0">
    <w:nsid w:val="58295F79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5A17BBE"/>
    <w:multiLevelType w:val="hybridMultilevel"/>
    <w:tmpl w:val="46E408BA"/>
    <w:lvl w:ilvl="0" w:tplc="11B4A66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2" w15:restartNumberingAfterBreak="0">
    <w:nsid w:val="7907606C"/>
    <w:multiLevelType w:val="hybridMultilevel"/>
    <w:tmpl w:val="8C283FB8"/>
    <w:lvl w:ilvl="0" w:tplc="01A8D6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9130E60"/>
    <w:multiLevelType w:val="hybridMultilevel"/>
    <w:tmpl w:val="49F2207C"/>
    <w:lvl w:ilvl="0" w:tplc="15B8850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3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11"/>
  </w:num>
  <w:num w:numId="10">
    <w:abstractNumId w:val="5"/>
  </w:num>
  <w:num w:numId="11">
    <w:abstractNumId w:val="0"/>
  </w:num>
  <w:num w:numId="12">
    <w:abstractNumId w:val="4"/>
  </w:num>
  <w:num w:numId="13">
    <w:abstractNumId w:val="1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40B"/>
    <w:rsid w:val="000039D8"/>
    <w:rsid w:val="00004E5E"/>
    <w:rsid w:val="00011653"/>
    <w:rsid w:val="00016392"/>
    <w:rsid w:val="00016606"/>
    <w:rsid w:val="0001714D"/>
    <w:rsid w:val="00041371"/>
    <w:rsid w:val="0004511B"/>
    <w:rsid w:val="000543D3"/>
    <w:rsid w:val="000578D4"/>
    <w:rsid w:val="00065393"/>
    <w:rsid w:val="000722B1"/>
    <w:rsid w:val="0007596B"/>
    <w:rsid w:val="000759EF"/>
    <w:rsid w:val="00077D4E"/>
    <w:rsid w:val="000809E9"/>
    <w:rsid w:val="00087996"/>
    <w:rsid w:val="0009039B"/>
    <w:rsid w:val="000934BF"/>
    <w:rsid w:val="00097054"/>
    <w:rsid w:val="000A2CC1"/>
    <w:rsid w:val="000B38C1"/>
    <w:rsid w:val="000B48C8"/>
    <w:rsid w:val="000B5F1D"/>
    <w:rsid w:val="000C0CFD"/>
    <w:rsid w:val="000C44F5"/>
    <w:rsid w:val="000D1271"/>
    <w:rsid w:val="000D7E0F"/>
    <w:rsid w:val="000E0CB3"/>
    <w:rsid w:val="000E3E29"/>
    <w:rsid w:val="000E4AA4"/>
    <w:rsid w:val="000F101A"/>
    <w:rsid w:val="000F1918"/>
    <w:rsid w:val="000F35A9"/>
    <w:rsid w:val="0010340C"/>
    <w:rsid w:val="00105F07"/>
    <w:rsid w:val="00106D13"/>
    <w:rsid w:val="00110EB2"/>
    <w:rsid w:val="0011239A"/>
    <w:rsid w:val="00113755"/>
    <w:rsid w:val="001155B8"/>
    <w:rsid w:val="00121506"/>
    <w:rsid w:val="0012247B"/>
    <w:rsid w:val="001233C4"/>
    <w:rsid w:val="00124A2A"/>
    <w:rsid w:val="00141D07"/>
    <w:rsid w:val="00141F53"/>
    <w:rsid w:val="00151E64"/>
    <w:rsid w:val="00152A00"/>
    <w:rsid w:val="001565A3"/>
    <w:rsid w:val="001738BE"/>
    <w:rsid w:val="00181388"/>
    <w:rsid w:val="00181E38"/>
    <w:rsid w:val="0018517B"/>
    <w:rsid w:val="00187B65"/>
    <w:rsid w:val="00195071"/>
    <w:rsid w:val="0019642D"/>
    <w:rsid w:val="001B0626"/>
    <w:rsid w:val="001B5996"/>
    <w:rsid w:val="001C65FD"/>
    <w:rsid w:val="001D3ED6"/>
    <w:rsid w:val="001E2E0B"/>
    <w:rsid w:val="001E71D0"/>
    <w:rsid w:val="001F1DF3"/>
    <w:rsid w:val="001F29AE"/>
    <w:rsid w:val="0020244A"/>
    <w:rsid w:val="00207FD3"/>
    <w:rsid w:val="00210048"/>
    <w:rsid w:val="002113CA"/>
    <w:rsid w:val="00211690"/>
    <w:rsid w:val="00213CC5"/>
    <w:rsid w:val="00216D89"/>
    <w:rsid w:val="00232BBC"/>
    <w:rsid w:val="00233C44"/>
    <w:rsid w:val="00235595"/>
    <w:rsid w:val="00251672"/>
    <w:rsid w:val="00253FA9"/>
    <w:rsid w:val="00257C7F"/>
    <w:rsid w:val="00260AB2"/>
    <w:rsid w:val="0026254D"/>
    <w:rsid w:val="00264D5C"/>
    <w:rsid w:val="00266CB6"/>
    <w:rsid w:val="00273817"/>
    <w:rsid w:val="00273FD6"/>
    <w:rsid w:val="00275B04"/>
    <w:rsid w:val="002A2110"/>
    <w:rsid w:val="002A21E7"/>
    <w:rsid w:val="002A3D6B"/>
    <w:rsid w:val="002A5C6E"/>
    <w:rsid w:val="002B24EB"/>
    <w:rsid w:val="002B3970"/>
    <w:rsid w:val="002B6F66"/>
    <w:rsid w:val="002C4590"/>
    <w:rsid w:val="002D01C7"/>
    <w:rsid w:val="002D1AC0"/>
    <w:rsid w:val="002D5C46"/>
    <w:rsid w:val="002D7F78"/>
    <w:rsid w:val="002E2578"/>
    <w:rsid w:val="002E3230"/>
    <w:rsid w:val="002E789E"/>
    <w:rsid w:val="002F70E3"/>
    <w:rsid w:val="002F7BDE"/>
    <w:rsid w:val="0031213B"/>
    <w:rsid w:val="003131C8"/>
    <w:rsid w:val="003151F7"/>
    <w:rsid w:val="00322B2C"/>
    <w:rsid w:val="00333FDD"/>
    <w:rsid w:val="00334B13"/>
    <w:rsid w:val="00342286"/>
    <w:rsid w:val="00352BBA"/>
    <w:rsid w:val="00353EBF"/>
    <w:rsid w:val="00354131"/>
    <w:rsid w:val="003547ED"/>
    <w:rsid w:val="003551ED"/>
    <w:rsid w:val="00370447"/>
    <w:rsid w:val="00390066"/>
    <w:rsid w:val="0039040B"/>
    <w:rsid w:val="003928D4"/>
    <w:rsid w:val="003A6539"/>
    <w:rsid w:val="003C0FB1"/>
    <w:rsid w:val="003C1199"/>
    <w:rsid w:val="003C3734"/>
    <w:rsid w:val="003D2042"/>
    <w:rsid w:val="003E3C62"/>
    <w:rsid w:val="003E7A48"/>
    <w:rsid w:val="003F030A"/>
    <w:rsid w:val="003F474F"/>
    <w:rsid w:val="00401DBE"/>
    <w:rsid w:val="004123C3"/>
    <w:rsid w:val="004130D5"/>
    <w:rsid w:val="004314DE"/>
    <w:rsid w:val="00432C92"/>
    <w:rsid w:val="00436031"/>
    <w:rsid w:val="0044491C"/>
    <w:rsid w:val="0044501C"/>
    <w:rsid w:val="00455D80"/>
    <w:rsid w:val="004566BA"/>
    <w:rsid w:val="004566D1"/>
    <w:rsid w:val="00463E64"/>
    <w:rsid w:val="004679A8"/>
    <w:rsid w:val="00476B7A"/>
    <w:rsid w:val="00483374"/>
    <w:rsid w:val="004977DE"/>
    <w:rsid w:val="004A3C58"/>
    <w:rsid w:val="004A563E"/>
    <w:rsid w:val="004A6C09"/>
    <w:rsid w:val="004B1F26"/>
    <w:rsid w:val="004B2641"/>
    <w:rsid w:val="004C4A57"/>
    <w:rsid w:val="004D4075"/>
    <w:rsid w:val="004D6D6A"/>
    <w:rsid w:val="004E159F"/>
    <w:rsid w:val="004E2E94"/>
    <w:rsid w:val="004E5689"/>
    <w:rsid w:val="004E6891"/>
    <w:rsid w:val="004F71F8"/>
    <w:rsid w:val="0050036B"/>
    <w:rsid w:val="0050067A"/>
    <w:rsid w:val="00507371"/>
    <w:rsid w:val="005075B3"/>
    <w:rsid w:val="00510C82"/>
    <w:rsid w:val="005277BD"/>
    <w:rsid w:val="0053404D"/>
    <w:rsid w:val="00534626"/>
    <w:rsid w:val="005346AB"/>
    <w:rsid w:val="00536F99"/>
    <w:rsid w:val="00540641"/>
    <w:rsid w:val="00545698"/>
    <w:rsid w:val="00555FDA"/>
    <w:rsid w:val="00567D29"/>
    <w:rsid w:val="005738DE"/>
    <w:rsid w:val="0058564B"/>
    <w:rsid w:val="005867FB"/>
    <w:rsid w:val="005A1A1D"/>
    <w:rsid w:val="005A1CE7"/>
    <w:rsid w:val="005A1F4B"/>
    <w:rsid w:val="005A2ED1"/>
    <w:rsid w:val="005A49DE"/>
    <w:rsid w:val="005A7381"/>
    <w:rsid w:val="005B1561"/>
    <w:rsid w:val="005C1D64"/>
    <w:rsid w:val="005C6122"/>
    <w:rsid w:val="005D58CE"/>
    <w:rsid w:val="005D6B09"/>
    <w:rsid w:val="005E07DB"/>
    <w:rsid w:val="005F16BC"/>
    <w:rsid w:val="005F2259"/>
    <w:rsid w:val="005F5FD6"/>
    <w:rsid w:val="00601BC6"/>
    <w:rsid w:val="00602643"/>
    <w:rsid w:val="00611804"/>
    <w:rsid w:val="0061736D"/>
    <w:rsid w:val="006250CF"/>
    <w:rsid w:val="00635D96"/>
    <w:rsid w:val="00641CD5"/>
    <w:rsid w:val="00650B96"/>
    <w:rsid w:val="00652C30"/>
    <w:rsid w:val="006540E2"/>
    <w:rsid w:val="006569BF"/>
    <w:rsid w:val="00660674"/>
    <w:rsid w:val="00673CE2"/>
    <w:rsid w:val="00684ECD"/>
    <w:rsid w:val="00693E6C"/>
    <w:rsid w:val="00694E3F"/>
    <w:rsid w:val="00695027"/>
    <w:rsid w:val="00695682"/>
    <w:rsid w:val="006B5475"/>
    <w:rsid w:val="006E6C33"/>
    <w:rsid w:val="006F3594"/>
    <w:rsid w:val="00704AD9"/>
    <w:rsid w:val="00717597"/>
    <w:rsid w:val="007302F5"/>
    <w:rsid w:val="0073114A"/>
    <w:rsid w:val="007365B7"/>
    <w:rsid w:val="00740988"/>
    <w:rsid w:val="007472F2"/>
    <w:rsid w:val="00750D90"/>
    <w:rsid w:val="007644C9"/>
    <w:rsid w:val="0076778C"/>
    <w:rsid w:val="007749AD"/>
    <w:rsid w:val="00774D01"/>
    <w:rsid w:val="007758E1"/>
    <w:rsid w:val="007835AD"/>
    <w:rsid w:val="0078439A"/>
    <w:rsid w:val="007856E5"/>
    <w:rsid w:val="007864D9"/>
    <w:rsid w:val="00790DEC"/>
    <w:rsid w:val="0079191D"/>
    <w:rsid w:val="00793614"/>
    <w:rsid w:val="00795198"/>
    <w:rsid w:val="007A170C"/>
    <w:rsid w:val="007A7F02"/>
    <w:rsid w:val="007C0F85"/>
    <w:rsid w:val="007F185D"/>
    <w:rsid w:val="007F480F"/>
    <w:rsid w:val="007F6F4F"/>
    <w:rsid w:val="00800306"/>
    <w:rsid w:val="00807A48"/>
    <w:rsid w:val="008110A9"/>
    <w:rsid w:val="00817BED"/>
    <w:rsid w:val="008363B4"/>
    <w:rsid w:val="008400E0"/>
    <w:rsid w:val="008421D1"/>
    <w:rsid w:val="00846A98"/>
    <w:rsid w:val="00856D9B"/>
    <w:rsid w:val="0087578D"/>
    <w:rsid w:val="00877FDB"/>
    <w:rsid w:val="00880C69"/>
    <w:rsid w:val="00886A7F"/>
    <w:rsid w:val="00892684"/>
    <w:rsid w:val="0089635D"/>
    <w:rsid w:val="008A0BCC"/>
    <w:rsid w:val="008A29DB"/>
    <w:rsid w:val="008A3258"/>
    <w:rsid w:val="008A4867"/>
    <w:rsid w:val="008A5AB9"/>
    <w:rsid w:val="008D6804"/>
    <w:rsid w:val="008E2B0D"/>
    <w:rsid w:val="008E56B1"/>
    <w:rsid w:val="008F1AEF"/>
    <w:rsid w:val="00901717"/>
    <w:rsid w:val="00902517"/>
    <w:rsid w:val="009028CB"/>
    <w:rsid w:val="00905DB8"/>
    <w:rsid w:val="00913F03"/>
    <w:rsid w:val="0092127B"/>
    <w:rsid w:val="00923FFE"/>
    <w:rsid w:val="00924DDA"/>
    <w:rsid w:val="00936CBF"/>
    <w:rsid w:val="00936FB3"/>
    <w:rsid w:val="009440EA"/>
    <w:rsid w:val="009464CB"/>
    <w:rsid w:val="009673BB"/>
    <w:rsid w:val="00971947"/>
    <w:rsid w:val="00975C97"/>
    <w:rsid w:val="0098266E"/>
    <w:rsid w:val="00991300"/>
    <w:rsid w:val="0099160F"/>
    <w:rsid w:val="009949D9"/>
    <w:rsid w:val="009A6EAF"/>
    <w:rsid w:val="009B1BD2"/>
    <w:rsid w:val="009B4576"/>
    <w:rsid w:val="009B558B"/>
    <w:rsid w:val="009B69D6"/>
    <w:rsid w:val="009C02CB"/>
    <w:rsid w:val="009D1369"/>
    <w:rsid w:val="009D4628"/>
    <w:rsid w:val="009D6C90"/>
    <w:rsid w:val="009E5D1E"/>
    <w:rsid w:val="009F0D5F"/>
    <w:rsid w:val="009F0EC2"/>
    <w:rsid w:val="00A0428E"/>
    <w:rsid w:val="00A04380"/>
    <w:rsid w:val="00A077E3"/>
    <w:rsid w:val="00A12F7E"/>
    <w:rsid w:val="00A15659"/>
    <w:rsid w:val="00A17FCC"/>
    <w:rsid w:val="00A20607"/>
    <w:rsid w:val="00A34D3D"/>
    <w:rsid w:val="00A415FD"/>
    <w:rsid w:val="00A46392"/>
    <w:rsid w:val="00A5160F"/>
    <w:rsid w:val="00A55A33"/>
    <w:rsid w:val="00A55CBC"/>
    <w:rsid w:val="00A61697"/>
    <w:rsid w:val="00A648DD"/>
    <w:rsid w:val="00A67A63"/>
    <w:rsid w:val="00A71325"/>
    <w:rsid w:val="00A733A4"/>
    <w:rsid w:val="00A73610"/>
    <w:rsid w:val="00A75B4A"/>
    <w:rsid w:val="00A8243A"/>
    <w:rsid w:val="00A82980"/>
    <w:rsid w:val="00A82B01"/>
    <w:rsid w:val="00A861EF"/>
    <w:rsid w:val="00A91E1C"/>
    <w:rsid w:val="00A9550D"/>
    <w:rsid w:val="00A95EDB"/>
    <w:rsid w:val="00A963B9"/>
    <w:rsid w:val="00AA08FB"/>
    <w:rsid w:val="00AA37A4"/>
    <w:rsid w:val="00AA6F6E"/>
    <w:rsid w:val="00AA6F73"/>
    <w:rsid w:val="00AA7D27"/>
    <w:rsid w:val="00AB1575"/>
    <w:rsid w:val="00AB3111"/>
    <w:rsid w:val="00AB5F95"/>
    <w:rsid w:val="00AC3C0A"/>
    <w:rsid w:val="00AC4FEE"/>
    <w:rsid w:val="00AD0EF6"/>
    <w:rsid w:val="00AD1E84"/>
    <w:rsid w:val="00AD506C"/>
    <w:rsid w:val="00AE7716"/>
    <w:rsid w:val="00AF2712"/>
    <w:rsid w:val="00AF6C68"/>
    <w:rsid w:val="00B2467B"/>
    <w:rsid w:val="00B255C4"/>
    <w:rsid w:val="00B36277"/>
    <w:rsid w:val="00B374BC"/>
    <w:rsid w:val="00B4608B"/>
    <w:rsid w:val="00B47C2C"/>
    <w:rsid w:val="00B514B8"/>
    <w:rsid w:val="00B63118"/>
    <w:rsid w:val="00B63D61"/>
    <w:rsid w:val="00B641EB"/>
    <w:rsid w:val="00B662D4"/>
    <w:rsid w:val="00B7243A"/>
    <w:rsid w:val="00B74F8F"/>
    <w:rsid w:val="00B7680B"/>
    <w:rsid w:val="00B76DC9"/>
    <w:rsid w:val="00B959C1"/>
    <w:rsid w:val="00B97F78"/>
    <w:rsid w:val="00BA2F91"/>
    <w:rsid w:val="00BA6ACD"/>
    <w:rsid w:val="00BB1D7D"/>
    <w:rsid w:val="00BB54B6"/>
    <w:rsid w:val="00BC6C6C"/>
    <w:rsid w:val="00BC7BA6"/>
    <w:rsid w:val="00BD6CC2"/>
    <w:rsid w:val="00BE0305"/>
    <w:rsid w:val="00BE6415"/>
    <w:rsid w:val="00C00956"/>
    <w:rsid w:val="00C04EC8"/>
    <w:rsid w:val="00C1400A"/>
    <w:rsid w:val="00C16DDC"/>
    <w:rsid w:val="00C24706"/>
    <w:rsid w:val="00C31FC0"/>
    <w:rsid w:val="00C37F99"/>
    <w:rsid w:val="00C37FFB"/>
    <w:rsid w:val="00C41552"/>
    <w:rsid w:val="00C42BC1"/>
    <w:rsid w:val="00C44E2A"/>
    <w:rsid w:val="00C60A25"/>
    <w:rsid w:val="00C626AD"/>
    <w:rsid w:val="00C62FC0"/>
    <w:rsid w:val="00C67359"/>
    <w:rsid w:val="00C67663"/>
    <w:rsid w:val="00C7263D"/>
    <w:rsid w:val="00C73D63"/>
    <w:rsid w:val="00C74787"/>
    <w:rsid w:val="00C80078"/>
    <w:rsid w:val="00C81ACD"/>
    <w:rsid w:val="00C831F9"/>
    <w:rsid w:val="00C852AF"/>
    <w:rsid w:val="00C878F0"/>
    <w:rsid w:val="00C917DA"/>
    <w:rsid w:val="00C9264A"/>
    <w:rsid w:val="00C92A46"/>
    <w:rsid w:val="00C9494D"/>
    <w:rsid w:val="00C95964"/>
    <w:rsid w:val="00CA0CB1"/>
    <w:rsid w:val="00CA6C35"/>
    <w:rsid w:val="00CC4DF8"/>
    <w:rsid w:val="00CD3B49"/>
    <w:rsid w:val="00CF12FF"/>
    <w:rsid w:val="00CF4134"/>
    <w:rsid w:val="00CF55DA"/>
    <w:rsid w:val="00CF607D"/>
    <w:rsid w:val="00CF6D6E"/>
    <w:rsid w:val="00D063CA"/>
    <w:rsid w:val="00D07C18"/>
    <w:rsid w:val="00D123DE"/>
    <w:rsid w:val="00D20EAE"/>
    <w:rsid w:val="00D21DFD"/>
    <w:rsid w:val="00D30F8D"/>
    <w:rsid w:val="00D327A1"/>
    <w:rsid w:val="00D3433C"/>
    <w:rsid w:val="00D40182"/>
    <w:rsid w:val="00D418D9"/>
    <w:rsid w:val="00D4254E"/>
    <w:rsid w:val="00D46128"/>
    <w:rsid w:val="00D60FDE"/>
    <w:rsid w:val="00D6472C"/>
    <w:rsid w:val="00D70031"/>
    <w:rsid w:val="00D72F76"/>
    <w:rsid w:val="00D83304"/>
    <w:rsid w:val="00D8453F"/>
    <w:rsid w:val="00D87C3C"/>
    <w:rsid w:val="00D92FD4"/>
    <w:rsid w:val="00D9430C"/>
    <w:rsid w:val="00DA289B"/>
    <w:rsid w:val="00DA290B"/>
    <w:rsid w:val="00DA69EC"/>
    <w:rsid w:val="00DB5455"/>
    <w:rsid w:val="00DC023B"/>
    <w:rsid w:val="00DD2F00"/>
    <w:rsid w:val="00DF3AA0"/>
    <w:rsid w:val="00E006DE"/>
    <w:rsid w:val="00E02BE9"/>
    <w:rsid w:val="00E06FF5"/>
    <w:rsid w:val="00E177FB"/>
    <w:rsid w:val="00E23FD1"/>
    <w:rsid w:val="00E25F31"/>
    <w:rsid w:val="00E26E35"/>
    <w:rsid w:val="00E41FE5"/>
    <w:rsid w:val="00E44178"/>
    <w:rsid w:val="00E45304"/>
    <w:rsid w:val="00E50C9B"/>
    <w:rsid w:val="00E5155D"/>
    <w:rsid w:val="00E516CC"/>
    <w:rsid w:val="00E5353A"/>
    <w:rsid w:val="00E53868"/>
    <w:rsid w:val="00E60778"/>
    <w:rsid w:val="00E6170A"/>
    <w:rsid w:val="00E800EB"/>
    <w:rsid w:val="00E81510"/>
    <w:rsid w:val="00E82857"/>
    <w:rsid w:val="00E85B0B"/>
    <w:rsid w:val="00E90C4C"/>
    <w:rsid w:val="00E912BE"/>
    <w:rsid w:val="00E91B9A"/>
    <w:rsid w:val="00E938FC"/>
    <w:rsid w:val="00EA243E"/>
    <w:rsid w:val="00EA5879"/>
    <w:rsid w:val="00EB1E16"/>
    <w:rsid w:val="00EC0CC3"/>
    <w:rsid w:val="00ED2E16"/>
    <w:rsid w:val="00ED31EF"/>
    <w:rsid w:val="00ED6375"/>
    <w:rsid w:val="00ED6D07"/>
    <w:rsid w:val="00EE18F1"/>
    <w:rsid w:val="00EE37E3"/>
    <w:rsid w:val="00EE5033"/>
    <w:rsid w:val="00EF0C7A"/>
    <w:rsid w:val="00EF4019"/>
    <w:rsid w:val="00F01049"/>
    <w:rsid w:val="00F02003"/>
    <w:rsid w:val="00F02574"/>
    <w:rsid w:val="00F036D1"/>
    <w:rsid w:val="00F10909"/>
    <w:rsid w:val="00F11737"/>
    <w:rsid w:val="00F13F48"/>
    <w:rsid w:val="00F23AA1"/>
    <w:rsid w:val="00F24692"/>
    <w:rsid w:val="00F343D5"/>
    <w:rsid w:val="00F352FC"/>
    <w:rsid w:val="00F5119E"/>
    <w:rsid w:val="00F54C62"/>
    <w:rsid w:val="00F706CF"/>
    <w:rsid w:val="00F71368"/>
    <w:rsid w:val="00F7517C"/>
    <w:rsid w:val="00F77744"/>
    <w:rsid w:val="00F86890"/>
    <w:rsid w:val="00F906D7"/>
    <w:rsid w:val="00F91C88"/>
    <w:rsid w:val="00F92452"/>
    <w:rsid w:val="00F97524"/>
    <w:rsid w:val="00FA5A19"/>
    <w:rsid w:val="00FB16EC"/>
    <w:rsid w:val="00FB1B31"/>
    <w:rsid w:val="00FB7271"/>
    <w:rsid w:val="00FB7B67"/>
    <w:rsid w:val="00FE4909"/>
    <w:rsid w:val="00FF354F"/>
    <w:rsid w:val="00FF45A7"/>
    <w:rsid w:val="00FF4865"/>
    <w:rsid w:val="00FF5CC5"/>
    <w:rsid w:val="00FF609A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C9062E-0014-436C-A55B-CAEA00B2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0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39040B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</w:rPr>
  </w:style>
  <w:style w:type="character" w:customStyle="1" w:styleId="a3">
    <w:name w:val="Основной текст с отступом Знак"/>
    <w:link w:val="a4"/>
    <w:uiPriority w:val="99"/>
    <w:semiHidden/>
    <w:locked/>
    <w:rsid w:val="004130D5"/>
    <w:rPr>
      <w:rFonts w:cs="Times New Roman"/>
    </w:rPr>
  </w:style>
  <w:style w:type="paragraph" w:styleId="a4">
    <w:name w:val="Body Text Indent"/>
    <w:basedOn w:val="a"/>
    <w:link w:val="a3"/>
    <w:uiPriority w:val="99"/>
    <w:semiHidden/>
    <w:rsid w:val="004130D5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uiPriority w:val="99"/>
    <w:semiHidden/>
    <w:locked/>
    <w:rsid w:val="00264D5C"/>
    <w:rPr>
      <w:rFonts w:cs="Times New Roman"/>
    </w:rPr>
  </w:style>
  <w:style w:type="character" w:customStyle="1" w:styleId="1">
    <w:name w:val="Основной текст с отступом Знак1"/>
    <w:uiPriority w:val="99"/>
    <w:semiHidden/>
    <w:rsid w:val="004130D5"/>
    <w:rPr>
      <w:rFonts w:cs="Times New Roman"/>
    </w:rPr>
  </w:style>
  <w:style w:type="paragraph" w:styleId="a5">
    <w:name w:val="List Paragraph"/>
    <w:aliases w:val="Use Case List Paragraph,Списки,Bullet List,FooterText,numbered,Абзац списка нумерованный,Маркер,Маркированный список 1"/>
    <w:basedOn w:val="a"/>
    <w:link w:val="a6"/>
    <w:uiPriority w:val="34"/>
    <w:qFormat/>
    <w:rsid w:val="00E177FB"/>
    <w:pPr>
      <w:ind w:left="720"/>
      <w:contextualSpacing/>
    </w:pPr>
  </w:style>
  <w:style w:type="paragraph" w:styleId="a7">
    <w:name w:val="Body Text"/>
    <w:basedOn w:val="a"/>
    <w:link w:val="a8"/>
    <w:rsid w:val="00C878F0"/>
    <w:pPr>
      <w:tabs>
        <w:tab w:val="left" w:pos="567"/>
      </w:tabs>
      <w:spacing w:after="120" w:line="240" w:lineRule="auto"/>
      <w:ind w:firstLine="284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link w:val="a7"/>
    <w:locked/>
    <w:rsid w:val="00C878F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124A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rsid w:val="003D204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3D2042"/>
    <w:rPr>
      <w:rFonts w:ascii="Calibri" w:hAnsi="Calibri" w:cs="Calibri"/>
    </w:rPr>
  </w:style>
  <w:style w:type="paragraph" w:styleId="ab">
    <w:name w:val="header"/>
    <w:basedOn w:val="a"/>
    <w:link w:val="ac"/>
    <w:uiPriority w:val="99"/>
    <w:rsid w:val="009B55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9B558B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E453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453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B45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1123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11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Основной текст_"/>
    <w:basedOn w:val="a0"/>
    <w:link w:val="10"/>
    <w:rsid w:val="00077D4E"/>
    <w:rPr>
      <w:rFonts w:ascii="Times New Roman" w:hAnsi="Times New Roman"/>
      <w:spacing w:val="7"/>
      <w:shd w:val="clear" w:color="auto" w:fill="FFFFFF"/>
    </w:rPr>
  </w:style>
  <w:style w:type="paragraph" w:customStyle="1" w:styleId="10">
    <w:name w:val="Основной текст1"/>
    <w:basedOn w:val="a"/>
    <w:link w:val="af0"/>
    <w:rsid w:val="00077D4E"/>
    <w:pPr>
      <w:widowControl w:val="0"/>
      <w:shd w:val="clear" w:color="auto" w:fill="FFFFFF"/>
      <w:spacing w:after="0" w:line="322" w:lineRule="exact"/>
    </w:pPr>
    <w:rPr>
      <w:rFonts w:ascii="Times New Roman" w:hAnsi="Times New Roman"/>
      <w:spacing w:val="7"/>
      <w:sz w:val="20"/>
      <w:szCs w:val="20"/>
    </w:rPr>
  </w:style>
  <w:style w:type="character" w:customStyle="1" w:styleId="2">
    <w:name w:val="Основной текст (2)_"/>
    <w:link w:val="21"/>
    <w:locked/>
    <w:rsid w:val="00B76DC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76DC9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customStyle="1" w:styleId="11">
    <w:name w:val="Текст1"/>
    <w:basedOn w:val="a"/>
    <w:uiPriority w:val="99"/>
    <w:rsid w:val="009028CB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20">
    <w:name w:val="Основной текст (2)"/>
    <w:basedOn w:val="a"/>
    <w:rsid w:val="00275B04"/>
    <w:pPr>
      <w:widowControl w:val="0"/>
      <w:shd w:val="clear" w:color="auto" w:fill="FFFFFF"/>
      <w:spacing w:after="120" w:line="0" w:lineRule="atLeast"/>
      <w:jc w:val="center"/>
    </w:pPr>
    <w:rPr>
      <w:rFonts w:ascii="Times New Roman" w:hAnsi="Times New Roman"/>
      <w:sz w:val="28"/>
      <w:szCs w:val="28"/>
      <w:lang w:eastAsia="en-US"/>
    </w:rPr>
  </w:style>
  <w:style w:type="character" w:customStyle="1" w:styleId="30pt">
    <w:name w:val="Основной текст (3) + Не полужирный;Интервал 0 pt"/>
    <w:basedOn w:val="a0"/>
    <w:rsid w:val="00151E64"/>
    <w:rPr>
      <w:rFonts w:ascii="Lucida Sans Unicode" w:eastAsia="Lucida Sans Unicode" w:hAnsi="Lucida Sans Unicode" w:cs="Lucida Sans Unicode"/>
      <w:b/>
      <w:bCs/>
      <w:color w:val="000000"/>
      <w:spacing w:val="-6"/>
      <w:w w:val="100"/>
      <w:position w:val="0"/>
      <w:sz w:val="17"/>
      <w:szCs w:val="17"/>
      <w:shd w:val="clear" w:color="auto" w:fill="FFFFFF"/>
      <w:lang w:val="ru-RU"/>
    </w:rPr>
  </w:style>
  <w:style w:type="character" w:styleId="af1">
    <w:name w:val="page number"/>
    <w:basedOn w:val="a0"/>
    <w:rsid w:val="00E90C4C"/>
  </w:style>
  <w:style w:type="paragraph" w:styleId="af2">
    <w:name w:val="Normal (Web)"/>
    <w:aliases w:val="Обычный (Web)1,Обычный (Web)11,Обычный (Web)"/>
    <w:basedOn w:val="a"/>
    <w:link w:val="af3"/>
    <w:uiPriority w:val="99"/>
    <w:unhideWhenUsed/>
    <w:qFormat/>
    <w:rsid w:val="001233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F352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25F31"/>
    <w:rPr>
      <w:rFonts w:ascii="Arial" w:hAnsi="Arial" w:cs="Arial"/>
    </w:rPr>
  </w:style>
  <w:style w:type="character" w:styleId="af4">
    <w:name w:val="Hyperlink"/>
    <w:rsid w:val="00E25F31"/>
    <w:rPr>
      <w:color w:val="0000FF"/>
      <w:u w:val="single"/>
    </w:rPr>
  </w:style>
  <w:style w:type="character" w:customStyle="1" w:styleId="a6">
    <w:name w:val="Абзац списка Знак"/>
    <w:aliases w:val="Use Case List Paragraph Знак,Списки Знак,Bullet List Знак,FooterText Знак,numbered Знак,Абзац списка нумерованный Знак,Маркер Знак,Маркированный список 1 Знак"/>
    <w:link w:val="a5"/>
    <w:uiPriority w:val="34"/>
    <w:rsid w:val="00DD2F00"/>
    <w:rPr>
      <w:sz w:val="22"/>
      <w:szCs w:val="22"/>
    </w:rPr>
  </w:style>
  <w:style w:type="paragraph" w:customStyle="1" w:styleId="af5">
    <w:name w:val="Текст в заданном формате"/>
    <w:basedOn w:val="a"/>
    <w:rsid w:val="00D87C3C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sz w:val="20"/>
      <w:szCs w:val="20"/>
      <w:lang w:bidi="ru-RU"/>
    </w:rPr>
  </w:style>
  <w:style w:type="character" w:styleId="af6">
    <w:name w:val="Emphasis"/>
    <w:qFormat/>
    <w:locked/>
    <w:rsid w:val="00334B13"/>
    <w:rPr>
      <w:rFonts w:cs="Times New Roman"/>
    </w:rPr>
  </w:style>
  <w:style w:type="character" w:customStyle="1" w:styleId="af3">
    <w:name w:val="Обычный (веб) Знак"/>
    <w:aliases w:val="Обычный (Web)1 Знак,Обычный (Web)11 Знак,Обычный (Web) Знак"/>
    <w:link w:val="af2"/>
    <w:uiPriority w:val="99"/>
    <w:locked/>
    <w:rsid w:val="0037044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7404E-04D8-4B02-B727-243FE6301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8</Pages>
  <Words>2970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К.О.С</cp:lastModifiedBy>
  <cp:revision>159</cp:revision>
  <cp:lastPrinted>2022-03-11T14:34:00Z</cp:lastPrinted>
  <dcterms:created xsi:type="dcterms:W3CDTF">2020-02-27T08:29:00Z</dcterms:created>
  <dcterms:modified xsi:type="dcterms:W3CDTF">2025-03-06T07:01:00Z</dcterms:modified>
</cp:coreProperties>
</file>