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611B12">
        <w:rPr>
          <w:rFonts w:ascii="Times New Roman" w:hAnsi="Times New Roman"/>
          <w:b/>
          <w:caps/>
          <w:sz w:val="26"/>
          <w:szCs w:val="26"/>
        </w:rPr>
        <w:t xml:space="preserve">отчёт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о реализации муниципальной программы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Минераловодского </w:t>
      </w:r>
      <w:r w:rsidR="00716E8B">
        <w:rPr>
          <w:rFonts w:ascii="Times New Roman" w:hAnsi="Times New Roman"/>
          <w:b/>
          <w:sz w:val="26"/>
          <w:szCs w:val="26"/>
        </w:rPr>
        <w:t>муниципального</w:t>
      </w: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="00B51241">
        <w:rPr>
          <w:rFonts w:ascii="Times New Roman" w:hAnsi="Times New Roman"/>
          <w:b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="00716E8B">
        <w:rPr>
          <w:rFonts w:ascii="Times New Roman" w:hAnsi="Times New Roman"/>
          <w:b/>
          <w:sz w:val="26"/>
          <w:szCs w:val="26"/>
        </w:rPr>
        <w:t>Ставропольского края</w:t>
      </w:r>
      <w:r w:rsidR="00EE00E3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>«</w:t>
      </w:r>
      <w:r w:rsidR="00FE1FBD" w:rsidRPr="00FE1FBD">
        <w:rPr>
          <w:rFonts w:ascii="Times New Roman" w:hAnsi="Times New Roman"/>
          <w:b/>
          <w:sz w:val="26"/>
          <w:szCs w:val="26"/>
        </w:rPr>
        <w:t>Развитие градостроительства, строительства и архитектуры</w:t>
      </w:r>
      <w:r w:rsidRPr="00611B12">
        <w:rPr>
          <w:rFonts w:ascii="Times New Roman" w:hAnsi="Times New Roman"/>
          <w:b/>
          <w:sz w:val="26"/>
          <w:szCs w:val="26"/>
        </w:rPr>
        <w:t>»</w:t>
      </w:r>
      <w:r w:rsidR="00EE00E3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>за 20</w:t>
      </w:r>
      <w:r w:rsidR="003F6607" w:rsidRPr="00611B12">
        <w:rPr>
          <w:rFonts w:ascii="Times New Roman" w:hAnsi="Times New Roman"/>
          <w:b/>
          <w:sz w:val="26"/>
          <w:szCs w:val="26"/>
        </w:rPr>
        <w:t>2</w:t>
      </w:r>
      <w:r w:rsidR="00716E8B">
        <w:rPr>
          <w:rFonts w:ascii="Times New Roman" w:hAnsi="Times New Roman"/>
          <w:b/>
          <w:sz w:val="26"/>
          <w:szCs w:val="26"/>
        </w:rPr>
        <w:t>3</w:t>
      </w:r>
      <w:r w:rsidR="005D56B6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 xml:space="preserve">год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2003" w:rsidRPr="0039529F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529F">
        <w:rPr>
          <w:rFonts w:ascii="Times New Roman" w:hAnsi="Times New Roman"/>
          <w:sz w:val="26"/>
          <w:szCs w:val="26"/>
        </w:rPr>
        <w:t xml:space="preserve">Постановлением администрации Минераловодского </w:t>
      </w:r>
      <w:r w:rsidR="00B51241" w:rsidRPr="0039529F">
        <w:rPr>
          <w:rFonts w:ascii="Times New Roman" w:hAnsi="Times New Roman"/>
          <w:sz w:val="26"/>
          <w:szCs w:val="26"/>
        </w:rPr>
        <w:t>муниципального</w:t>
      </w:r>
      <w:r w:rsidRPr="0039529F">
        <w:rPr>
          <w:rFonts w:ascii="Times New Roman" w:hAnsi="Times New Roman"/>
          <w:sz w:val="26"/>
          <w:szCs w:val="26"/>
        </w:rPr>
        <w:t xml:space="preserve"> </w:t>
      </w:r>
      <w:r w:rsidR="00B51241" w:rsidRPr="0039529F">
        <w:rPr>
          <w:rFonts w:ascii="Times New Roman" w:hAnsi="Times New Roman"/>
          <w:sz w:val="26"/>
          <w:szCs w:val="26"/>
        </w:rPr>
        <w:t>округа Ставропольского края</w:t>
      </w:r>
      <w:r w:rsidR="00033E12" w:rsidRPr="0039529F">
        <w:rPr>
          <w:rFonts w:ascii="Times New Roman" w:hAnsi="Times New Roman"/>
          <w:sz w:val="26"/>
          <w:szCs w:val="26"/>
        </w:rPr>
        <w:t xml:space="preserve"> </w:t>
      </w:r>
      <w:r w:rsidRPr="0039529F">
        <w:rPr>
          <w:rFonts w:ascii="Times New Roman" w:hAnsi="Times New Roman"/>
          <w:sz w:val="26"/>
          <w:szCs w:val="26"/>
        </w:rPr>
        <w:t xml:space="preserve">от </w:t>
      </w:r>
      <w:r w:rsidR="00945C01" w:rsidRPr="0039529F">
        <w:rPr>
          <w:rFonts w:ascii="Times New Roman" w:hAnsi="Times New Roman"/>
          <w:sz w:val="26"/>
          <w:szCs w:val="26"/>
        </w:rPr>
        <w:t>11.12.</w:t>
      </w:r>
      <w:r w:rsidRPr="0039529F">
        <w:rPr>
          <w:rFonts w:ascii="Times New Roman" w:hAnsi="Times New Roman"/>
          <w:sz w:val="26"/>
          <w:szCs w:val="26"/>
        </w:rPr>
        <w:t>201</w:t>
      </w:r>
      <w:r w:rsidR="008C5839" w:rsidRPr="0039529F">
        <w:rPr>
          <w:rFonts w:ascii="Times New Roman" w:hAnsi="Times New Roman"/>
          <w:sz w:val="26"/>
          <w:szCs w:val="26"/>
        </w:rPr>
        <w:t>9</w:t>
      </w:r>
      <w:r w:rsidRPr="0039529F">
        <w:rPr>
          <w:rFonts w:ascii="Times New Roman" w:hAnsi="Times New Roman"/>
          <w:sz w:val="26"/>
          <w:szCs w:val="26"/>
        </w:rPr>
        <w:t xml:space="preserve"> № </w:t>
      </w:r>
      <w:r w:rsidR="00945C01" w:rsidRPr="0039529F">
        <w:rPr>
          <w:rFonts w:ascii="Times New Roman" w:hAnsi="Times New Roman"/>
          <w:sz w:val="26"/>
          <w:szCs w:val="26"/>
        </w:rPr>
        <w:t>2714</w:t>
      </w:r>
      <w:r w:rsidRPr="0039529F">
        <w:rPr>
          <w:rFonts w:ascii="Times New Roman" w:hAnsi="Times New Roman"/>
          <w:sz w:val="26"/>
          <w:szCs w:val="26"/>
        </w:rPr>
        <w:t xml:space="preserve"> утверждена муниципальная программа </w:t>
      </w:r>
      <w:r w:rsidR="00033E12" w:rsidRPr="0039529F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39529F">
        <w:rPr>
          <w:rFonts w:ascii="Times New Roman" w:hAnsi="Times New Roman"/>
          <w:sz w:val="26"/>
          <w:szCs w:val="26"/>
        </w:rPr>
        <w:t xml:space="preserve">«Развитие </w:t>
      </w:r>
      <w:r w:rsidR="003F7FCA" w:rsidRPr="0039529F">
        <w:rPr>
          <w:rFonts w:ascii="Times New Roman" w:hAnsi="Times New Roman"/>
          <w:sz w:val="26"/>
          <w:szCs w:val="26"/>
        </w:rPr>
        <w:t>градостроительства, строительства и архитектуры</w:t>
      </w:r>
      <w:r w:rsidRPr="0039529F">
        <w:rPr>
          <w:rFonts w:ascii="Times New Roman" w:hAnsi="Times New Roman"/>
          <w:sz w:val="26"/>
          <w:szCs w:val="26"/>
        </w:rPr>
        <w:t>», в состав которой входят</w:t>
      </w:r>
      <w:r w:rsidR="002D7F78" w:rsidRPr="0039529F">
        <w:rPr>
          <w:rFonts w:ascii="Times New Roman" w:hAnsi="Times New Roman"/>
          <w:sz w:val="26"/>
          <w:szCs w:val="26"/>
        </w:rPr>
        <w:t xml:space="preserve"> </w:t>
      </w:r>
      <w:r w:rsidR="003F7FCA" w:rsidRPr="0039529F">
        <w:rPr>
          <w:rFonts w:ascii="Times New Roman" w:hAnsi="Times New Roman"/>
          <w:sz w:val="26"/>
          <w:szCs w:val="26"/>
        </w:rPr>
        <w:t>2</w:t>
      </w:r>
      <w:r w:rsidRPr="0039529F">
        <w:rPr>
          <w:rFonts w:ascii="Times New Roman" w:hAnsi="Times New Roman"/>
          <w:sz w:val="26"/>
          <w:szCs w:val="26"/>
        </w:rPr>
        <w:t xml:space="preserve"> подпрограммы</w:t>
      </w:r>
      <w:r w:rsidR="008C5839" w:rsidRPr="0039529F">
        <w:rPr>
          <w:rFonts w:ascii="Times New Roman" w:hAnsi="Times New Roman"/>
          <w:sz w:val="26"/>
          <w:szCs w:val="26"/>
        </w:rPr>
        <w:t xml:space="preserve"> (с изменениями </w:t>
      </w:r>
      <w:r w:rsidR="00905DB8" w:rsidRPr="0039529F">
        <w:rPr>
          <w:rFonts w:ascii="Times New Roman" w:hAnsi="Times New Roman"/>
          <w:sz w:val="26"/>
          <w:szCs w:val="26"/>
        </w:rPr>
        <w:t xml:space="preserve">от </w:t>
      </w:r>
      <w:r w:rsidR="003F7FCA" w:rsidRPr="0039529F">
        <w:rPr>
          <w:rFonts w:ascii="Times New Roman" w:hAnsi="Times New Roman"/>
          <w:sz w:val="26"/>
          <w:szCs w:val="26"/>
          <w:shd w:val="clear" w:color="auto" w:fill="FFFFFF"/>
        </w:rPr>
        <w:t xml:space="preserve">13.03.2020 № 494, от 26.03.2020 № 636, 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</w:t>
      </w:r>
      <w:r w:rsidR="003F7FCA" w:rsidRPr="0039529F">
        <w:rPr>
          <w:rFonts w:ascii="Times New Roman" w:hAnsi="Times New Roman"/>
          <w:sz w:val="26"/>
          <w:szCs w:val="26"/>
          <w:shd w:val="clear" w:color="auto" w:fill="FFFFFF"/>
        </w:rPr>
        <w:t>от 24.09.2020 № 1865, от 11.12.2020 № 2694, от 17.12.2020 № 2733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br/>
        <w:t xml:space="preserve">от 29.09.2021 № 1969, от 16.12.2021 № 2675, от 22.12.2021 № 2694, 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от 29.12.2021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№ 2821</w:t>
      </w:r>
      <w:r w:rsidR="00635B81" w:rsidRPr="0039529F">
        <w:rPr>
          <w:rFonts w:ascii="Times New Roman" w:hAnsi="Times New Roman"/>
          <w:sz w:val="26"/>
          <w:szCs w:val="26"/>
          <w:shd w:val="clear" w:color="auto" w:fill="FFFFFF"/>
        </w:rPr>
        <w:t>, от 18.02.2021 № 248, от 26.05.2022 № 1174, от 15.12.2022 № 3044, от 16.12.2022 № 3066.1</w:t>
      </w:r>
      <w:r w:rsidR="0039529F" w:rsidRPr="0039529F">
        <w:rPr>
          <w:rFonts w:ascii="Times New Roman" w:hAnsi="Times New Roman"/>
          <w:sz w:val="26"/>
          <w:szCs w:val="26"/>
          <w:shd w:val="clear" w:color="auto" w:fill="FFFFFF"/>
        </w:rPr>
        <w:t>, от 15.03.2023 № 541, от 01.08.2023 № 1678</w:t>
      </w:r>
      <w:r w:rsidR="005E2865">
        <w:rPr>
          <w:rFonts w:ascii="Times New Roman" w:hAnsi="Times New Roman"/>
          <w:sz w:val="26"/>
          <w:szCs w:val="26"/>
          <w:shd w:val="clear" w:color="auto" w:fill="FFFFFF"/>
        </w:rPr>
        <w:t>, от 14.12.2023                      № 2755</w:t>
      </w:r>
      <w:r w:rsidR="00905DB8" w:rsidRPr="0039529F">
        <w:rPr>
          <w:rFonts w:ascii="Times New Roman" w:hAnsi="Times New Roman"/>
          <w:sz w:val="26"/>
          <w:szCs w:val="26"/>
          <w:shd w:val="clear" w:color="auto" w:fill="FFFFFF"/>
        </w:rPr>
        <w:t>)</w:t>
      </w:r>
      <w:r w:rsidRPr="0039529F">
        <w:rPr>
          <w:rFonts w:ascii="Times New Roman" w:hAnsi="Times New Roman"/>
          <w:sz w:val="26"/>
          <w:szCs w:val="26"/>
        </w:rPr>
        <w:t xml:space="preserve">: </w:t>
      </w:r>
    </w:p>
    <w:p w:rsidR="00F02003" w:rsidRPr="00611B12" w:rsidRDefault="00A24470" w:rsidP="00D36524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«Градостроительство, строительство и архитектуры</w:t>
      </w:r>
      <w:r w:rsidR="00F02003" w:rsidRPr="00611B12">
        <w:rPr>
          <w:rFonts w:ascii="Times New Roman" w:hAnsi="Times New Roman" w:cs="Times New Roman"/>
          <w:sz w:val="26"/>
          <w:szCs w:val="26"/>
        </w:rPr>
        <w:t>»;</w:t>
      </w:r>
    </w:p>
    <w:p w:rsidR="00F02003" w:rsidRPr="00611B12" w:rsidRDefault="00F02003" w:rsidP="00D36524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611B12">
        <w:rPr>
          <w:rFonts w:ascii="Times New Roman" w:hAnsi="Times New Roman" w:cs="Times New Roman"/>
          <w:sz w:val="26"/>
          <w:szCs w:val="26"/>
        </w:rPr>
        <w:t>«</w:t>
      </w:r>
      <w:r w:rsidR="00D36524" w:rsidRPr="00D36524">
        <w:rPr>
          <w:rFonts w:ascii="Times New Roman" w:hAnsi="Times New Roman" w:cs="Times New Roman"/>
          <w:sz w:val="26"/>
          <w:szCs w:val="26"/>
        </w:rPr>
        <w:t>Обеспечение реализации программы и общепрограммные мероприятия</w:t>
      </w:r>
      <w:r w:rsidRPr="00611B12">
        <w:rPr>
          <w:rFonts w:ascii="Times New Roman" w:hAnsi="Times New Roman" w:cs="Times New Roman"/>
          <w:sz w:val="26"/>
          <w:szCs w:val="26"/>
        </w:rPr>
        <w:t>»;</w:t>
      </w:r>
    </w:p>
    <w:p w:rsidR="00F02003" w:rsidRPr="00611B12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Ответственным исполнителем Программы является </w:t>
      </w:r>
      <w:r w:rsidR="00A24470">
        <w:rPr>
          <w:rFonts w:ascii="Times New Roman" w:hAnsi="Times New Roman"/>
          <w:sz w:val="26"/>
          <w:szCs w:val="26"/>
        </w:rPr>
        <w:t>Управление архитектуры и градостроительства ад</w:t>
      </w:r>
      <w:r w:rsidRPr="00611B12">
        <w:rPr>
          <w:rFonts w:ascii="Times New Roman" w:hAnsi="Times New Roman"/>
          <w:sz w:val="26"/>
          <w:szCs w:val="26"/>
        </w:rPr>
        <w:t>министраци</w:t>
      </w:r>
      <w:r w:rsidR="00A24470">
        <w:rPr>
          <w:rFonts w:ascii="Times New Roman" w:hAnsi="Times New Roman"/>
          <w:sz w:val="26"/>
          <w:szCs w:val="26"/>
        </w:rPr>
        <w:t>и</w:t>
      </w:r>
      <w:r w:rsidRPr="00611B12">
        <w:rPr>
          <w:rFonts w:ascii="Times New Roman" w:hAnsi="Times New Roman"/>
          <w:sz w:val="26"/>
          <w:szCs w:val="26"/>
        </w:rPr>
        <w:t xml:space="preserve">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611B12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sz w:val="26"/>
          <w:szCs w:val="26"/>
        </w:rPr>
        <w:t xml:space="preserve"> Ставропольского края</w:t>
      </w:r>
      <w:r w:rsidR="00EC0CC3" w:rsidRPr="00611B12">
        <w:rPr>
          <w:rFonts w:ascii="Times New Roman" w:hAnsi="Times New Roman"/>
          <w:sz w:val="26"/>
          <w:szCs w:val="26"/>
        </w:rPr>
        <w:t>.</w:t>
      </w:r>
      <w:r w:rsidRPr="00611B12">
        <w:rPr>
          <w:rFonts w:ascii="Times New Roman" w:hAnsi="Times New Roman"/>
          <w:sz w:val="26"/>
          <w:szCs w:val="26"/>
        </w:rPr>
        <w:t xml:space="preserve"> </w:t>
      </w:r>
    </w:p>
    <w:p w:rsidR="00F02003" w:rsidRPr="00611B12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E18F1" w:rsidRPr="00611B12" w:rsidRDefault="00EE18F1" w:rsidP="00562509">
      <w:pPr>
        <w:pStyle w:val="Standard"/>
        <w:numPr>
          <w:ilvl w:val="0"/>
          <w:numId w:val="14"/>
        </w:numPr>
        <w:snapToGrid w:val="0"/>
        <w:ind w:left="0" w:firstLine="0"/>
        <w:jc w:val="center"/>
        <w:textAlignment w:val="auto"/>
        <w:rPr>
          <w:rFonts w:cs="Times New Roman"/>
          <w:b/>
          <w:sz w:val="26"/>
          <w:szCs w:val="26"/>
        </w:rPr>
      </w:pPr>
      <w:r w:rsidRPr="00611B12">
        <w:rPr>
          <w:rFonts w:cs="Times New Roman"/>
          <w:b/>
          <w:sz w:val="26"/>
          <w:szCs w:val="26"/>
        </w:rPr>
        <w:t xml:space="preserve">Результаты, достигнутые </w:t>
      </w:r>
      <w:r w:rsidRPr="00611B12">
        <w:rPr>
          <w:b/>
          <w:sz w:val="26"/>
          <w:szCs w:val="26"/>
        </w:rPr>
        <w:t>за отчетный период</w:t>
      </w:r>
      <w:r w:rsidR="00562509" w:rsidRPr="00611B12">
        <w:rPr>
          <w:rFonts w:cs="Times New Roman"/>
          <w:b/>
          <w:sz w:val="26"/>
          <w:szCs w:val="26"/>
        </w:rPr>
        <w:t xml:space="preserve"> </w:t>
      </w:r>
      <w:r w:rsidRPr="00611B12">
        <w:rPr>
          <w:rFonts w:cs="Times New Roman"/>
          <w:b/>
          <w:sz w:val="26"/>
          <w:szCs w:val="26"/>
        </w:rPr>
        <w:t>реализации Программы</w:t>
      </w:r>
    </w:p>
    <w:p w:rsidR="0066511D" w:rsidRPr="00611B12" w:rsidRDefault="0066511D" w:rsidP="004360F4">
      <w:pPr>
        <w:pStyle w:val="Standard"/>
        <w:snapToGrid w:val="0"/>
        <w:ind w:left="360" w:firstLine="709"/>
        <w:jc w:val="center"/>
        <w:rPr>
          <w:rFonts w:cs="Times New Roman"/>
          <w:b/>
          <w:sz w:val="26"/>
          <w:szCs w:val="26"/>
        </w:rPr>
      </w:pPr>
    </w:p>
    <w:p w:rsidR="00D14DFE" w:rsidRDefault="00D14DFE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kern w:val="3"/>
          <w:sz w:val="26"/>
          <w:szCs w:val="26"/>
        </w:rPr>
        <w:t>В 202</w:t>
      </w:r>
      <w:r w:rsidR="00716E8B">
        <w:rPr>
          <w:rFonts w:ascii="Times New Roman" w:hAnsi="Times New Roman"/>
          <w:kern w:val="3"/>
          <w:sz w:val="26"/>
          <w:szCs w:val="26"/>
        </w:rPr>
        <w:t>3</w:t>
      </w:r>
      <w:r w:rsidRPr="00611B12">
        <w:rPr>
          <w:rFonts w:ascii="Times New Roman" w:hAnsi="Times New Roman"/>
          <w:kern w:val="3"/>
          <w:sz w:val="26"/>
          <w:szCs w:val="26"/>
        </w:rPr>
        <w:t xml:space="preserve"> году </w:t>
      </w:r>
      <w:r w:rsidRPr="00611B12">
        <w:rPr>
          <w:rFonts w:ascii="Times New Roman" w:hAnsi="Times New Roman"/>
          <w:b/>
          <w:kern w:val="3"/>
          <w:sz w:val="26"/>
          <w:szCs w:val="26"/>
        </w:rPr>
        <w:t>в рамках подпрограммы</w:t>
      </w:r>
      <w:r w:rsidRPr="00611B12">
        <w:rPr>
          <w:rFonts w:ascii="Times New Roman" w:hAnsi="Times New Roman"/>
          <w:b/>
          <w:sz w:val="26"/>
          <w:szCs w:val="26"/>
        </w:rPr>
        <w:t xml:space="preserve"> «</w:t>
      </w:r>
      <w:r w:rsidR="00BA0E3A" w:rsidRPr="00BA0E3A">
        <w:rPr>
          <w:rFonts w:ascii="Times New Roman" w:hAnsi="Times New Roman"/>
          <w:b/>
          <w:sz w:val="26"/>
          <w:szCs w:val="26"/>
        </w:rPr>
        <w:t>Градостроительство, строительство и архитектура</w:t>
      </w:r>
      <w:r w:rsidRPr="00611B12">
        <w:rPr>
          <w:rFonts w:ascii="Times New Roman" w:hAnsi="Times New Roman"/>
          <w:b/>
          <w:sz w:val="26"/>
          <w:szCs w:val="26"/>
        </w:rPr>
        <w:t xml:space="preserve">» </w:t>
      </w:r>
      <w:r w:rsidR="00BA0E3A">
        <w:rPr>
          <w:rFonts w:ascii="Times New Roman" w:hAnsi="Times New Roman"/>
          <w:sz w:val="26"/>
          <w:szCs w:val="26"/>
        </w:rPr>
        <w:t>проведены следующие мероприятия</w:t>
      </w:r>
      <w:r w:rsidR="00BF1588">
        <w:rPr>
          <w:rFonts w:ascii="Times New Roman" w:hAnsi="Times New Roman"/>
          <w:sz w:val="26"/>
          <w:szCs w:val="26"/>
        </w:rPr>
        <w:t>:</w:t>
      </w:r>
    </w:p>
    <w:p w:rsidR="00BF1588" w:rsidRPr="00611B12" w:rsidRDefault="00BF1588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562509" w:rsidRPr="00033E12" w:rsidRDefault="00D14DFE" w:rsidP="0051798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33E12">
        <w:rPr>
          <w:rFonts w:ascii="Times New Roman" w:hAnsi="Times New Roman"/>
          <w:b/>
          <w:sz w:val="26"/>
          <w:szCs w:val="26"/>
        </w:rPr>
        <w:t>по</w:t>
      </w:r>
      <w:proofErr w:type="gramEnd"/>
      <w:r w:rsidRPr="00033E12">
        <w:rPr>
          <w:rFonts w:ascii="Times New Roman" w:hAnsi="Times New Roman"/>
          <w:b/>
          <w:sz w:val="26"/>
          <w:szCs w:val="26"/>
        </w:rPr>
        <w:t xml:space="preserve"> основному мероприятию 1 «</w:t>
      </w:r>
      <w:r w:rsidR="00BA0E3A" w:rsidRPr="00033E12">
        <w:rPr>
          <w:rFonts w:ascii="Times New Roman" w:hAnsi="Times New Roman"/>
          <w:b/>
          <w:sz w:val="26"/>
          <w:szCs w:val="26"/>
        </w:rPr>
        <w:t>Территориальное планирование, реализация генерального плана</w:t>
      </w:r>
      <w:r w:rsidRPr="00033E12">
        <w:rPr>
          <w:rFonts w:ascii="Times New Roman" w:hAnsi="Times New Roman"/>
          <w:b/>
          <w:sz w:val="26"/>
          <w:szCs w:val="26"/>
        </w:rPr>
        <w:t>»</w:t>
      </w:r>
      <w:r w:rsidR="00BA0E3A" w:rsidRPr="00033E12">
        <w:rPr>
          <w:rFonts w:ascii="Times New Roman" w:hAnsi="Times New Roman"/>
          <w:b/>
          <w:sz w:val="26"/>
          <w:szCs w:val="26"/>
        </w:rPr>
        <w:t xml:space="preserve"> </w:t>
      </w:r>
      <w:r w:rsidRPr="00033E12">
        <w:rPr>
          <w:rFonts w:ascii="Times New Roman" w:hAnsi="Times New Roman"/>
          <w:b/>
          <w:sz w:val="26"/>
          <w:szCs w:val="26"/>
        </w:rPr>
        <w:t xml:space="preserve">: </w:t>
      </w:r>
    </w:p>
    <w:p w:rsidR="00CB34D2" w:rsidRDefault="00CB34D2" w:rsidP="004360F4">
      <w:pPr>
        <w:spacing w:after="0" w:line="254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14DFE" w:rsidRDefault="00D14DFE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Контрольное событие 1 «</w:t>
      </w:r>
      <w:r w:rsidR="0051798D" w:rsidRPr="0051798D">
        <w:rPr>
          <w:rFonts w:ascii="Times New Roman" w:hAnsi="Times New Roman"/>
          <w:sz w:val="26"/>
          <w:szCs w:val="26"/>
        </w:rPr>
        <w:t>Разработка генерального плана, правил землепользовани</w:t>
      </w:r>
      <w:r w:rsidR="0051798D">
        <w:rPr>
          <w:rFonts w:ascii="Times New Roman" w:hAnsi="Times New Roman"/>
          <w:sz w:val="26"/>
          <w:szCs w:val="26"/>
        </w:rPr>
        <w:t>я и за</w:t>
      </w:r>
      <w:r w:rsidR="0051798D" w:rsidRPr="0051798D">
        <w:rPr>
          <w:rFonts w:ascii="Times New Roman" w:hAnsi="Times New Roman"/>
          <w:sz w:val="26"/>
          <w:szCs w:val="26"/>
        </w:rPr>
        <w:t xml:space="preserve">стройки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="0051798D" w:rsidRPr="0051798D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sz w:val="26"/>
          <w:szCs w:val="26"/>
        </w:rPr>
        <w:t>»:</w:t>
      </w:r>
    </w:p>
    <w:p w:rsidR="00722DE7" w:rsidRDefault="002806E9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22.03.2023 з</w:t>
      </w:r>
      <w:r w:rsidR="00722DE7">
        <w:rPr>
          <w:rFonts w:ascii="Times New Roman" w:hAnsi="Times New Roman"/>
          <w:sz w:val="26"/>
          <w:szCs w:val="26"/>
        </w:rPr>
        <w:t>аключен контракт с ООО</w:t>
      </w:r>
      <w:r w:rsidR="00722DE7" w:rsidRPr="00722DE7">
        <w:rPr>
          <w:rFonts w:ascii="Times New Roman" w:hAnsi="Times New Roman"/>
          <w:sz w:val="26"/>
          <w:szCs w:val="26"/>
        </w:rPr>
        <w:t xml:space="preserve"> Научно-исследовательски</w:t>
      </w:r>
      <w:r w:rsidR="00722DE7">
        <w:rPr>
          <w:rFonts w:ascii="Times New Roman" w:hAnsi="Times New Roman"/>
          <w:sz w:val="26"/>
          <w:szCs w:val="26"/>
        </w:rPr>
        <w:t>м</w:t>
      </w:r>
      <w:r w:rsidR="00722DE7" w:rsidRPr="00722DE7">
        <w:rPr>
          <w:rFonts w:ascii="Times New Roman" w:hAnsi="Times New Roman"/>
          <w:sz w:val="26"/>
          <w:szCs w:val="26"/>
        </w:rPr>
        <w:t xml:space="preserve"> институт</w:t>
      </w:r>
      <w:r w:rsidR="00722DE7">
        <w:rPr>
          <w:rFonts w:ascii="Times New Roman" w:hAnsi="Times New Roman"/>
          <w:sz w:val="26"/>
          <w:szCs w:val="26"/>
        </w:rPr>
        <w:t>ом</w:t>
      </w:r>
      <w:r w:rsidR="00722DE7" w:rsidRPr="00722DE7">
        <w:rPr>
          <w:rFonts w:ascii="Times New Roman" w:hAnsi="Times New Roman"/>
          <w:sz w:val="26"/>
          <w:szCs w:val="26"/>
        </w:rPr>
        <w:t xml:space="preserve"> «Земля и город»</w:t>
      </w:r>
      <w:r w:rsidR="00722DE7">
        <w:rPr>
          <w:rFonts w:ascii="Times New Roman" w:hAnsi="Times New Roman"/>
          <w:sz w:val="26"/>
          <w:szCs w:val="26"/>
        </w:rPr>
        <w:t xml:space="preserve"> на </w:t>
      </w:r>
      <w:r w:rsidR="00722DE7" w:rsidRPr="00722DE7">
        <w:rPr>
          <w:rFonts w:ascii="Times New Roman" w:hAnsi="Times New Roman"/>
          <w:sz w:val="26"/>
          <w:szCs w:val="26"/>
        </w:rPr>
        <w:t xml:space="preserve">выполнение научно-исследовательской работы по разработке проектов местных нормативов градостроительного проектирования, генерального плана, правил землепользования и застройки, программы комплексного развития транспортной инфраструктуры, программы комплексного развития социальной инфраструктуры Минераловодского </w:t>
      </w:r>
      <w:r w:rsidR="005919FE">
        <w:rPr>
          <w:rFonts w:ascii="Times New Roman" w:hAnsi="Times New Roman"/>
          <w:sz w:val="26"/>
          <w:szCs w:val="26"/>
        </w:rPr>
        <w:t>муниципального</w:t>
      </w:r>
      <w:r w:rsidR="00722DE7" w:rsidRPr="00722DE7">
        <w:rPr>
          <w:rFonts w:ascii="Times New Roman" w:hAnsi="Times New Roman"/>
          <w:sz w:val="26"/>
          <w:szCs w:val="26"/>
        </w:rPr>
        <w:t xml:space="preserve"> округа Ставропольского края в новой редакции</w:t>
      </w:r>
      <w:r w:rsidR="00722DE7">
        <w:rPr>
          <w:rFonts w:ascii="Times New Roman" w:hAnsi="Times New Roman"/>
          <w:sz w:val="26"/>
          <w:szCs w:val="26"/>
        </w:rPr>
        <w:t>.</w:t>
      </w:r>
    </w:p>
    <w:p w:rsidR="00C14D8D" w:rsidRDefault="00C14D8D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Все предусмотренные данным контрактов документы разработаны. </w:t>
      </w:r>
    </w:p>
    <w:p w:rsidR="00C14D8D" w:rsidRDefault="00C14D8D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D8D">
        <w:rPr>
          <w:rFonts w:ascii="Times New Roman" w:hAnsi="Times New Roman"/>
          <w:sz w:val="26"/>
          <w:szCs w:val="26"/>
        </w:rPr>
        <w:t>Местные нормативы градостроительного про</w:t>
      </w:r>
      <w:r>
        <w:rPr>
          <w:rFonts w:ascii="Times New Roman" w:hAnsi="Times New Roman"/>
          <w:sz w:val="26"/>
          <w:szCs w:val="26"/>
        </w:rPr>
        <w:t>ектирования Минераловодского го</w:t>
      </w:r>
      <w:r w:rsidRPr="00C14D8D">
        <w:rPr>
          <w:rFonts w:ascii="Times New Roman" w:hAnsi="Times New Roman"/>
          <w:sz w:val="26"/>
          <w:szCs w:val="26"/>
        </w:rPr>
        <w:t>родско</w:t>
      </w:r>
      <w:r>
        <w:rPr>
          <w:rFonts w:ascii="Times New Roman" w:hAnsi="Times New Roman"/>
          <w:sz w:val="26"/>
          <w:szCs w:val="26"/>
        </w:rPr>
        <w:t>го округа</w:t>
      </w:r>
      <w:r w:rsidRPr="00C14D8D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Ставропольского края</w:t>
      </w:r>
      <w:r>
        <w:rPr>
          <w:rFonts w:ascii="Times New Roman" w:hAnsi="Times New Roman"/>
          <w:sz w:val="26"/>
          <w:szCs w:val="26"/>
        </w:rPr>
        <w:t xml:space="preserve"> утверждены постановле</w:t>
      </w:r>
      <w:r w:rsidRPr="00C14D8D">
        <w:rPr>
          <w:rFonts w:ascii="Times New Roman" w:hAnsi="Times New Roman"/>
          <w:sz w:val="26"/>
          <w:szCs w:val="26"/>
        </w:rPr>
        <w:t>нием администрации Минераловодского городского округа Ставропольского края от 24.07.2023 № 1652</w:t>
      </w:r>
      <w:r>
        <w:rPr>
          <w:rFonts w:ascii="Times New Roman" w:hAnsi="Times New Roman"/>
          <w:sz w:val="26"/>
          <w:szCs w:val="26"/>
        </w:rPr>
        <w:t>.</w:t>
      </w:r>
    </w:p>
    <w:p w:rsidR="00C14D8D" w:rsidRDefault="00C14D8D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Другие документы находятся в стадии согласования для последующего утверждения.</w:t>
      </w:r>
    </w:p>
    <w:p w:rsidR="00D14DFE" w:rsidRPr="00611B12" w:rsidRDefault="00D14DFE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D14DFE" w:rsidRPr="00611B12" w:rsidRDefault="00D14DFE" w:rsidP="009E52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lastRenderedPageBreak/>
        <w:t>Контрольное событие 2 «</w:t>
      </w:r>
      <w:r w:rsidR="00C43F6A" w:rsidRPr="00C43F6A">
        <w:rPr>
          <w:rFonts w:ascii="Times New Roman" w:hAnsi="Times New Roman"/>
          <w:sz w:val="26"/>
          <w:szCs w:val="26"/>
        </w:rPr>
        <w:t xml:space="preserve">Разработка проектов планировки (проектов межевания)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="00C43F6A" w:rsidRPr="00C43F6A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="007F4CDF">
        <w:rPr>
          <w:rFonts w:ascii="Times New Roman" w:hAnsi="Times New Roman"/>
          <w:sz w:val="26"/>
          <w:szCs w:val="26"/>
        </w:rPr>
        <w:t>».</w:t>
      </w:r>
    </w:p>
    <w:p w:rsidR="00D14DFE" w:rsidRDefault="00D14DFE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11B12">
        <w:rPr>
          <w:rFonts w:ascii="Times New Roman" w:eastAsiaTheme="minorHAnsi" w:hAnsi="Times New Roman"/>
          <w:b/>
          <w:sz w:val="26"/>
          <w:szCs w:val="26"/>
        </w:rPr>
        <w:t xml:space="preserve">Контрольное событие </w:t>
      </w:r>
      <w:r w:rsidR="007476DB">
        <w:rPr>
          <w:rFonts w:ascii="Times New Roman" w:eastAsiaTheme="minorHAnsi" w:hAnsi="Times New Roman"/>
          <w:b/>
          <w:sz w:val="26"/>
          <w:szCs w:val="26"/>
        </w:rPr>
        <w:t>3</w:t>
      </w:r>
      <w:r w:rsidRPr="00611B12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Pr="000C5228">
        <w:rPr>
          <w:rFonts w:ascii="Times New Roman" w:eastAsiaTheme="minorHAnsi" w:hAnsi="Times New Roman"/>
          <w:sz w:val="26"/>
          <w:szCs w:val="26"/>
        </w:rPr>
        <w:t>«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Постановка территориальных зон Минераловодского </w:t>
      </w:r>
      <w:r w:rsidR="00B51241">
        <w:rPr>
          <w:rFonts w:ascii="Times New Roman" w:eastAsiaTheme="minorHAnsi" w:hAnsi="Times New Roman"/>
          <w:sz w:val="26"/>
          <w:szCs w:val="26"/>
        </w:rPr>
        <w:t>муниципального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 </w:t>
      </w:r>
      <w:r w:rsidR="00B51241">
        <w:rPr>
          <w:rFonts w:ascii="Times New Roman" w:eastAsiaTheme="minorHAnsi" w:hAnsi="Times New Roman"/>
          <w:sz w:val="26"/>
          <w:szCs w:val="26"/>
        </w:rPr>
        <w:t>округа Ставропольского края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 на кадастровый учет</w:t>
      </w:r>
      <w:r w:rsidR="000029FB">
        <w:rPr>
          <w:rFonts w:ascii="Times New Roman" w:eastAsiaTheme="minorHAnsi" w:hAnsi="Times New Roman"/>
          <w:sz w:val="26"/>
          <w:szCs w:val="26"/>
        </w:rPr>
        <w:t>».</w:t>
      </w:r>
    </w:p>
    <w:p w:rsidR="00D14DFE" w:rsidRPr="00611B12" w:rsidRDefault="00D14DFE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D14DFE" w:rsidRDefault="00D14DFE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11B12">
        <w:rPr>
          <w:rFonts w:ascii="Times New Roman" w:eastAsiaTheme="minorHAnsi" w:hAnsi="Times New Roman"/>
          <w:b/>
          <w:sz w:val="26"/>
          <w:szCs w:val="26"/>
        </w:rPr>
        <w:t>Контрольное событие</w:t>
      </w:r>
      <w:r w:rsidR="00230096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="007476DB">
        <w:rPr>
          <w:rFonts w:ascii="Times New Roman" w:eastAsiaTheme="minorHAnsi" w:hAnsi="Times New Roman"/>
          <w:b/>
          <w:sz w:val="26"/>
          <w:szCs w:val="26"/>
        </w:rPr>
        <w:t>4</w:t>
      </w:r>
      <w:r w:rsidRPr="00611B12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Pr="00C273A5">
        <w:rPr>
          <w:rFonts w:ascii="Times New Roman" w:eastAsiaTheme="minorHAnsi" w:hAnsi="Times New Roman"/>
          <w:sz w:val="26"/>
          <w:szCs w:val="26"/>
        </w:rPr>
        <w:t>«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>Постановка границ населенных пунктов на кадастровый учет</w:t>
      </w:r>
      <w:r w:rsidR="000029FB">
        <w:rPr>
          <w:rFonts w:ascii="Times New Roman" w:eastAsiaTheme="minorHAnsi" w:hAnsi="Times New Roman"/>
          <w:sz w:val="26"/>
          <w:szCs w:val="26"/>
        </w:rPr>
        <w:t>».</w:t>
      </w:r>
    </w:p>
    <w:p w:rsidR="00861C6C" w:rsidRDefault="00861C6C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Соисполнителем</w:t>
      </w:r>
      <w:r w:rsidR="00C14D8D">
        <w:rPr>
          <w:rFonts w:ascii="Times New Roman" w:eastAsiaTheme="minorHAnsi" w:hAnsi="Times New Roman"/>
          <w:sz w:val="26"/>
          <w:szCs w:val="26"/>
        </w:rPr>
        <w:t xml:space="preserve"> – </w:t>
      </w:r>
      <w:r>
        <w:rPr>
          <w:rFonts w:ascii="Times New Roman" w:eastAsiaTheme="minorHAnsi" w:hAnsi="Times New Roman"/>
          <w:sz w:val="26"/>
          <w:szCs w:val="26"/>
        </w:rPr>
        <w:t xml:space="preserve">Управлением имущественных отношений администрации </w:t>
      </w:r>
      <w:r w:rsidR="00C14D8D">
        <w:rPr>
          <w:rFonts w:ascii="Times New Roman" w:eastAsiaTheme="minorHAnsi" w:hAnsi="Times New Roman"/>
          <w:sz w:val="26"/>
          <w:szCs w:val="26"/>
        </w:rPr>
        <w:t>Минераловодского муниципального округа Ставропольского края</w:t>
      </w:r>
      <w:r>
        <w:rPr>
          <w:rFonts w:ascii="Times New Roman" w:eastAsiaTheme="minorHAnsi" w:hAnsi="Times New Roman"/>
          <w:sz w:val="26"/>
          <w:szCs w:val="26"/>
        </w:rPr>
        <w:t xml:space="preserve"> осуществлены кадастровые работы по установлению и описанию местоположения границ Минераловодского городского округа Ставропольского края.</w:t>
      </w:r>
    </w:p>
    <w:p w:rsidR="000E3F1D" w:rsidRDefault="000E3F1D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0E3F1D" w:rsidRDefault="000E3F1D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0E3F1D">
        <w:rPr>
          <w:rFonts w:ascii="Times New Roman" w:eastAsiaTheme="minorHAnsi" w:hAnsi="Times New Roman"/>
          <w:b/>
          <w:sz w:val="26"/>
          <w:szCs w:val="26"/>
        </w:rPr>
        <w:t xml:space="preserve">Контрольное событие </w:t>
      </w:r>
      <w:r w:rsidR="00861C6C">
        <w:rPr>
          <w:rFonts w:ascii="Times New Roman" w:eastAsiaTheme="minorHAnsi" w:hAnsi="Times New Roman"/>
          <w:b/>
          <w:sz w:val="26"/>
          <w:szCs w:val="26"/>
        </w:rPr>
        <w:t>5</w:t>
      </w:r>
      <w:r>
        <w:rPr>
          <w:rFonts w:ascii="Times New Roman" w:eastAsiaTheme="minorHAnsi" w:hAnsi="Times New Roman"/>
          <w:sz w:val="26"/>
          <w:szCs w:val="26"/>
        </w:rPr>
        <w:t xml:space="preserve"> «</w:t>
      </w:r>
      <w:r w:rsidRPr="000E3F1D">
        <w:rPr>
          <w:rFonts w:ascii="Times New Roman" w:eastAsiaTheme="minorHAnsi" w:hAnsi="Times New Roman"/>
          <w:sz w:val="26"/>
          <w:szCs w:val="26"/>
        </w:rPr>
        <w:t>Перевод предоставления муниципальных услуг в электронный вид</w:t>
      </w:r>
      <w:r>
        <w:rPr>
          <w:rFonts w:ascii="Times New Roman" w:eastAsiaTheme="minorHAnsi" w:hAnsi="Times New Roman"/>
          <w:sz w:val="26"/>
          <w:szCs w:val="26"/>
        </w:rPr>
        <w:t>»</w:t>
      </w:r>
      <w:r w:rsidR="00DB1793">
        <w:rPr>
          <w:rFonts w:ascii="Times New Roman" w:eastAsiaTheme="minorHAnsi" w:hAnsi="Times New Roman"/>
          <w:sz w:val="26"/>
          <w:szCs w:val="26"/>
        </w:rPr>
        <w:t>.</w:t>
      </w:r>
    </w:p>
    <w:p w:rsidR="00EE7272" w:rsidRPr="00224005" w:rsidRDefault="00EE7272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6"/>
          <w:szCs w:val="26"/>
        </w:rPr>
      </w:pPr>
    </w:p>
    <w:p w:rsidR="00224005" w:rsidRDefault="00224005" w:rsidP="00224005">
      <w:pPr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 w:rsidRPr="00224005">
        <w:rPr>
          <w:rFonts w:ascii="Times New Roman" w:hAnsi="Times New Roman"/>
          <w:b/>
          <w:sz w:val="26"/>
          <w:szCs w:val="26"/>
        </w:rPr>
        <w:t xml:space="preserve">Контрольное </w:t>
      </w:r>
      <w:r w:rsidR="00004406">
        <w:rPr>
          <w:rFonts w:ascii="Times New Roman" w:hAnsi="Times New Roman"/>
          <w:b/>
          <w:sz w:val="26"/>
          <w:szCs w:val="26"/>
        </w:rPr>
        <w:t>событие</w:t>
      </w:r>
      <w:r w:rsidR="007476DB">
        <w:rPr>
          <w:rFonts w:ascii="Times New Roman" w:hAnsi="Times New Roman"/>
          <w:b/>
          <w:sz w:val="26"/>
          <w:szCs w:val="26"/>
        </w:rPr>
        <w:t xml:space="preserve"> </w:t>
      </w:r>
      <w:r w:rsidR="00861C6C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 w:rsidRPr="00224005">
        <w:rPr>
          <w:rFonts w:ascii="Times New Roman" w:hAnsi="Times New Roman"/>
          <w:sz w:val="26"/>
          <w:szCs w:val="26"/>
        </w:rPr>
        <w:t>Подготовка проектов организации работ по сносу объектов капитального строительства</w:t>
      </w:r>
      <w:r>
        <w:rPr>
          <w:rFonts w:ascii="Times New Roman" w:hAnsi="Times New Roman"/>
          <w:sz w:val="26"/>
          <w:szCs w:val="26"/>
        </w:rPr>
        <w:t>»</w:t>
      </w:r>
      <w:r w:rsidR="00DB1793">
        <w:rPr>
          <w:rFonts w:ascii="Times New Roman" w:hAnsi="Times New Roman"/>
          <w:sz w:val="26"/>
          <w:szCs w:val="26"/>
        </w:rPr>
        <w:t>.</w:t>
      </w:r>
    </w:p>
    <w:p w:rsidR="00316D63" w:rsidRDefault="00CB7C85" w:rsidP="00316D63">
      <w:pPr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 w:rsidRPr="00224005">
        <w:rPr>
          <w:rFonts w:ascii="Times New Roman" w:hAnsi="Times New Roman"/>
          <w:b/>
          <w:sz w:val="26"/>
          <w:szCs w:val="26"/>
        </w:rPr>
        <w:t xml:space="preserve">Контрольное </w:t>
      </w:r>
      <w:r w:rsidR="00861C6C">
        <w:rPr>
          <w:rFonts w:ascii="Times New Roman" w:hAnsi="Times New Roman"/>
          <w:b/>
          <w:sz w:val="26"/>
          <w:szCs w:val="26"/>
        </w:rPr>
        <w:t>событие 7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0630D8">
        <w:rPr>
          <w:rFonts w:ascii="Times New Roman" w:hAnsi="Times New Roman"/>
          <w:sz w:val="26"/>
          <w:szCs w:val="26"/>
        </w:rPr>
        <w:t>«Разработка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0630D8">
        <w:rPr>
          <w:rFonts w:ascii="Times New Roman" w:hAnsi="Times New Roman"/>
          <w:sz w:val="26"/>
          <w:szCs w:val="26"/>
        </w:rPr>
        <w:t>местных нормативов градостроительного проектирования МГО</w:t>
      </w:r>
      <w:r w:rsidR="00DB1793">
        <w:rPr>
          <w:rFonts w:ascii="Times New Roman" w:hAnsi="Times New Roman"/>
          <w:sz w:val="26"/>
          <w:szCs w:val="26"/>
        </w:rPr>
        <w:t>».</w:t>
      </w:r>
    </w:p>
    <w:p w:rsidR="00316D63" w:rsidRPr="00316D63" w:rsidRDefault="00A2023F" w:rsidP="00316D63">
      <w:pPr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Местные нормативы градостроительного проектирования Минераловодского городского округа утверждены постановлением администрации Минераловодского городского округа Ставропольского края от 24.07.2023 № 1652.</w:t>
      </w:r>
    </w:p>
    <w:p w:rsidR="00316D63" w:rsidRDefault="00316D63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A6EAF" w:rsidRPr="00611B12" w:rsidRDefault="00033E12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r w:rsidR="009A6EAF" w:rsidRPr="00611B12">
        <w:rPr>
          <w:rFonts w:ascii="Times New Roman" w:hAnsi="Times New Roman"/>
          <w:b/>
          <w:sz w:val="26"/>
          <w:szCs w:val="26"/>
        </w:rPr>
        <w:t>о</w:t>
      </w:r>
      <w:proofErr w:type="gramEnd"/>
      <w:r w:rsidR="009A6EAF" w:rsidRPr="00611B12">
        <w:rPr>
          <w:rFonts w:ascii="Times New Roman" w:hAnsi="Times New Roman"/>
          <w:b/>
          <w:sz w:val="26"/>
          <w:szCs w:val="26"/>
        </w:rPr>
        <w:t xml:space="preserve"> основному мероприятию 2 «</w:t>
      </w:r>
      <w:r w:rsidR="002213F5">
        <w:rPr>
          <w:rFonts w:ascii="Times New Roman" w:hAnsi="Times New Roman"/>
          <w:b/>
          <w:sz w:val="26"/>
          <w:szCs w:val="26"/>
        </w:rPr>
        <w:t>Картография</w:t>
      </w:r>
      <w:r w:rsidR="009A6EAF" w:rsidRPr="00611B12">
        <w:rPr>
          <w:rFonts w:ascii="Times New Roman" w:hAnsi="Times New Roman"/>
          <w:b/>
          <w:sz w:val="26"/>
          <w:szCs w:val="26"/>
        </w:rPr>
        <w:t>»:</w:t>
      </w:r>
    </w:p>
    <w:p w:rsidR="0057696E" w:rsidRDefault="0057696E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5AA" w:rsidRDefault="005675AA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75AA">
        <w:rPr>
          <w:rFonts w:ascii="Times New Roman" w:hAnsi="Times New Roman" w:cs="Times New Roman"/>
          <w:b/>
          <w:sz w:val="26"/>
          <w:szCs w:val="26"/>
        </w:rPr>
        <w:t xml:space="preserve">Контрольное событие </w:t>
      </w:r>
      <w:r w:rsidR="00004406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675AA">
        <w:rPr>
          <w:rFonts w:ascii="Times New Roman" w:hAnsi="Times New Roman" w:cs="Times New Roman"/>
          <w:sz w:val="26"/>
          <w:szCs w:val="26"/>
        </w:rPr>
        <w:t>Изготовление топографической съемки и схем размещения земельных участков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26F12">
        <w:rPr>
          <w:rFonts w:ascii="Times New Roman" w:hAnsi="Times New Roman" w:cs="Times New Roman"/>
          <w:sz w:val="26"/>
          <w:szCs w:val="26"/>
        </w:rPr>
        <w:t>.</w:t>
      </w:r>
    </w:p>
    <w:p w:rsidR="0057696E" w:rsidRPr="005675AA" w:rsidRDefault="0057696E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5AA" w:rsidRDefault="005675AA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75AA">
        <w:rPr>
          <w:rFonts w:ascii="Times New Roman" w:hAnsi="Times New Roman" w:cs="Times New Roman"/>
          <w:b/>
          <w:sz w:val="26"/>
          <w:szCs w:val="26"/>
        </w:rPr>
        <w:t xml:space="preserve">Контрольное событие </w:t>
      </w:r>
      <w:r w:rsidR="00004406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«Внедрение государственной инфор</w:t>
      </w:r>
      <w:r w:rsidRPr="005675AA">
        <w:rPr>
          <w:rFonts w:ascii="Times New Roman" w:hAnsi="Times New Roman" w:cs="Times New Roman"/>
          <w:sz w:val="26"/>
          <w:szCs w:val="26"/>
        </w:rPr>
        <w:t>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26F12">
        <w:rPr>
          <w:rFonts w:ascii="Times New Roman" w:hAnsi="Times New Roman" w:cs="Times New Roman"/>
          <w:sz w:val="26"/>
          <w:szCs w:val="26"/>
        </w:rPr>
        <w:t>.</w:t>
      </w:r>
    </w:p>
    <w:p w:rsidR="00004406" w:rsidRDefault="00004406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4D5" w:rsidRDefault="00A14FFD" w:rsidP="00AA080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Выполнено внедрение государственной информационной системы обеспеч</w:t>
      </w:r>
      <w:r w:rsidRPr="00A14FFD">
        <w:rPr>
          <w:rFonts w:ascii="Times New Roman" w:hAnsi="Times New Roman" w:cs="Times New Roman"/>
          <w:sz w:val="26"/>
          <w:szCs w:val="26"/>
        </w:rPr>
        <w:t>ения градо</w:t>
      </w:r>
      <w:r>
        <w:rPr>
          <w:rFonts w:ascii="Times New Roman" w:hAnsi="Times New Roman" w:cs="Times New Roman"/>
          <w:sz w:val="26"/>
          <w:szCs w:val="26"/>
        </w:rPr>
        <w:t xml:space="preserve">строительной деятельности </w:t>
      </w:r>
      <w:r w:rsidR="00EF3E1E">
        <w:rPr>
          <w:rFonts w:ascii="Times New Roman" w:hAnsi="Times New Roman" w:cs="Times New Roman"/>
          <w:sz w:val="26"/>
          <w:szCs w:val="26"/>
        </w:rPr>
        <w:t xml:space="preserve">Ставропольского края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A080C">
        <w:rPr>
          <w:rFonts w:ascii="Times New Roman" w:hAnsi="Times New Roman" w:cs="Times New Roman"/>
          <w:sz w:val="26"/>
          <w:szCs w:val="26"/>
        </w:rPr>
        <w:t>10</w:t>
      </w:r>
      <w:r w:rsidRPr="00A14FFD">
        <w:rPr>
          <w:rFonts w:ascii="Times New Roman" w:hAnsi="Times New Roman" w:cs="Times New Roman"/>
          <w:sz w:val="26"/>
          <w:szCs w:val="26"/>
        </w:rPr>
        <w:t>0 %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A080C" w:rsidRPr="00AA080C">
        <w:rPr>
          <w:rFonts w:ascii="Times New Roman" w:hAnsi="Times New Roman" w:cs="Times New Roman"/>
          <w:sz w:val="26"/>
          <w:szCs w:val="26"/>
        </w:rPr>
        <w:t>Государственная информационная систем</w:t>
      </w:r>
      <w:r w:rsidR="00033E12">
        <w:rPr>
          <w:rFonts w:ascii="Times New Roman" w:hAnsi="Times New Roman" w:cs="Times New Roman"/>
          <w:sz w:val="26"/>
          <w:szCs w:val="26"/>
        </w:rPr>
        <w:t>а</w:t>
      </w:r>
      <w:r w:rsidR="00AA080C" w:rsidRPr="00AA080C">
        <w:rPr>
          <w:rFonts w:ascii="Times New Roman" w:hAnsi="Times New Roman" w:cs="Times New Roman"/>
          <w:sz w:val="26"/>
          <w:szCs w:val="26"/>
        </w:rPr>
        <w:t xml:space="preserve"> обеспечения градостроительной деятельности Ставропольского края введена в промышленную эксплуатацию с 01.02.2022</w:t>
      </w:r>
      <w:r w:rsidR="00AA080C">
        <w:rPr>
          <w:rFonts w:ascii="Times New Roman" w:hAnsi="Times New Roman" w:cs="Times New Roman"/>
          <w:sz w:val="26"/>
          <w:szCs w:val="26"/>
        </w:rPr>
        <w:t>.</w:t>
      </w:r>
    </w:p>
    <w:p w:rsidR="00AA080C" w:rsidRDefault="00AA080C" w:rsidP="00AA080C">
      <w:pPr>
        <w:pStyle w:val="ConsPlusCell"/>
        <w:widowControl/>
        <w:ind w:firstLine="709"/>
        <w:jc w:val="both"/>
        <w:rPr>
          <w:rFonts w:ascii="Times New Roman" w:hAnsi="Times New Roman"/>
          <w:kern w:val="3"/>
          <w:sz w:val="26"/>
          <w:szCs w:val="26"/>
        </w:rPr>
      </w:pPr>
    </w:p>
    <w:p w:rsidR="006804D5" w:rsidRDefault="006804D5" w:rsidP="006804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kern w:val="3"/>
          <w:sz w:val="26"/>
          <w:szCs w:val="26"/>
        </w:rPr>
        <w:t xml:space="preserve">В </w:t>
      </w:r>
      <w:r w:rsidRPr="00611B12">
        <w:rPr>
          <w:rFonts w:ascii="Times New Roman" w:hAnsi="Times New Roman"/>
          <w:b/>
          <w:kern w:val="3"/>
          <w:sz w:val="26"/>
          <w:szCs w:val="26"/>
        </w:rPr>
        <w:t>рамках подпрограммы</w:t>
      </w:r>
      <w:r w:rsidRPr="00611B12">
        <w:rPr>
          <w:rFonts w:ascii="Times New Roman" w:hAnsi="Times New Roman"/>
          <w:b/>
          <w:sz w:val="26"/>
          <w:szCs w:val="26"/>
        </w:rPr>
        <w:t xml:space="preserve"> «</w:t>
      </w:r>
      <w:r w:rsidRPr="006804D5">
        <w:rPr>
          <w:rFonts w:ascii="Times New Roman" w:hAnsi="Times New Roman"/>
          <w:b/>
          <w:sz w:val="26"/>
          <w:szCs w:val="26"/>
        </w:rPr>
        <w:t>Обеспечение реализации программы и общепрограммные мероприятия</w:t>
      </w:r>
      <w:r w:rsidRPr="00611B12"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предусмотрено </w:t>
      </w:r>
      <w:r w:rsidRPr="00767136">
        <w:rPr>
          <w:rFonts w:ascii="Times New Roman" w:hAnsi="Times New Roman"/>
          <w:b/>
          <w:sz w:val="26"/>
          <w:szCs w:val="26"/>
        </w:rPr>
        <w:t>основное мероприятие 2.1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6804D5">
        <w:rPr>
          <w:rFonts w:ascii="Times New Roman" w:hAnsi="Times New Roman"/>
          <w:sz w:val="26"/>
          <w:szCs w:val="26"/>
        </w:rPr>
        <w:t>Финансово</w:t>
      </w:r>
      <w:r w:rsidR="005D66B1">
        <w:rPr>
          <w:rFonts w:ascii="Times New Roman" w:hAnsi="Times New Roman"/>
          <w:sz w:val="26"/>
          <w:szCs w:val="26"/>
        </w:rPr>
        <w:t>е</w:t>
      </w:r>
      <w:r w:rsidRPr="006804D5">
        <w:rPr>
          <w:rFonts w:ascii="Times New Roman" w:hAnsi="Times New Roman"/>
          <w:sz w:val="26"/>
          <w:szCs w:val="26"/>
        </w:rPr>
        <w:t xml:space="preserve"> обеспечение деятельности органов местного самоуправления и их структурных подразделений</w:t>
      </w:r>
      <w:r>
        <w:rPr>
          <w:rFonts w:ascii="Times New Roman" w:hAnsi="Times New Roman"/>
          <w:sz w:val="26"/>
          <w:szCs w:val="26"/>
        </w:rPr>
        <w:t>»</w:t>
      </w:r>
      <w:r w:rsidR="005D66B1">
        <w:rPr>
          <w:rFonts w:ascii="Times New Roman" w:hAnsi="Times New Roman"/>
          <w:sz w:val="26"/>
          <w:szCs w:val="26"/>
        </w:rPr>
        <w:t>.</w:t>
      </w:r>
    </w:p>
    <w:p w:rsidR="005D66B1" w:rsidRDefault="005D66B1" w:rsidP="006804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6B1">
        <w:rPr>
          <w:rFonts w:ascii="Times New Roman" w:hAnsi="Times New Roman"/>
          <w:sz w:val="26"/>
          <w:szCs w:val="26"/>
        </w:rPr>
        <w:t>На основании п. 35 Методических указаний по разработке и реализации муниципальн</w:t>
      </w:r>
      <w:r>
        <w:rPr>
          <w:rFonts w:ascii="Times New Roman" w:hAnsi="Times New Roman"/>
          <w:sz w:val="26"/>
          <w:szCs w:val="26"/>
        </w:rPr>
        <w:t xml:space="preserve">ых программ Минераловодского </w:t>
      </w:r>
      <w:r w:rsidR="003D152A">
        <w:rPr>
          <w:rFonts w:ascii="Times New Roman" w:hAnsi="Times New Roman"/>
          <w:sz w:val="26"/>
          <w:szCs w:val="26"/>
        </w:rPr>
        <w:t>городского</w:t>
      </w:r>
      <w:r w:rsidRPr="005D66B1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>
        <w:rPr>
          <w:rFonts w:ascii="Times New Roman" w:hAnsi="Times New Roman"/>
          <w:sz w:val="26"/>
          <w:szCs w:val="26"/>
        </w:rPr>
        <w:t>, утвержденных поста</w:t>
      </w:r>
      <w:r w:rsidRPr="005D66B1">
        <w:rPr>
          <w:rFonts w:ascii="Times New Roman" w:hAnsi="Times New Roman"/>
          <w:sz w:val="26"/>
          <w:szCs w:val="26"/>
        </w:rPr>
        <w:t xml:space="preserve">новлением администрации Минераловодского </w:t>
      </w:r>
      <w:r w:rsidR="003D152A">
        <w:rPr>
          <w:rFonts w:ascii="Times New Roman" w:hAnsi="Times New Roman"/>
          <w:sz w:val="26"/>
          <w:szCs w:val="26"/>
        </w:rPr>
        <w:t>городского</w:t>
      </w:r>
      <w:r w:rsidRPr="005D66B1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lastRenderedPageBreak/>
        <w:t>округа Ставропольского края</w:t>
      </w:r>
      <w:r w:rsidRPr="005D66B1">
        <w:rPr>
          <w:rFonts w:ascii="Times New Roman" w:hAnsi="Times New Roman"/>
          <w:sz w:val="26"/>
          <w:szCs w:val="26"/>
        </w:rPr>
        <w:t xml:space="preserve"> от 15.02.2017 № 312 цели, задачи и показатели решения задач для данной подпрограммы не формулируются</w:t>
      </w:r>
      <w:r>
        <w:rPr>
          <w:rFonts w:ascii="Times New Roman" w:hAnsi="Times New Roman"/>
          <w:sz w:val="26"/>
          <w:szCs w:val="26"/>
        </w:rPr>
        <w:t>.</w:t>
      </w:r>
    </w:p>
    <w:p w:rsidR="008C346D" w:rsidRPr="005675AA" w:rsidRDefault="008C346D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39D8" w:rsidRPr="00611B12" w:rsidRDefault="00F02003" w:rsidP="004360F4">
      <w:pPr>
        <w:pStyle w:val="a4"/>
        <w:numPr>
          <w:ilvl w:val="0"/>
          <w:numId w:val="12"/>
        </w:numPr>
        <w:spacing w:after="0"/>
        <w:ind w:left="0" w:firstLine="0"/>
        <w:jc w:val="center"/>
        <w:rPr>
          <w:rFonts w:ascii="Times New Roman" w:hAnsi="Times New Roman"/>
          <w:b/>
          <w:kern w:val="3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Перечень основных мероприятий 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подпрограмм Программы </w:t>
      </w:r>
      <w:r w:rsidRPr="00611B12">
        <w:rPr>
          <w:rFonts w:ascii="Times New Roman" w:hAnsi="Times New Roman"/>
          <w:b/>
          <w:sz w:val="26"/>
          <w:szCs w:val="26"/>
        </w:rPr>
        <w:t>и контрольных событий</w:t>
      </w:r>
      <w:r w:rsidR="000039D8" w:rsidRPr="00611B12">
        <w:rPr>
          <w:rFonts w:ascii="Times New Roman" w:hAnsi="Times New Roman"/>
          <w:b/>
          <w:sz w:val="26"/>
          <w:szCs w:val="26"/>
        </w:rPr>
        <w:t>, выполненных и не выполненных в установленные сроки</w:t>
      </w:r>
    </w:p>
    <w:p w:rsidR="004360F4" w:rsidRPr="00611B12" w:rsidRDefault="004360F4" w:rsidP="004360F4">
      <w:pPr>
        <w:pStyle w:val="a4"/>
        <w:spacing w:after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02003" w:rsidRPr="00611B12" w:rsidRDefault="00F02003" w:rsidP="004360F4">
      <w:pPr>
        <w:pStyle w:val="a4"/>
        <w:spacing w:after="0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sz w:val="26"/>
          <w:szCs w:val="26"/>
        </w:rPr>
        <w:t xml:space="preserve">Решение задач подпрограмм осуществлялось путем реализации основных мероприятий этих подпрограмм, входящих в структуру Программы. Сведения </w:t>
      </w:r>
      <w:r w:rsidRPr="00611B12">
        <w:rPr>
          <w:rFonts w:ascii="Times New Roman" w:hAnsi="Times New Roman"/>
          <w:bCs/>
          <w:sz w:val="26"/>
          <w:szCs w:val="26"/>
        </w:rPr>
        <w:t>о степени выполнения основных мероприятий подпрограмм, мероприятий и контрольных событий Программы отражены в приложении к настоящему отчету в соответствии с таблицей 11</w:t>
      </w:r>
      <w:r w:rsidR="00B47C2C" w:rsidRPr="00611B12">
        <w:rPr>
          <w:rFonts w:ascii="Times New Roman" w:hAnsi="Times New Roman"/>
          <w:bCs/>
          <w:sz w:val="26"/>
          <w:szCs w:val="26"/>
        </w:rPr>
        <w:t xml:space="preserve"> </w:t>
      </w:r>
      <w:r w:rsidRPr="00611B12">
        <w:rPr>
          <w:rFonts w:ascii="Times New Roman" w:hAnsi="Times New Roman"/>
          <w:bCs/>
          <w:sz w:val="26"/>
          <w:szCs w:val="26"/>
        </w:rPr>
        <w:t>Методических указаний.</w:t>
      </w:r>
    </w:p>
    <w:p w:rsidR="00F02003" w:rsidRPr="00611B12" w:rsidRDefault="00F02003" w:rsidP="004360F4">
      <w:pPr>
        <w:pStyle w:val="Standard"/>
        <w:snapToGrid w:val="0"/>
        <w:ind w:firstLine="709"/>
        <w:jc w:val="both"/>
        <w:rPr>
          <w:rFonts w:cs="Times New Roman"/>
          <w:sz w:val="26"/>
          <w:szCs w:val="26"/>
        </w:rPr>
      </w:pPr>
    </w:p>
    <w:p w:rsidR="00F02003" w:rsidRPr="00611B12" w:rsidRDefault="00F02003" w:rsidP="004360F4">
      <w:pPr>
        <w:pStyle w:val="a5"/>
        <w:numPr>
          <w:ilvl w:val="0"/>
          <w:numId w:val="1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bookmarkStart w:id="0" w:name="sub_11026"/>
      <w:r w:rsidRPr="00611B12">
        <w:rPr>
          <w:rFonts w:ascii="Times New Roman" w:hAnsi="Times New Roman"/>
          <w:b/>
          <w:sz w:val="26"/>
          <w:szCs w:val="26"/>
        </w:rPr>
        <w:t xml:space="preserve">Анализ рисков, повлиявших на ход реализации Программы </w:t>
      </w:r>
    </w:p>
    <w:p w:rsidR="004360F4" w:rsidRPr="00611B12" w:rsidRDefault="004360F4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A12F7E" w:rsidRPr="00505B96" w:rsidRDefault="00A12F7E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5B96">
        <w:rPr>
          <w:rFonts w:ascii="Times New Roman" w:hAnsi="Times New Roman"/>
          <w:sz w:val="26"/>
          <w:szCs w:val="26"/>
        </w:rPr>
        <w:t>Реализация Программы сопряжена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AA080C" w:rsidRPr="00AA080C" w:rsidRDefault="00AA080C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bookmarkEnd w:id="0"/>
    <w:p w:rsidR="00F02003" w:rsidRPr="00714ACB" w:rsidRDefault="00F02003" w:rsidP="004360F4">
      <w:pPr>
        <w:pStyle w:val="a4"/>
        <w:spacing w:after="0"/>
        <w:ind w:left="0"/>
        <w:jc w:val="center"/>
        <w:rPr>
          <w:rFonts w:ascii="Times New Roman" w:hAnsi="Times New Roman"/>
          <w:b/>
          <w:kern w:val="3"/>
          <w:sz w:val="26"/>
          <w:szCs w:val="26"/>
        </w:rPr>
      </w:pPr>
      <w:r w:rsidRPr="00714ACB">
        <w:rPr>
          <w:rFonts w:ascii="Times New Roman" w:hAnsi="Times New Roman"/>
          <w:b/>
          <w:kern w:val="3"/>
          <w:sz w:val="26"/>
          <w:szCs w:val="26"/>
        </w:rPr>
        <w:t>4.</w:t>
      </w:r>
      <w:r w:rsidR="003C2C16" w:rsidRPr="00714ACB">
        <w:rPr>
          <w:rFonts w:ascii="Times New Roman" w:hAnsi="Times New Roman"/>
          <w:b/>
          <w:kern w:val="3"/>
          <w:sz w:val="26"/>
          <w:szCs w:val="26"/>
        </w:rPr>
        <w:t xml:space="preserve"> </w:t>
      </w:r>
      <w:r w:rsidRPr="00714ACB">
        <w:rPr>
          <w:rFonts w:ascii="Times New Roman" w:hAnsi="Times New Roman"/>
          <w:b/>
          <w:kern w:val="3"/>
          <w:sz w:val="26"/>
          <w:szCs w:val="26"/>
        </w:rPr>
        <w:t xml:space="preserve">Сведения об </w:t>
      </w:r>
      <w:r w:rsidRPr="00714ACB">
        <w:rPr>
          <w:rFonts w:ascii="Times New Roman" w:hAnsi="Times New Roman"/>
          <w:b/>
          <w:sz w:val="26"/>
          <w:szCs w:val="26"/>
        </w:rPr>
        <w:t xml:space="preserve">использовании бюджетных ассигнований бюджета </w:t>
      </w:r>
      <w:r w:rsidR="00B51241">
        <w:rPr>
          <w:rFonts w:ascii="Times New Roman" w:hAnsi="Times New Roman"/>
          <w:b/>
          <w:sz w:val="26"/>
          <w:szCs w:val="26"/>
        </w:rPr>
        <w:t>округа Ставропольского края</w:t>
      </w:r>
      <w:r w:rsidRPr="00714ACB">
        <w:rPr>
          <w:rFonts w:ascii="Times New Roman" w:hAnsi="Times New Roman"/>
          <w:b/>
          <w:sz w:val="26"/>
          <w:szCs w:val="26"/>
        </w:rPr>
        <w:t xml:space="preserve"> и иных средств на выполнение основных мероприятий </w:t>
      </w:r>
      <w:bookmarkStart w:id="1" w:name="_GoBack"/>
      <w:bookmarkEnd w:id="1"/>
      <w:r w:rsidR="003C2C16" w:rsidRPr="00714ACB">
        <w:rPr>
          <w:rFonts w:ascii="Times New Roman" w:hAnsi="Times New Roman"/>
          <w:b/>
          <w:sz w:val="26"/>
          <w:szCs w:val="26"/>
        </w:rPr>
        <w:t>подпрограмм Программы</w:t>
      </w:r>
    </w:p>
    <w:p w:rsidR="004360F4" w:rsidRPr="00714ACB" w:rsidRDefault="004360F4" w:rsidP="004360F4">
      <w:pPr>
        <w:pStyle w:val="Standard"/>
        <w:snapToGrid w:val="0"/>
        <w:ind w:firstLine="709"/>
        <w:jc w:val="both"/>
        <w:rPr>
          <w:rFonts w:cs="Times New Roman"/>
          <w:color w:val="auto"/>
          <w:sz w:val="26"/>
          <w:szCs w:val="26"/>
        </w:rPr>
      </w:pPr>
    </w:p>
    <w:p w:rsidR="002D7F78" w:rsidRPr="001A59E6" w:rsidRDefault="002D7F78" w:rsidP="004360F4">
      <w:pPr>
        <w:pStyle w:val="Standard"/>
        <w:snapToGrid w:val="0"/>
        <w:ind w:firstLine="709"/>
        <w:jc w:val="both"/>
        <w:rPr>
          <w:rFonts w:cs="Times New Roman"/>
          <w:color w:val="auto"/>
          <w:sz w:val="26"/>
          <w:szCs w:val="26"/>
        </w:rPr>
      </w:pPr>
      <w:r w:rsidRPr="001A59E6">
        <w:rPr>
          <w:rFonts w:cs="Times New Roman"/>
          <w:color w:val="auto"/>
          <w:sz w:val="26"/>
          <w:szCs w:val="26"/>
        </w:rPr>
        <w:t>В 20</w:t>
      </w:r>
      <w:r w:rsidR="00E0179F" w:rsidRPr="001A59E6">
        <w:rPr>
          <w:rFonts w:cs="Times New Roman"/>
          <w:color w:val="auto"/>
          <w:sz w:val="26"/>
          <w:szCs w:val="26"/>
        </w:rPr>
        <w:t>2</w:t>
      </w:r>
      <w:r w:rsidR="00716E8B" w:rsidRPr="001A59E6">
        <w:rPr>
          <w:rFonts w:cs="Times New Roman"/>
          <w:color w:val="auto"/>
          <w:sz w:val="26"/>
          <w:szCs w:val="26"/>
        </w:rPr>
        <w:t>3</w:t>
      </w:r>
      <w:r w:rsidR="00691822" w:rsidRPr="001A59E6">
        <w:rPr>
          <w:rFonts w:cs="Times New Roman"/>
          <w:color w:val="auto"/>
          <w:sz w:val="26"/>
          <w:szCs w:val="26"/>
        </w:rPr>
        <w:t xml:space="preserve"> </w:t>
      </w:r>
      <w:r w:rsidRPr="001A59E6">
        <w:rPr>
          <w:rFonts w:cs="Times New Roman"/>
          <w:color w:val="auto"/>
          <w:sz w:val="26"/>
          <w:szCs w:val="26"/>
        </w:rPr>
        <w:t xml:space="preserve">году на реализацию Программы </w:t>
      </w:r>
      <w:r w:rsidR="003C2C16" w:rsidRPr="001A59E6">
        <w:rPr>
          <w:rFonts w:cs="Times New Roman"/>
          <w:color w:val="auto"/>
          <w:sz w:val="26"/>
          <w:szCs w:val="26"/>
        </w:rPr>
        <w:t xml:space="preserve">израсходовано </w:t>
      </w:r>
      <w:r w:rsidR="001A59E6" w:rsidRPr="001A59E6">
        <w:rPr>
          <w:rFonts w:cs="Times New Roman"/>
          <w:color w:val="auto"/>
          <w:sz w:val="26"/>
          <w:szCs w:val="26"/>
        </w:rPr>
        <w:t>16 096,04</w:t>
      </w:r>
      <w:r w:rsidR="00B309B4" w:rsidRPr="001A59E6">
        <w:rPr>
          <w:rFonts w:cs="Times New Roman"/>
          <w:color w:val="auto"/>
          <w:sz w:val="26"/>
          <w:szCs w:val="26"/>
        </w:rPr>
        <w:t xml:space="preserve"> </w:t>
      </w:r>
      <w:r w:rsidRPr="001A59E6">
        <w:rPr>
          <w:rFonts w:cs="Times New Roman"/>
          <w:color w:val="auto"/>
          <w:sz w:val="26"/>
          <w:szCs w:val="26"/>
        </w:rPr>
        <w:t>тыс. рублей, в том числе:</w:t>
      </w:r>
    </w:p>
    <w:p w:rsidR="002D7F78" w:rsidRPr="001A59E6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59E6">
        <w:rPr>
          <w:rFonts w:ascii="Times New Roman" w:hAnsi="Times New Roman"/>
          <w:sz w:val="26"/>
          <w:szCs w:val="26"/>
        </w:rPr>
        <w:t xml:space="preserve"> - из средств федерального бюджета –</w:t>
      </w:r>
      <w:r w:rsidR="0044501C" w:rsidRPr="001A59E6">
        <w:rPr>
          <w:rFonts w:ascii="Times New Roman" w:hAnsi="Times New Roman"/>
          <w:sz w:val="26"/>
          <w:szCs w:val="26"/>
        </w:rPr>
        <w:t xml:space="preserve"> </w:t>
      </w:r>
      <w:r w:rsidR="001A59E6" w:rsidRPr="001A59E6">
        <w:rPr>
          <w:rFonts w:ascii="Times New Roman" w:hAnsi="Times New Roman"/>
          <w:sz w:val="26"/>
          <w:szCs w:val="26"/>
        </w:rPr>
        <w:t>120,26</w:t>
      </w:r>
      <w:r w:rsidRPr="001A59E6">
        <w:rPr>
          <w:rFonts w:ascii="Times New Roman" w:hAnsi="Times New Roman"/>
          <w:sz w:val="26"/>
          <w:szCs w:val="26"/>
        </w:rPr>
        <w:t xml:space="preserve"> тыс. руб.  </w:t>
      </w:r>
    </w:p>
    <w:p w:rsidR="002D7F78" w:rsidRPr="001A59E6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59E6">
        <w:rPr>
          <w:rFonts w:ascii="Times New Roman" w:hAnsi="Times New Roman"/>
          <w:sz w:val="26"/>
          <w:szCs w:val="26"/>
        </w:rPr>
        <w:t xml:space="preserve"> - из средств краевого бюджета </w:t>
      </w:r>
      <w:r w:rsidR="003C2C16" w:rsidRPr="001A59E6">
        <w:rPr>
          <w:rFonts w:ascii="Times New Roman" w:hAnsi="Times New Roman"/>
          <w:sz w:val="26"/>
          <w:szCs w:val="26"/>
        </w:rPr>
        <w:t>– 0</w:t>
      </w:r>
      <w:r w:rsidR="00A91E1C" w:rsidRPr="001A59E6">
        <w:rPr>
          <w:rFonts w:ascii="Times New Roman" w:hAnsi="Times New Roman"/>
          <w:sz w:val="26"/>
          <w:szCs w:val="26"/>
        </w:rPr>
        <w:t xml:space="preserve"> </w:t>
      </w:r>
      <w:r w:rsidRPr="001A59E6">
        <w:rPr>
          <w:rFonts w:ascii="Times New Roman" w:hAnsi="Times New Roman"/>
          <w:sz w:val="26"/>
          <w:szCs w:val="26"/>
        </w:rPr>
        <w:t>тыс. руб.</w:t>
      </w:r>
    </w:p>
    <w:p w:rsidR="002D7F78" w:rsidRPr="001A59E6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59E6">
        <w:rPr>
          <w:rFonts w:ascii="Times New Roman" w:hAnsi="Times New Roman"/>
          <w:sz w:val="26"/>
          <w:szCs w:val="26"/>
        </w:rPr>
        <w:t xml:space="preserve"> - из средств местного бюджета – </w:t>
      </w:r>
      <w:r w:rsidR="001A59E6" w:rsidRPr="001A59E6">
        <w:rPr>
          <w:rFonts w:ascii="Times New Roman" w:hAnsi="Times New Roman"/>
          <w:sz w:val="26"/>
          <w:szCs w:val="26"/>
        </w:rPr>
        <w:t>15 975,78</w:t>
      </w:r>
      <w:r w:rsidR="003C2C16" w:rsidRPr="001A59E6">
        <w:rPr>
          <w:rFonts w:ascii="Times New Roman" w:hAnsi="Times New Roman"/>
          <w:sz w:val="26"/>
          <w:szCs w:val="26"/>
        </w:rPr>
        <w:t xml:space="preserve"> </w:t>
      </w:r>
      <w:r w:rsidRPr="001A59E6">
        <w:rPr>
          <w:rFonts w:ascii="Times New Roman" w:hAnsi="Times New Roman"/>
          <w:sz w:val="26"/>
          <w:szCs w:val="26"/>
        </w:rPr>
        <w:t>тыс. руб.</w:t>
      </w:r>
    </w:p>
    <w:p w:rsidR="00F02003" w:rsidRPr="001A59E6" w:rsidRDefault="00F02003" w:rsidP="004360F4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59E6">
        <w:rPr>
          <w:rFonts w:ascii="Times New Roman" w:hAnsi="Times New Roman"/>
          <w:sz w:val="26"/>
          <w:szCs w:val="26"/>
        </w:rPr>
        <w:t xml:space="preserve">Отчёт об использовании средств бюджета Минераловодского </w:t>
      </w:r>
      <w:r w:rsidR="00B51241" w:rsidRPr="001A59E6">
        <w:rPr>
          <w:rFonts w:ascii="Times New Roman" w:hAnsi="Times New Roman"/>
          <w:sz w:val="26"/>
          <w:szCs w:val="26"/>
        </w:rPr>
        <w:t>муниципального</w:t>
      </w:r>
      <w:r w:rsidRPr="001A59E6">
        <w:rPr>
          <w:rFonts w:ascii="Times New Roman" w:hAnsi="Times New Roman"/>
          <w:sz w:val="26"/>
          <w:szCs w:val="26"/>
        </w:rPr>
        <w:t xml:space="preserve"> </w:t>
      </w:r>
      <w:r w:rsidR="00B51241" w:rsidRPr="001A59E6">
        <w:rPr>
          <w:rFonts w:ascii="Times New Roman" w:hAnsi="Times New Roman"/>
          <w:sz w:val="26"/>
          <w:szCs w:val="26"/>
        </w:rPr>
        <w:t>округа Ставропольского края</w:t>
      </w:r>
      <w:r w:rsidRPr="001A59E6">
        <w:rPr>
          <w:rFonts w:ascii="Times New Roman" w:hAnsi="Times New Roman"/>
          <w:sz w:val="26"/>
          <w:szCs w:val="26"/>
        </w:rPr>
        <w:t xml:space="preserve"> Ставропольского края на реализацию Программы </w:t>
      </w:r>
      <w:r w:rsidRPr="001A59E6">
        <w:rPr>
          <w:rFonts w:ascii="Times New Roman" w:hAnsi="Times New Roman"/>
          <w:bCs/>
          <w:sz w:val="26"/>
          <w:szCs w:val="26"/>
        </w:rPr>
        <w:t>отражен в приложении к настоящему отчету в соответствии с таблицей 8 Методических указаний</w:t>
      </w:r>
      <w:r w:rsidRPr="001A59E6">
        <w:rPr>
          <w:rFonts w:ascii="Times New Roman" w:hAnsi="Times New Roman"/>
          <w:sz w:val="26"/>
          <w:szCs w:val="26"/>
        </w:rPr>
        <w:t xml:space="preserve">. </w:t>
      </w:r>
    </w:p>
    <w:p w:rsidR="00F02003" w:rsidRPr="001A59E6" w:rsidRDefault="00F02003" w:rsidP="004360F4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59E6">
        <w:rPr>
          <w:rFonts w:ascii="Times New Roman" w:hAnsi="Times New Roman"/>
          <w:sz w:val="26"/>
          <w:szCs w:val="26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B51241" w:rsidRPr="001A59E6">
        <w:rPr>
          <w:rFonts w:ascii="Times New Roman" w:hAnsi="Times New Roman"/>
          <w:sz w:val="26"/>
          <w:szCs w:val="26"/>
        </w:rPr>
        <w:t>муниципального</w:t>
      </w:r>
      <w:r w:rsidRPr="001A59E6">
        <w:rPr>
          <w:rFonts w:ascii="Times New Roman" w:hAnsi="Times New Roman"/>
          <w:sz w:val="26"/>
          <w:szCs w:val="26"/>
        </w:rPr>
        <w:t xml:space="preserve"> </w:t>
      </w:r>
      <w:r w:rsidR="00B51241" w:rsidRPr="001A59E6">
        <w:rPr>
          <w:rFonts w:ascii="Times New Roman" w:hAnsi="Times New Roman"/>
          <w:sz w:val="26"/>
          <w:szCs w:val="26"/>
        </w:rPr>
        <w:t>округа Ставропольского края</w:t>
      </w:r>
      <w:r w:rsidRPr="001A59E6">
        <w:rPr>
          <w:rFonts w:ascii="Times New Roman" w:hAnsi="Times New Roman"/>
          <w:sz w:val="26"/>
          <w:szCs w:val="26"/>
        </w:rPr>
        <w:t xml:space="preserve"> внебюджетных и иных средств на реализацию Программы</w:t>
      </w:r>
      <w:r w:rsidRPr="001A59E6">
        <w:rPr>
          <w:rFonts w:ascii="Times New Roman" w:hAnsi="Times New Roman"/>
          <w:bCs/>
          <w:sz w:val="26"/>
          <w:szCs w:val="26"/>
        </w:rPr>
        <w:t xml:space="preserve"> отражена в приложении к настоящему отчету в соответствии с таблицей 9 </w:t>
      </w:r>
      <w:r w:rsidRPr="001A59E6">
        <w:rPr>
          <w:rFonts w:ascii="Times New Roman" w:hAnsi="Times New Roman"/>
          <w:sz w:val="26"/>
          <w:szCs w:val="26"/>
        </w:rPr>
        <w:t>Методических указаний.</w:t>
      </w:r>
    </w:p>
    <w:p w:rsidR="00F02003" w:rsidRPr="00611B12" w:rsidRDefault="00F02003" w:rsidP="0066511D">
      <w:pPr>
        <w:tabs>
          <w:tab w:val="left" w:pos="570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02003" w:rsidRPr="00611B12" w:rsidRDefault="00F02003" w:rsidP="004360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5.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  </w:t>
      </w:r>
      <w:r w:rsidRPr="00611B12">
        <w:rPr>
          <w:rFonts w:ascii="Times New Roman" w:hAnsi="Times New Roman"/>
          <w:b/>
          <w:sz w:val="26"/>
          <w:szCs w:val="26"/>
        </w:rPr>
        <w:t>Достижение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 xml:space="preserve">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</w:t>
      </w:r>
      <w:r w:rsidR="004360F4" w:rsidRPr="00611B12">
        <w:rPr>
          <w:rFonts w:ascii="Times New Roman" w:hAnsi="Times New Roman"/>
          <w:b/>
          <w:sz w:val="26"/>
          <w:szCs w:val="26"/>
        </w:rPr>
        <w:t>подпрограмм Программы</w:t>
      </w:r>
    </w:p>
    <w:p w:rsidR="00F02003" w:rsidRPr="00611B12" w:rsidRDefault="00F02003" w:rsidP="0066511D">
      <w:pPr>
        <w:spacing w:after="0" w:line="240" w:lineRule="auto"/>
        <w:ind w:left="34" w:firstLine="851"/>
        <w:jc w:val="center"/>
        <w:rPr>
          <w:rFonts w:ascii="Times New Roman" w:hAnsi="Times New Roman"/>
          <w:sz w:val="26"/>
          <w:szCs w:val="26"/>
        </w:rPr>
      </w:pPr>
    </w:p>
    <w:p w:rsidR="00FB7B67" w:rsidRPr="00611B12" w:rsidRDefault="00FB7B67" w:rsidP="004360F4">
      <w:pPr>
        <w:spacing w:after="0" w:line="240" w:lineRule="auto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Целью Программы являются: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FB7B67" w:rsidRPr="00611B12" w:rsidTr="00360A5B">
        <w:trPr>
          <w:cantSplit/>
          <w:trHeight w:val="793"/>
        </w:trPr>
        <w:tc>
          <w:tcPr>
            <w:tcW w:w="9709" w:type="dxa"/>
          </w:tcPr>
          <w:p w:rsidR="00FB7B67" w:rsidRPr="00611B12" w:rsidRDefault="00FB7B67" w:rsidP="009C43E9">
            <w:pPr>
              <w:spacing w:after="0" w:line="240" w:lineRule="auto"/>
              <w:ind w:firstLine="6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1B1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>со</w:t>
            </w:r>
            <w:r w:rsidR="009C43E9">
              <w:rPr>
                <w:rFonts w:ascii="Times New Roman" w:hAnsi="Times New Roman"/>
                <w:sz w:val="26"/>
                <w:szCs w:val="26"/>
              </w:rPr>
              <w:t xml:space="preserve">здание условий для устойчивого 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развития территории Минераловодского </w:t>
            </w:r>
            <w:r w:rsidR="00B51241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51241">
              <w:rPr>
                <w:rFonts w:ascii="Times New Roman" w:hAnsi="Times New Roman"/>
                <w:sz w:val="26"/>
                <w:szCs w:val="26"/>
              </w:rPr>
              <w:t>округа Ставропольского края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 при осуществлении градостроительной деятельности</w:t>
            </w:r>
            <w:r w:rsidRPr="00611B12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</w:tbl>
    <w:p w:rsidR="00F02003" w:rsidRPr="00611B12" w:rsidRDefault="00A34D3D" w:rsidP="004360F4">
      <w:pPr>
        <w:spacing w:after="0" w:line="240" w:lineRule="auto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Д</w:t>
      </w:r>
      <w:r w:rsidR="00F02003" w:rsidRPr="00611B12">
        <w:rPr>
          <w:rFonts w:ascii="Times New Roman" w:hAnsi="Times New Roman"/>
          <w:sz w:val="26"/>
          <w:szCs w:val="26"/>
        </w:rPr>
        <w:t>остижение э</w:t>
      </w:r>
      <w:r w:rsidRPr="00611B12">
        <w:rPr>
          <w:rFonts w:ascii="Times New Roman" w:hAnsi="Times New Roman"/>
          <w:sz w:val="26"/>
          <w:szCs w:val="26"/>
        </w:rPr>
        <w:t>т</w:t>
      </w:r>
      <w:r w:rsidR="00566D86">
        <w:rPr>
          <w:rFonts w:ascii="Times New Roman" w:hAnsi="Times New Roman"/>
          <w:sz w:val="26"/>
          <w:szCs w:val="26"/>
        </w:rPr>
        <w:t>ой</w:t>
      </w:r>
      <w:r w:rsidR="00F02003" w:rsidRPr="00611B12">
        <w:rPr>
          <w:rFonts w:ascii="Times New Roman" w:hAnsi="Times New Roman"/>
          <w:sz w:val="26"/>
          <w:szCs w:val="26"/>
        </w:rPr>
        <w:t xml:space="preserve"> цел</w:t>
      </w:r>
      <w:r w:rsidR="00566D86">
        <w:rPr>
          <w:rFonts w:ascii="Times New Roman" w:hAnsi="Times New Roman"/>
          <w:sz w:val="26"/>
          <w:szCs w:val="26"/>
        </w:rPr>
        <w:t>и</w:t>
      </w:r>
      <w:r w:rsidR="00F02003" w:rsidRPr="00611B12">
        <w:rPr>
          <w:rFonts w:ascii="Times New Roman" w:hAnsi="Times New Roman"/>
          <w:sz w:val="26"/>
          <w:szCs w:val="26"/>
        </w:rPr>
        <w:t xml:space="preserve"> обеспечива</w:t>
      </w:r>
      <w:r w:rsidRPr="00611B12">
        <w:rPr>
          <w:rFonts w:ascii="Times New Roman" w:hAnsi="Times New Roman"/>
          <w:sz w:val="26"/>
          <w:szCs w:val="26"/>
        </w:rPr>
        <w:t>ется</w:t>
      </w:r>
      <w:r w:rsidR="00F02003" w:rsidRPr="00611B12">
        <w:rPr>
          <w:rFonts w:ascii="Times New Roman" w:hAnsi="Times New Roman"/>
          <w:sz w:val="26"/>
          <w:szCs w:val="26"/>
        </w:rPr>
        <w:t xml:space="preserve"> путём решения основных задач подпрограмм: </w:t>
      </w:r>
    </w:p>
    <w:p w:rsidR="00566D86" w:rsidRDefault="00566D86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566D86">
        <w:rPr>
          <w:rFonts w:ascii="Times New Roman" w:hAnsi="Times New Roman"/>
          <w:sz w:val="26"/>
          <w:szCs w:val="26"/>
        </w:rPr>
        <w:t>разработка и реализация актуальных документов террито</w:t>
      </w:r>
      <w:r>
        <w:rPr>
          <w:rFonts w:ascii="Times New Roman" w:hAnsi="Times New Roman"/>
          <w:sz w:val="26"/>
          <w:szCs w:val="26"/>
        </w:rPr>
        <w:t>риального планирования Минерало</w:t>
      </w:r>
      <w:r w:rsidRPr="00566D86">
        <w:rPr>
          <w:rFonts w:ascii="Times New Roman" w:hAnsi="Times New Roman"/>
          <w:sz w:val="26"/>
          <w:szCs w:val="26"/>
        </w:rPr>
        <w:t xml:space="preserve">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566D8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566D86">
        <w:rPr>
          <w:rFonts w:ascii="Times New Roman" w:hAnsi="Times New Roman"/>
          <w:sz w:val="26"/>
          <w:szCs w:val="26"/>
        </w:rPr>
        <w:t xml:space="preserve">, </w:t>
      </w:r>
    </w:p>
    <w:p w:rsidR="00566D86" w:rsidRDefault="00566D86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66D86">
        <w:rPr>
          <w:rFonts w:ascii="Times New Roman" w:hAnsi="Times New Roman"/>
          <w:sz w:val="26"/>
          <w:szCs w:val="26"/>
        </w:rPr>
        <w:t>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землеустройства; повышение доступности муниципальных услуг для граждан и организаций</w:t>
      </w:r>
      <w:r>
        <w:rPr>
          <w:rFonts w:ascii="Times New Roman" w:hAnsi="Times New Roman"/>
          <w:sz w:val="26"/>
          <w:szCs w:val="26"/>
        </w:rPr>
        <w:t>.</w:t>
      </w:r>
    </w:p>
    <w:p w:rsidR="00F02003" w:rsidRPr="00611B12" w:rsidRDefault="00F02003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 xml:space="preserve">В соответствии с Порядком разработки программ, эффективность реализации Программы предлагается оценивать через систему индикаторов достижения цели Программы и показателей решения </w:t>
      </w:r>
      <w:r w:rsidR="004360F4" w:rsidRPr="00611B12">
        <w:rPr>
          <w:rFonts w:ascii="Times New Roman" w:hAnsi="Times New Roman"/>
          <w:kern w:val="1"/>
          <w:sz w:val="26"/>
          <w:szCs w:val="26"/>
          <w:lang w:eastAsia="ar-SA"/>
        </w:rPr>
        <w:t>задач подпрограмм</w:t>
      </w: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 xml:space="preserve"> Программы. </w:t>
      </w:r>
    </w:p>
    <w:p w:rsidR="00F02003" w:rsidRPr="00611B12" w:rsidRDefault="00F02003" w:rsidP="004360F4">
      <w:pPr>
        <w:widowControl w:val="0"/>
        <w:suppressAutoHyphens/>
        <w:autoSpaceDE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Целевые индикаторы Программы</w:t>
      </w:r>
      <w:r w:rsidRPr="00611B12">
        <w:rPr>
          <w:rFonts w:ascii="Times New Roman" w:hAnsi="Times New Roman"/>
          <w:sz w:val="26"/>
          <w:szCs w:val="26"/>
        </w:rPr>
        <w:t>, предназначенные для оценки наиболее существенных результатов реализации Программы:</w:t>
      </w:r>
    </w:p>
    <w:p w:rsidR="003A1692" w:rsidRPr="003A1692" w:rsidRDefault="00AA7D27" w:rsidP="003A1692">
      <w:pPr>
        <w:spacing w:after="0" w:line="240" w:lineRule="auto"/>
        <w:ind w:firstLine="675"/>
        <w:jc w:val="both"/>
        <w:rPr>
          <w:rStyle w:val="a7"/>
          <w:sz w:val="26"/>
          <w:szCs w:val="26"/>
        </w:rPr>
      </w:pPr>
      <w:r w:rsidRPr="00611B12">
        <w:rPr>
          <w:rStyle w:val="a7"/>
          <w:sz w:val="26"/>
          <w:szCs w:val="26"/>
        </w:rPr>
        <w:t xml:space="preserve">- </w:t>
      </w:r>
      <w:r w:rsidR="003A1692">
        <w:rPr>
          <w:rStyle w:val="a7"/>
          <w:sz w:val="26"/>
          <w:szCs w:val="26"/>
        </w:rPr>
        <w:t>о</w:t>
      </w:r>
      <w:r w:rsidR="003A1692" w:rsidRPr="003A1692">
        <w:rPr>
          <w:rStyle w:val="a7"/>
          <w:sz w:val="26"/>
          <w:szCs w:val="26"/>
        </w:rPr>
        <w:t xml:space="preserve">бъем жилищного строительства на территории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="003A1692"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 w:rsidR="003A1692" w:rsidRPr="003A1692">
        <w:rPr>
          <w:rStyle w:val="a7"/>
          <w:sz w:val="26"/>
          <w:szCs w:val="26"/>
        </w:rPr>
        <w:t xml:space="preserve"> (ввод в действие жилых домов)</w:t>
      </w:r>
      <w:r w:rsidR="003A1692">
        <w:rPr>
          <w:rStyle w:val="a7"/>
          <w:sz w:val="26"/>
          <w:szCs w:val="26"/>
        </w:rPr>
        <w:t>;</w:t>
      </w:r>
    </w:p>
    <w:p w:rsidR="003A1692" w:rsidRPr="003A1692" w:rsidRDefault="003A1692" w:rsidP="003A1692">
      <w:pPr>
        <w:spacing w:after="0" w:line="240" w:lineRule="auto"/>
        <w:ind w:firstLine="675"/>
        <w:jc w:val="both"/>
        <w:rPr>
          <w:rStyle w:val="a7"/>
          <w:sz w:val="26"/>
          <w:szCs w:val="26"/>
        </w:rPr>
      </w:pPr>
      <w:r>
        <w:rPr>
          <w:rStyle w:val="a7"/>
          <w:sz w:val="26"/>
          <w:szCs w:val="26"/>
        </w:rPr>
        <w:t>- о</w:t>
      </w:r>
      <w:r w:rsidRPr="003A1692">
        <w:rPr>
          <w:rStyle w:val="a7"/>
          <w:sz w:val="26"/>
          <w:szCs w:val="26"/>
        </w:rPr>
        <w:t xml:space="preserve">бъем ввода жилья в многоквартирных домах на территории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>
        <w:rPr>
          <w:rStyle w:val="a7"/>
          <w:sz w:val="26"/>
          <w:szCs w:val="26"/>
        </w:rPr>
        <w:t>;</w:t>
      </w:r>
    </w:p>
    <w:p w:rsidR="00AA7D27" w:rsidRPr="00611B12" w:rsidRDefault="003A1692" w:rsidP="003A1692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Style w:val="a7"/>
          <w:sz w:val="26"/>
          <w:szCs w:val="26"/>
        </w:rPr>
        <w:t>- о</w:t>
      </w:r>
      <w:r w:rsidRPr="003A1692">
        <w:rPr>
          <w:rStyle w:val="a7"/>
          <w:sz w:val="26"/>
          <w:szCs w:val="26"/>
        </w:rPr>
        <w:t xml:space="preserve">бъем ввода жилья, построенного населением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 w:rsidR="00AA7D27" w:rsidRPr="00611B12">
        <w:rPr>
          <w:rFonts w:ascii="Times New Roman" w:hAnsi="Times New Roman"/>
          <w:sz w:val="26"/>
          <w:szCs w:val="26"/>
        </w:rPr>
        <w:t>.</w:t>
      </w:r>
    </w:p>
    <w:p w:rsidR="00CE1076" w:rsidRDefault="00F02003" w:rsidP="00CE1076">
      <w:pPr>
        <w:snapToGrid w:val="0"/>
        <w:spacing w:after="0" w:line="240" w:lineRule="auto"/>
        <w:ind w:firstLine="675"/>
        <w:jc w:val="both"/>
      </w:pPr>
      <w:r w:rsidRPr="00611B12">
        <w:rPr>
          <w:rFonts w:ascii="Times New Roman" w:hAnsi="Times New Roman"/>
          <w:b/>
          <w:sz w:val="26"/>
          <w:szCs w:val="26"/>
        </w:rPr>
        <w:t>Показатели решения задач подпрограмм:</w:t>
      </w:r>
      <w:r w:rsidR="00576C57" w:rsidRPr="00576C57">
        <w:t xml:space="preserve"> </w:t>
      </w:r>
    </w:p>
    <w:p w:rsidR="00CE1076" w:rsidRDefault="00CE1076" w:rsidP="00CE1076">
      <w:pPr>
        <w:snapToGrid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t xml:space="preserve">- </w:t>
      </w:r>
      <w:r w:rsidRPr="00CE1076">
        <w:rPr>
          <w:rFonts w:ascii="Times New Roman" w:hAnsi="Times New Roman"/>
          <w:sz w:val="26"/>
          <w:szCs w:val="26"/>
        </w:rPr>
        <w:t>количество внесенных изменений в утвержденные документы территориального планирования;</w:t>
      </w:r>
    </w:p>
    <w:p w:rsidR="00CE1076" w:rsidRPr="00CE1076" w:rsidRDefault="00CE1076" w:rsidP="00CE1076">
      <w:pPr>
        <w:snapToGrid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количество разработанных и утвержденных документов территориального планирования;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площадь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, на которую необходима подготовка проектов планировки территории (проектов межевания территории);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многоквартирных домов, расположенных на земельных участках, в отношении которых осуществлен государственный кадастровый учет;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доля поставленных на кадастровый учет территориальных зон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доля поставленных на кадастровый учет границ населенных пунктов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переведенных в электронный вид муниципальных услуг к общему количеству предоставляемых муниципальных услуг;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количество подготовленных проектов организации работ по сносу объектов капитального строительства;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количество разработанных местных нормативов градостроительного проектирования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площадь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, на которую необходима подготовка топографических съемок и схем размещения земельных участков;</w:t>
      </w:r>
    </w:p>
    <w:p w:rsidR="00576C57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внедрения государственной информационной системы обеспечения градостроительной деятельности;</w:t>
      </w:r>
    </w:p>
    <w:p w:rsidR="00F02003" w:rsidRPr="00611B12" w:rsidRDefault="00F02003" w:rsidP="004360F4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bCs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Сведения о достижении значений индикаторов достижения целей </w:t>
      </w: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>Программы</w:t>
      </w:r>
      <w:r w:rsidRPr="00611B12">
        <w:rPr>
          <w:rFonts w:ascii="Times New Roman" w:hAnsi="Times New Roman"/>
          <w:sz w:val="26"/>
          <w:szCs w:val="26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периода</w:t>
      </w:r>
      <w:r w:rsidRPr="00611B12">
        <w:rPr>
          <w:rFonts w:ascii="Times New Roman" w:hAnsi="Times New Roman"/>
          <w:bCs/>
          <w:sz w:val="26"/>
          <w:szCs w:val="26"/>
        </w:rPr>
        <w:t xml:space="preserve"> отражены в приложении к настоящему отчету в соответствии с таблицей 10 Методических указаний.</w:t>
      </w:r>
    </w:p>
    <w:p w:rsidR="00817BED" w:rsidRPr="00611B12" w:rsidRDefault="00817BED" w:rsidP="004360F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2003" w:rsidRPr="00611B12" w:rsidRDefault="005A1EC4" w:rsidP="00C630E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6</w:t>
      </w:r>
      <w:r w:rsidR="00F02003" w:rsidRPr="00611B12">
        <w:rPr>
          <w:rFonts w:ascii="Times New Roman" w:hAnsi="Times New Roman"/>
          <w:b/>
          <w:sz w:val="26"/>
          <w:szCs w:val="26"/>
        </w:rPr>
        <w:t xml:space="preserve">. Предложения по дальнейшей реализации Программы </w:t>
      </w:r>
    </w:p>
    <w:p w:rsidR="00F02003" w:rsidRPr="00611B12" w:rsidRDefault="00F02003" w:rsidP="00C630E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(подпрограмм Программ)</w:t>
      </w:r>
    </w:p>
    <w:p w:rsidR="008E56B1" w:rsidRPr="00611B12" w:rsidRDefault="00F02003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          </w:t>
      </w:r>
    </w:p>
    <w:p w:rsidR="00F02003" w:rsidRPr="00611B12" w:rsidRDefault="00F02003" w:rsidP="004360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На основании проведенного анализа реализации мероприятий Программы (подпрограмм) предлагается дальнейшее её выполнение с учетом достижения количественных показателей реализации Программы (подпрограмм), с соблюдением сроков исполнения контрольных событий и увеличением объема финансового обеспечения Программы.</w:t>
      </w:r>
    </w:p>
    <w:p w:rsidR="00F02003" w:rsidRDefault="00F02003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467D2" w:rsidRDefault="002467D2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692D1D" w:rsidRPr="00611B12" w:rsidRDefault="00692D1D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33873" w:rsidRDefault="00070C15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 о. н</w:t>
      </w:r>
      <w:r w:rsidR="00C630EE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="00C630EE">
        <w:rPr>
          <w:rFonts w:ascii="Times New Roman" w:hAnsi="Times New Roman"/>
          <w:sz w:val="26"/>
          <w:szCs w:val="26"/>
        </w:rPr>
        <w:t xml:space="preserve"> Управления</w:t>
      </w:r>
      <w:r w:rsidR="00D33873">
        <w:rPr>
          <w:rFonts w:ascii="Times New Roman" w:hAnsi="Times New Roman"/>
          <w:sz w:val="26"/>
          <w:szCs w:val="26"/>
        </w:rPr>
        <w:t xml:space="preserve"> архитектуры и</w:t>
      </w:r>
    </w:p>
    <w:p w:rsidR="00F02003" w:rsidRPr="00611B12" w:rsidRDefault="00D33873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градостроительства </w:t>
      </w:r>
      <w:r w:rsidR="00F02003" w:rsidRPr="00611B12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B51241" w:rsidRDefault="00F02003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611B12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 xml:space="preserve">округа </w:t>
      </w:r>
    </w:p>
    <w:p w:rsidR="00F02003" w:rsidRPr="00611B12" w:rsidRDefault="00B51241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Ставропольского края</w:t>
      </w:r>
      <w:r w:rsidR="00F02003" w:rsidRPr="00611B12">
        <w:rPr>
          <w:rFonts w:ascii="Times New Roman" w:hAnsi="Times New Roman"/>
          <w:sz w:val="26"/>
          <w:szCs w:val="26"/>
        </w:rPr>
        <w:t xml:space="preserve">      </w:t>
      </w:r>
      <w:r w:rsidR="0074444E" w:rsidRPr="00611B12">
        <w:rPr>
          <w:rFonts w:ascii="Times New Roman" w:hAnsi="Times New Roman"/>
          <w:sz w:val="26"/>
          <w:szCs w:val="26"/>
        </w:rPr>
        <w:t xml:space="preserve">                    </w:t>
      </w:r>
      <w:r w:rsidR="00F02003" w:rsidRPr="00611B12">
        <w:rPr>
          <w:rFonts w:ascii="Times New Roman" w:hAnsi="Times New Roman"/>
          <w:sz w:val="26"/>
          <w:szCs w:val="26"/>
        </w:rPr>
        <w:t xml:space="preserve">            </w:t>
      </w:r>
      <w:r w:rsidR="003C2C16" w:rsidRPr="00611B12">
        <w:rPr>
          <w:rFonts w:ascii="Times New Roman" w:hAnsi="Times New Roman"/>
          <w:sz w:val="26"/>
          <w:szCs w:val="26"/>
        </w:rPr>
        <w:t xml:space="preserve">   </w:t>
      </w:r>
      <w:r w:rsidR="002467D2">
        <w:rPr>
          <w:rFonts w:ascii="Times New Roman" w:hAnsi="Times New Roman"/>
          <w:sz w:val="26"/>
          <w:szCs w:val="26"/>
        </w:rPr>
        <w:t xml:space="preserve">           </w:t>
      </w:r>
      <w:r w:rsidR="003C2C16" w:rsidRPr="00611B12">
        <w:rPr>
          <w:rFonts w:ascii="Times New Roman" w:hAnsi="Times New Roman"/>
          <w:sz w:val="26"/>
          <w:szCs w:val="26"/>
        </w:rPr>
        <w:t xml:space="preserve">  </w:t>
      </w:r>
      <w:r w:rsidR="00D33873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070C15">
        <w:rPr>
          <w:rFonts w:ascii="Times New Roman" w:hAnsi="Times New Roman"/>
          <w:sz w:val="26"/>
          <w:szCs w:val="26"/>
        </w:rPr>
        <w:t>С. В. Якуба</w:t>
      </w:r>
    </w:p>
    <w:sectPr w:rsidR="00F02003" w:rsidRPr="00611B12" w:rsidSect="006E104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CBE" w:rsidRDefault="00E74CBE" w:rsidP="009B558B">
      <w:pPr>
        <w:spacing w:after="0" w:line="240" w:lineRule="auto"/>
      </w:pPr>
      <w:r>
        <w:separator/>
      </w:r>
    </w:p>
  </w:endnote>
  <w:endnote w:type="continuationSeparator" w:id="0">
    <w:p w:rsidR="00E74CBE" w:rsidRDefault="00E74CBE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CBE" w:rsidRDefault="00E74CBE" w:rsidP="009B558B">
      <w:pPr>
        <w:spacing w:after="0" w:line="240" w:lineRule="auto"/>
      </w:pPr>
      <w:r>
        <w:separator/>
      </w:r>
    </w:p>
  </w:footnote>
  <w:footnote w:type="continuationSeparator" w:id="0">
    <w:p w:rsidR="00E74CBE" w:rsidRDefault="00E74CBE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11D" w:rsidRDefault="00020FC6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A59E6">
      <w:rPr>
        <w:noProof/>
      </w:rPr>
      <w:t>5</w:t>
    </w:r>
    <w:r>
      <w:rPr>
        <w:noProof/>
      </w:rPr>
      <w:fldChar w:fldCharType="end"/>
    </w:r>
  </w:p>
  <w:p w:rsidR="0066511D" w:rsidRDefault="0066511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506C"/>
    <w:multiLevelType w:val="hybridMultilevel"/>
    <w:tmpl w:val="A7B680E2"/>
    <w:lvl w:ilvl="0" w:tplc="E71EE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E1C84"/>
    <w:multiLevelType w:val="hybridMultilevel"/>
    <w:tmpl w:val="76D41462"/>
    <w:lvl w:ilvl="0" w:tplc="15B88500">
      <w:numFmt w:val="bullet"/>
      <w:lvlText w:val="-"/>
      <w:lvlJc w:val="left"/>
      <w:pPr>
        <w:ind w:left="16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E454A"/>
    <w:multiLevelType w:val="hybridMultilevel"/>
    <w:tmpl w:val="C00C038E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86E81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44A53ED9"/>
    <w:multiLevelType w:val="hybridMultilevel"/>
    <w:tmpl w:val="9CC6ED64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0">
    <w:nsid w:val="58295F79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2">
    <w:nsid w:val="79130E60"/>
    <w:multiLevelType w:val="hybridMultilevel"/>
    <w:tmpl w:val="49F2207C"/>
    <w:lvl w:ilvl="0" w:tplc="15B8850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0B"/>
    <w:rsid w:val="000029FB"/>
    <w:rsid w:val="000039D8"/>
    <w:rsid w:val="00004406"/>
    <w:rsid w:val="00011653"/>
    <w:rsid w:val="00012E87"/>
    <w:rsid w:val="00016606"/>
    <w:rsid w:val="0001714D"/>
    <w:rsid w:val="00020FC6"/>
    <w:rsid w:val="00033E12"/>
    <w:rsid w:val="00041371"/>
    <w:rsid w:val="0004511B"/>
    <w:rsid w:val="00053AC8"/>
    <w:rsid w:val="000543D3"/>
    <w:rsid w:val="000578D4"/>
    <w:rsid w:val="000630D8"/>
    <w:rsid w:val="00065393"/>
    <w:rsid w:val="00070C15"/>
    <w:rsid w:val="000722B1"/>
    <w:rsid w:val="000759EF"/>
    <w:rsid w:val="00077D4E"/>
    <w:rsid w:val="000809E9"/>
    <w:rsid w:val="00087996"/>
    <w:rsid w:val="0009039B"/>
    <w:rsid w:val="000934BF"/>
    <w:rsid w:val="000A2CC1"/>
    <w:rsid w:val="000B38C1"/>
    <w:rsid w:val="000B48C8"/>
    <w:rsid w:val="000C0333"/>
    <w:rsid w:val="000C0CFD"/>
    <w:rsid w:val="000C5228"/>
    <w:rsid w:val="000D7E0F"/>
    <w:rsid w:val="000E0CB3"/>
    <w:rsid w:val="000E3F1D"/>
    <w:rsid w:val="000E4AA4"/>
    <w:rsid w:val="000F1918"/>
    <w:rsid w:val="000F35A9"/>
    <w:rsid w:val="0010340C"/>
    <w:rsid w:val="00105F07"/>
    <w:rsid w:val="00106D13"/>
    <w:rsid w:val="00110EB2"/>
    <w:rsid w:val="0011239A"/>
    <w:rsid w:val="001155B8"/>
    <w:rsid w:val="00121506"/>
    <w:rsid w:val="00124A2A"/>
    <w:rsid w:val="00141D07"/>
    <w:rsid w:val="00141F53"/>
    <w:rsid w:val="00144C79"/>
    <w:rsid w:val="001738BE"/>
    <w:rsid w:val="00181388"/>
    <w:rsid w:val="0018517B"/>
    <w:rsid w:val="00187531"/>
    <w:rsid w:val="00195071"/>
    <w:rsid w:val="0019642D"/>
    <w:rsid w:val="0019795B"/>
    <w:rsid w:val="001A59E6"/>
    <w:rsid w:val="001B0626"/>
    <w:rsid w:val="001B1064"/>
    <w:rsid w:val="001B5996"/>
    <w:rsid w:val="001B5F78"/>
    <w:rsid w:val="001D00E4"/>
    <w:rsid w:val="001D3ED6"/>
    <w:rsid w:val="001D5186"/>
    <w:rsid w:val="001E2E0B"/>
    <w:rsid w:val="001E71D0"/>
    <w:rsid w:val="001F1DF3"/>
    <w:rsid w:val="001F29AE"/>
    <w:rsid w:val="001F309B"/>
    <w:rsid w:val="002003D5"/>
    <w:rsid w:val="0020244A"/>
    <w:rsid w:val="002033DF"/>
    <w:rsid w:val="0020483D"/>
    <w:rsid w:val="00207FD3"/>
    <w:rsid w:val="002113CA"/>
    <w:rsid w:val="00211B32"/>
    <w:rsid w:val="00216D89"/>
    <w:rsid w:val="002213F5"/>
    <w:rsid w:val="00224005"/>
    <w:rsid w:val="00230096"/>
    <w:rsid w:val="002415CE"/>
    <w:rsid w:val="002467D2"/>
    <w:rsid w:val="00251672"/>
    <w:rsid w:val="00253FA9"/>
    <w:rsid w:val="00257C7F"/>
    <w:rsid w:val="00257D91"/>
    <w:rsid w:val="00260AB2"/>
    <w:rsid w:val="00264D5C"/>
    <w:rsid w:val="00266CB6"/>
    <w:rsid w:val="0026741E"/>
    <w:rsid w:val="00273FD6"/>
    <w:rsid w:val="00275B04"/>
    <w:rsid w:val="002806E9"/>
    <w:rsid w:val="002916BA"/>
    <w:rsid w:val="002A21E7"/>
    <w:rsid w:val="002A3D6B"/>
    <w:rsid w:val="002B24EB"/>
    <w:rsid w:val="002B3970"/>
    <w:rsid w:val="002C510D"/>
    <w:rsid w:val="002D01C7"/>
    <w:rsid w:val="002D1AC0"/>
    <w:rsid w:val="002D7F78"/>
    <w:rsid w:val="002E2578"/>
    <w:rsid w:val="002E3230"/>
    <w:rsid w:val="002E789E"/>
    <w:rsid w:val="002F7BDE"/>
    <w:rsid w:val="003111D7"/>
    <w:rsid w:val="0031213B"/>
    <w:rsid w:val="003131C8"/>
    <w:rsid w:val="00316D63"/>
    <w:rsid w:val="00342286"/>
    <w:rsid w:val="00352BBA"/>
    <w:rsid w:val="003530C8"/>
    <w:rsid w:val="00353EBF"/>
    <w:rsid w:val="00354131"/>
    <w:rsid w:val="003547ED"/>
    <w:rsid w:val="003551ED"/>
    <w:rsid w:val="00357E55"/>
    <w:rsid w:val="00360A5B"/>
    <w:rsid w:val="003712E4"/>
    <w:rsid w:val="00374A79"/>
    <w:rsid w:val="00390066"/>
    <w:rsid w:val="0039040B"/>
    <w:rsid w:val="00392F0D"/>
    <w:rsid w:val="0039529F"/>
    <w:rsid w:val="003A1692"/>
    <w:rsid w:val="003A6539"/>
    <w:rsid w:val="003C0FB1"/>
    <w:rsid w:val="003C2C16"/>
    <w:rsid w:val="003C3734"/>
    <w:rsid w:val="003C3DCD"/>
    <w:rsid w:val="003D152A"/>
    <w:rsid w:val="003D2042"/>
    <w:rsid w:val="003E3C62"/>
    <w:rsid w:val="003E7A48"/>
    <w:rsid w:val="003F474F"/>
    <w:rsid w:val="003F6607"/>
    <w:rsid w:val="003F7FCA"/>
    <w:rsid w:val="00401DBE"/>
    <w:rsid w:val="004130D5"/>
    <w:rsid w:val="00432C92"/>
    <w:rsid w:val="00436031"/>
    <w:rsid w:val="004360F4"/>
    <w:rsid w:val="0044501C"/>
    <w:rsid w:val="00450128"/>
    <w:rsid w:val="00465899"/>
    <w:rsid w:val="004679A8"/>
    <w:rsid w:val="00476B7A"/>
    <w:rsid w:val="00483374"/>
    <w:rsid w:val="004858BA"/>
    <w:rsid w:val="00491FCC"/>
    <w:rsid w:val="00493C86"/>
    <w:rsid w:val="004977DE"/>
    <w:rsid w:val="004A3C58"/>
    <w:rsid w:val="004A563E"/>
    <w:rsid w:val="004A6C09"/>
    <w:rsid w:val="004B1F26"/>
    <w:rsid w:val="004B2641"/>
    <w:rsid w:val="004B5511"/>
    <w:rsid w:val="004C4A57"/>
    <w:rsid w:val="004D3282"/>
    <w:rsid w:val="004D4075"/>
    <w:rsid w:val="004D6D6A"/>
    <w:rsid w:val="004E159F"/>
    <w:rsid w:val="004E2E94"/>
    <w:rsid w:val="004E6891"/>
    <w:rsid w:val="0050036B"/>
    <w:rsid w:val="0050067A"/>
    <w:rsid w:val="00505B96"/>
    <w:rsid w:val="00507371"/>
    <w:rsid w:val="0051798D"/>
    <w:rsid w:val="00524267"/>
    <w:rsid w:val="00526400"/>
    <w:rsid w:val="005277BD"/>
    <w:rsid w:val="00533FDB"/>
    <w:rsid w:val="0053404D"/>
    <w:rsid w:val="00536F99"/>
    <w:rsid w:val="00540641"/>
    <w:rsid w:val="00562509"/>
    <w:rsid w:val="00566D86"/>
    <w:rsid w:val="005675AA"/>
    <w:rsid w:val="00567D29"/>
    <w:rsid w:val="005738DE"/>
    <w:rsid w:val="0057696E"/>
    <w:rsid w:val="00576C57"/>
    <w:rsid w:val="005867FB"/>
    <w:rsid w:val="005919FE"/>
    <w:rsid w:val="005A1A1D"/>
    <w:rsid w:val="005A1EC4"/>
    <w:rsid w:val="005A1F4B"/>
    <w:rsid w:val="005A49DE"/>
    <w:rsid w:val="005B1561"/>
    <w:rsid w:val="005C1D64"/>
    <w:rsid w:val="005C6122"/>
    <w:rsid w:val="005D56B6"/>
    <w:rsid w:val="005D58CE"/>
    <w:rsid w:val="005D66B1"/>
    <w:rsid w:val="005D6B09"/>
    <w:rsid w:val="005E2865"/>
    <w:rsid w:val="005F16BC"/>
    <w:rsid w:val="005F499F"/>
    <w:rsid w:val="005F5FD6"/>
    <w:rsid w:val="00611B12"/>
    <w:rsid w:val="00615664"/>
    <w:rsid w:val="006250CF"/>
    <w:rsid w:val="00632E28"/>
    <w:rsid w:val="0063536F"/>
    <w:rsid w:val="00635B81"/>
    <w:rsid w:val="00635D96"/>
    <w:rsid w:val="00641CD5"/>
    <w:rsid w:val="00650B96"/>
    <w:rsid w:val="006569BF"/>
    <w:rsid w:val="00660674"/>
    <w:rsid w:val="0066511D"/>
    <w:rsid w:val="006804D5"/>
    <w:rsid w:val="00684ECD"/>
    <w:rsid w:val="00691822"/>
    <w:rsid w:val="00691913"/>
    <w:rsid w:val="00692D1D"/>
    <w:rsid w:val="00695682"/>
    <w:rsid w:val="006B6A98"/>
    <w:rsid w:val="006E104C"/>
    <w:rsid w:val="006F3594"/>
    <w:rsid w:val="00704AD9"/>
    <w:rsid w:val="00714ACB"/>
    <w:rsid w:val="00716E8B"/>
    <w:rsid w:val="00717597"/>
    <w:rsid w:val="00722DE7"/>
    <w:rsid w:val="007302F5"/>
    <w:rsid w:val="0073114A"/>
    <w:rsid w:val="00740988"/>
    <w:rsid w:val="0074444E"/>
    <w:rsid w:val="007472F2"/>
    <w:rsid w:val="007476DB"/>
    <w:rsid w:val="00750D90"/>
    <w:rsid w:val="007644C9"/>
    <w:rsid w:val="00767136"/>
    <w:rsid w:val="0076778C"/>
    <w:rsid w:val="00771ED3"/>
    <w:rsid w:val="007749AD"/>
    <w:rsid w:val="00774D01"/>
    <w:rsid w:val="00777F70"/>
    <w:rsid w:val="00785401"/>
    <w:rsid w:val="007856E5"/>
    <w:rsid w:val="007864D9"/>
    <w:rsid w:val="00793614"/>
    <w:rsid w:val="007A6F17"/>
    <w:rsid w:val="007A7F02"/>
    <w:rsid w:val="007C5095"/>
    <w:rsid w:val="007D7D4A"/>
    <w:rsid w:val="007F185D"/>
    <w:rsid w:val="007F2756"/>
    <w:rsid w:val="007F480F"/>
    <w:rsid w:val="007F4CDF"/>
    <w:rsid w:val="007F6F4F"/>
    <w:rsid w:val="00800306"/>
    <w:rsid w:val="00816CFC"/>
    <w:rsid w:val="00817BED"/>
    <w:rsid w:val="008400E0"/>
    <w:rsid w:val="008421D1"/>
    <w:rsid w:val="00846A98"/>
    <w:rsid w:val="00851BFF"/>
    <w:rsid w:val="00857162"/>
    <w:rsid w:val="00861C6C"/>
    <w:rsid w:val="00867E7C"/>
    <w:rsid w:val="0087578D"/>
    <w:rsid w:val="00881FF8"/>
    <w:rsid w:val="008A3258"/>
    <w:rsid w:val="008A4867"/>
    <w:rsid w:val="008A5AB9"/>
    <w:rsid w:val="008C346D"/>
    <w:rsid w:val="008C5839"/>
    <w:rsid w:val="008D6804"/>
    <w:rsid w:val="008E56B1"/>
    <w:rsid w:val="008F1AEF"/>
    <w:rsid w:val="00901717"/>
    <w:rsid w:val="00902517"/>
    <w:rsid w:val="009028CB"/>
    <w:rsid w:val="00905DB8"/>
    <w:rsid w:val="0092127B"/>
    <w:rsid w:val="00923FFE"/>
    <w:rsid w:val="00924DDA"/>
    <w:rsid w:val="00936CBF"/>
    <w:rsid w:val="00936FB3"/>
    <w:rsid w:val="009440EA"/>
    <w:rsid w:val="00945C01"/>
    <w:rsid w:val="009464CB"/>
    <w:rsid w:val="00946DBB"/>
    <w:rsid w:val="009673BB"/>
    <w:rsid w:val="00975C97"/>
    <w:rsid w:val="00991300"/>
    <w:rsid w:val="0099160F"/>
    <w:rsid w:val="009949D9"/>
    <w:rsid w:val="009A403A"/>
    <w:rsid w:val="009A6EAF"/>
    <w:rsid w:val="009B1BD2"/>
    <w:rsid w:val="009B4576"/>
    <w:rsid w:val="009B558B"/>
    <w:rsid w:val="009B69D6"/>
    <w:rsid w:val="009C02CB"/>
    <w:rsid w:val="009C43E9"/>
    <w:rsid w:val="009D4628"/>
    <w:rsid w:val="009E31A9"/>
    <w:rsid w:val="009E51BE"/>
    <w:rsid w:val="009E52E9"/>
    <w:rsid w:val="009E5D1E"/>
    <w:rsid w:val="009F0D5F"/>
    <w:rsid w:val="009F0EC2"/>
    <w:rsid w:val="00A0428E"/>
    <w:rsid w:val="00A04380"/>
    <w:rsid w:val="00A077E3"/>
    <w:rsid w:val="00A12F7E"/>
    <w:rsid w:val="00A13AF7"/>
    <w:rsid w:val="00A14FFD"/>
    <w:rsid w:val="00A15659"/>
    <w:rsid w:val="00A16A4A"/>
    <w:rsid w:val="00A17FCC"/>
    <w:rsid w:val="00A2023F"/>
    <w:rsid w:val="00A20607"/>
    <w:rsid w:val="00A24470"/>
    <w:rsid w:val="00A34D3D"/>
    <w:rsid w:val="00A356B8"/>
    <w:rsid w:val="00A415FD"/>
    <w:rsid w:val="00A46392"/>
    <w:rsid w:val="00A5160F"/>
    <w:rsid w:val="00A55A33"/>
    <w:rsid w:val="00A55CBC"/>
    <w:rsid w:val="00A648DD"/>
    <w:rsid w:val="00A67A63"/>
    <w:rsid w:val="00A71325"/>
    <w:rsid w:val="00A733A4"/>
    <w:rsid w:val="00A75B4A"/>
    <w:rsid w:val="00A8243A"/>
    <w:rsid w:val="00A82B01"/>
    <w:rsid w:val="00A861EF"/>
    <w:rsid w:val="00A91E1C"/>
    <w:rsid w:val="00A9550D"/>
    <w:rsid w:val="00A95861"/>
    <w:rsid w:val="00A95EDB"/>
    <w:rsid w:val="00AA080C"/>
    <w:rsid w:val="00AA08FB"/>
    <w:rsid w:val="00AA12DC"/>
    <w:rsid w:val="00AA6F6E"/>
    <w:rsid w:val="00AA6F73"/>
    <w:rsid w:val="00AA7D27"/>
    <w:rsid w:val="00AB1575"/>
    <w:rsid w:val="00AB2F84"/>
    <w:rsid w:val="00AB51EE"/>
    <w:rsid w:val="00AB54E3"/>
    <w:rsid w:val="00AB5F95"/>
    <w:rsid w:val="00AC3C0A"/>
    <w:rsid w:val="00AC4D9D"/>
    <w:rsid w:val="00AC4FEE"/>
    <w:rsid w:val="00AD0EF6"/>
    <w:rsid w:val="00AD1E84"/>
    <w:rsid w:val="00AD506C"/>
    <w:rsid w:val="00AF2712"/>
    <w:rsid w:val="00AF6C68"/>
    <w:rsid w:val="00B255C4"/>
    <w:rsid w:val="00B309B4"/>
    <w:rsid w:val="00B374BC"/>
    <w:rsid w:val="00B4608B"/>
    <w:rsid w:val="00B47C2C"/>
    <w:rsid w:val="00B51241"/>
    <w:rsid w:val="00B514B8"/>
    <w:rsid w:val="00B63D61"/>
    <w:rsid w:val="00B641EB"/>
    <w:rsid w:val="00B64869"/>
    <w:rsid w:val="00B65B65"/>
    <w:rsid w:val="00B662D4"/>
    <w:rsid w:val="00B7243A"/>
    <w:rsid w:val="00B74F8F"/>
    <w:rsid w:val="00B7680B"/>
    <w:rsid w:val="00B76DC9"/>
    <w:rsid w:val="00B959C1"/>
    <w:rsid w:val="00BA0E3A"/>
    <w:rsid w:val="00BA2F91"/>
    <w:rsid w:val="00BA6ACD"/>
    <w:rsid w:val="00BB1D7D"/>
    <w:rsid w:val="00BC12B8"/>
    <w:rsid w:val="00BC7BA6"/>
    <w:rsid w:val="00BD6CC2"/>
    <w:rsid w:val="00BE0305"/>
    <w:rsid w:val="00BE6415"/>
    <w:rsid w:val="00BE74D3"/>
    <w:rsid w:val="00BF1588"/>
    <w:rsid w:val="00C02147"/>
    <w:rsid w:val="00C04EC8"/>
    <w:rsid w:val="00C14D8D"/>
    <w:rsid w:val="00C24706"/>
    <w:rsid w:val="00C262F2"/>
    <w:rsid w:val="00C26F12"/>
    <w:rsid w:val="00C273A5"/>
    <w:rsid w:val="00C32C8B"/>
    <w:rsid w:val="00C368FD"/>
    <w:rsid w:val="00C37F99"/>
    <w:rsid w:val="00C42BC1"/>
    <w:rsid w:val="00C43F6A"/>
    <w:rsid w:val="00C60A25"/>
    <w:rsid w:val="00C626AD"/>
    <w:rsid w:val="00C62FC0"/>
    <w:rsid w:val="00C630EE"/>
    <w:rsid w:val="00C653C2"/>
    <w:rsid w:val="00C67359"/>
    <w:rsid w:val="00C67663"/>
    <w:rsid w:val="00C731EB"/>
    <w:rsid w:val="00C73D63"/>
    <w:rsid w:val="00C74787"/>
    <w:rsid w:val="00C757F0"/>
    <w:rsid w:val="00C81ACD"/>
    <w:rsid w:val="00C82AE7"/>
    <w:rsid w:val="00C878F0"/>
    <w:rsid w:val="00C917DA"/>
    <w:rsid w:val="00C9264A"/>
    <w:rsid w:val="00CA6C35"/>
    <w:rsid w:val="00CB34D2"/>
    <w:rsid w:val="00CB4851"/>
    <w:rsid w:val="00CB7C85"/>
    <w:rsid w:val="00CC4DF8"/>
    <w:rsid w:val="00CE0B42"/>
    <w:rsid w:val="00CE1076"/>
    <w:rsid w:val="00CF12FF"/>
    <w:rsid w:val="00CF55DA"/>
    <w:rsid w:val="00CF607D"/>
    <w:rsid w:val="00CF6D6E"/>
    <w:rsid w:val="00D063CA"/>
    <w:rsid w:val="00D123DE"/>
    <w:rsid w:val="00D14DFE"/>
    <w:rsid w:val="00D20EAE"/>
    <w:rsid w:val="00D21DFD"/>
    <w:rsid w:val="00D30F8D"/>
    <w:rsid w:val="00D327A1"/>
    <w:rsid w:val="00D33873"/>
    <w:rsid w:val="00D36524"/>
    <w:rsid w:val="00D36862"/>
    <w:rsid w:val="00D40182"/>
    <w:rsid w:val="00D418D9"/>
    <w:rsid w:val="00D41A57"/>
    <w:rsid w:val="00D4254E"/>
    <w:rsid w:val="00D60FDE"/>
    <w:rsid w:val="00D6472C"/>
    <w:rsid w:val="00D66374"/>
    <w:rsid w:val="00D70031"/>
    <w:rsid w:val="00D72F76"/>
    <w:rsid w:val="00D8453F"/>
    <w:rsid w:val="00D92FD4"/>
    <w:rsid w:val="00D9430C"/>
    <w:rsid w:val="00DA289B"/>
    <w:rsid w:val="00DA290B"/>
    <w:rsid w:val="00DA69EC"/>
    <w:rsid w:val="00DB1793"/>
    <w:rsid w:val="00DB5455"/>
    <w:rsid w:val="00DD3BA9"/>
    <w:rsid w:val="00DE6009"/>
    <w:rsid w:val="00DF3AA0"/>
    <w:rsid w:val="00E00A86"/>
    <w:rsid w:val="00E0179F"/>
    <w:rsid w:val="00E02BE9"/>
    <w:rsid w:val="00E06FF5"/>
    <w:rsid w:val="00E140DB"/>
    <w:rsid w:val="00E153FA"/>
    <w:rsid w:val="00E177FB"/>
    <w:rsid w:val="00E23FD1"/>
    <w:rsid w:val="00E26E35"/>
    <w:rsid w:val="00E45304"/>
    <w:rsid w:val="00E5155D"/>
    <w:rsid w:val="00E516CC"/>
    <w:rsid w:val="00E52C59"/>
    <w:rsid w:val="00E53868"/>
    <w:rsid w:val="00E6170A"/>
    <w:rsid w:val="00E66A27"/>
    <w:rsid w:val="00E67F51"/>
    <w:rsid w:val="00E74CBE"/>
    <w:rsid w:val="00E767F1"/>
    <w:rsid w:val="00E800EB"/>
    <w:rsid w:val="00E81510"/>
    <w:rsid w:val="00E82857"/>
    <w:rsid w:val="00E912BE"/>
    <w:rsid w:val="00E938FC"/>
    <w:rsid w:val="00EA243E"/>
    <w:rsid w:val="00EA5879"/>
    <w:rsid w:val="00EB1E16"/>
    <w:rsid w:val="00EC0CC3"/>
    <w:rsid w:val="00ED2E16"/>
    <w:rsid w:val="00ED6375"/>
    <w:rsid w:val="00EE00E3"/>
    <w:rsid w:val="00EE18F1"/>
    <w:rsid w:val="00EE37E3"/>
    <w:rsid w:val="00EE7272"/>
    <w:rsid w:val="00EF3E1E"/>
    <w:rsid w:val="00EF4019"/>
    <w:rsid w:val="00F02003"/>
    <w:rsid w:val="00F02574"/>
    <w:rsid w:val="00F079CB"/>
    <w:rsid w:val="00F10909"/>
    <w:rsid w:val="00F11737"/>
    <w:rsid w:val="00F13F48"/>
    <w:rsid w:val="00F23AA1"/>
    <w:rsid w:val="00F24692"/>
    <w:rsid w:val="00F25289"/>
    <w:rsid w:val="00F5119E"/>
    <w:rsid w:val="00F54C62"/>
    <w:rsid w:val="00F706CF"/>
    <w:rsid w:val="00F71368"/>
    <w:rsid w:val="00F7517C"/>
    <w:rsid w:val="00F77744"/>
    <w:rsid w:val="00F85E4B"/>
    <w:rsid w:val="00F86890"/>
    <w:rsid w:val="00F906D7"/>
    <w:rsid w:val="00F944F5"/>
    <w:rsid w:val="00F97524"/>
    <w:rsid w:val="00FA5A19"/>
    <w:rsid w:val="00FB16EC"/>
    <w:rsid w:val="00FB1B31"/>
    <w:rsid w:val="00FB7271"/>
    <w:rsid w:val="00FB7B67"/>
    <w:rsid w:val="00FC3BAC"/>
    <w:rsid w:val="00FE1FBD"/>
    <w:rsid w:val="00FE4909"/>
    <w:rsid w:val="00FF45A7"/>
    <w:rsid w:val="00FF4865"/>
    <w:rsid w:val="00FF5CC5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CB1D12-8432-4EBE-A9E7-98EC872E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uiPriority w:val="99"/>
    <w:semiHidden/>
    <w:rsid w:val="004130D5"/>
    <w:rPr>
      <w:rFonts w:cs="Times New Roman"/>
    </w:rPr>
  </w:style>
  <w:style w:type="paragraph" w:styleId="a5">
    <w:name w:val="List Paragraph"/>
    <w:basedOn w:val="a"/>
    <w:uiPriority w:val="99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3D2042"/>
    <w:rPr>
      <w:rFonts w:ascii="Calibri" w:hAnsi="Calibri" w:cs="Calibri"/>
    </w:rPr>
  </w:style>
  <w:style w:type="paragraph" w:styleId="aa">
    <w:name w:val="header"/>
    <w:basedOn w:val="a"/>
    <w:link w:val="ab"/>
    <w:uiPriority w:val="99"/>
    <w:rsid w:val="009B55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9B558B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45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Основной текст_"/>
    <w:basedOn w:val="a0"/>
    <w:link w:val="10"/>
    <w:rsid w:val="00077D4E"/>
    <w:rPr>
      <w:rFonts w:ascii="Times New Roman" w:hAnsi="Times New Roman"/>
      <w:spacing w:val="7"/>
      <w:shd w:val="clear" w:color="auto" w:fill="FFFFFF"/>
    </w:rPr>
  </w:style>
  <w:style w:type="paragraph" w:customStyle="1" w:styleId="10">
    <w:name w:val="Основной текст1"/>
    <w:basedOn w:val="a"/>
    <w:link w:val="af"/>
    <w:rsid w:val="00077D4E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7"/>
      <w:sz w:val="20"/>
      <w:szCs w:val="20"/>
    </w:rPr>
  </w:style>
  <w:style w:type="character" w:customStyle="1" w:styleId="2">
    <w:name w:val="Основной текст (2)_"/>
    <w:link w:val="21"/>
    <w:locked/>
    <w:rsid w:val="00B76DC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6DC9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11">
    <w:name w:val="Текст1"/>
    <w:basedOn w:val="a"/>
    <w:uiPriority w:val="99"/>
    <w:rsid w:val="009028CB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0">
    <w:name w:val="Основной текст (2)"/>
    <w:basedOn w:val="a"/>
    <w:rsid w:val="00275B04"/>
    <w:pPr>
      <w:widowControl w:val="0"/>
      <w:shd w:val="clear" w:color="auto" w:fill="FFFFFF"/>
      <w:spacing w:after="120" w:line="0" w:lineRule="atLeast"/>
      <w:jc w:val="center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2EF81-EE21-43C1-863E-67D39FBD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1122</Words>
  <Characters>9391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Архитектура</cp:lastModifiedBy>
  <cp:revision>30</cp:revision>
  <cp:lastPrinted>2021-02-15T07:11:00Z</cp:lastPrinted>
  <dcterms:created xsi:type="dcterms:W3CDTF">2024-01-15T07:06:00Z</dcterms:created>
  <dcterms:modified xsi:type="dcterms:W3CDTF">2024-02-26T08:40:00Z</dcterms:modified>
</cp:coreProperties>
</file>