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B35" w:rsidRPr="00FF2B35" w:rsidRDefault="00FF2B35" w:rsidP="00FF2B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F2B35">
        <w:rPr>
          <w:rFonts w:ascii="Times New Roman" w:eastAsia="Calibri" w:hAnsi="Times New Roman" w:cs="Times New Roman"/>
          <w:b/>
          <w:sz w:val="28"/>
          <w:szCs w:val="28"/>
        </w:rPr>
        <w:t>СОВЕТ ДЕПУТАТОВ</w:t>
      </w:r>
    </w:p>
    <w:p w:rsidR="00C840CC" w:rsidRPr="00C840CC" w:rsidRDefault="00FF2B35" w:rsidP="00C840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F2B35">
        <w:rPr>
          <w:rFonts w:ascii="Times New Roman" w:eastAsia="Calibri" w:hAnsi="Times New Roman" w:cs="Times New Roman"/>
          <w:b/>
          <w:sz w:val="28"/>
          <w:szCs w:val="28"/>
        </w:rPr>
        <w:t xml:space="preserve">МИНЕРАЛОВОДСКОГО </w:t>
      </w:r>
      <w:r w:rsidR="006C23BC">
        <w:rPr>
          <w:rFonts w:ascii="Times New Roman" w:eastAsia="Calibri" w:hAnsi="Times New Roman" w:cs="Times New Roman"/>
          <w:b/>
          <w:sz w:val="28"/>
          <w:szCs w:val="28"/>
        </w:rPr>
        <w:t>МУНИЦИПАЛЬНОГО</w:t>
      </w:r>
      <w:r w:rsidRPr="00FF2B35">
        <w:rPr>
          <w:rFonts w:ascii="Times New Roman" w:eastAsia="Calibri" w:hAnsi="Times New Roman" w:cs="Times New Roman"/>
          <w:b/>
          <w:sz w:val="28"/>
          <w:szCs w:val="28"/>
        </w:rPr>
        <w:t xml:space="preserve"> ОКРУГА </w:t>
      </w:r>
      <w:r w:rsidR="00C840CC" w:rsidRPr="00C840CC">
        <w:rPr>
          <w:rFonts w:ascii="Times New Roman" w:eastAsia="Calibri" w:hAnsi="Times New Roman" w:cs="Times New Roman"/>
          <w:b/>
          <w:sz w:val="28"/>
          <w:szCs w:val="28"/>
        </w:rPr>
        <w:t>СТАВРОПОЛЬСК</w:t>
      </w:r>
      <w:r w:rsidR="00C840CC">
        <w:rPr>
          <w:rFonts w:ascii="Times New Roman" w:eastAsia="Calibri" w:hAnsi="Times New Roman" w:cs="Times New Roman"/>
          <w:b/>
          <w:sz w:val="28"/>
          <w:szCs w:val="28"/>
        </w:rPr>
        <w:t>ОГО</w:t>
      </w:r>
      <w:r w:rsidR="00C840CC" w:rsidRPr="00C840CC">
        <w:rPr>
          <w:rFonts w:ascii="Times New Roman" w:eastAsia="Calibri" w:hAnsi="Times New Roman" w:cs="Times New Roman"/>
          <w:b/>
          <w:sz w:val="28"/>
          <w:szCs w:val="28"/>
        </w:rPr>
        <w:t xml:space="preserve"> КРА</w:t>
      </w:r>
      <w:r w:rsidR="00C840CC">
        <w:rPr>
          <w:rFonts w:ascii="Times New Roman" w:eastAsia="Calibri" w:hAnsi="Times New Roman" w:cs="Times New Roman"/>
          <w:b/>
          <w:sz w:val="28"/>
          <w:szCs w:val="28"/>
        </w:rPr>
        <w:t>Я</w:t>
      </w:r>
    </w:p>
    <w:p w:rsidR="00FF2B35" w:rsidRPr="00360A77" w:rsidRDefault="00FF2B35" w:rsidP="00FF2B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FF2B35" w:rsidRPr="00FF2B35" w:rsidRDefault="00FF2B35" w:rsidP="00FF2B3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F2B35">
        <w:rPr>
          <w:rFonts w:ascii="Times New Roman" w:eastAsia="Calibri" w:hAnsi="Times New Roman" w:cs="Times New Roman"/>
          <w:b/>
          <w:sz w:val="28"/>
          <w:szCs w:val="28"/>
        </w:rPr>
        <w:t>РЕШЕНИЕ</w:t>
      </w:r>
    </w:p>
    <w:p w:rsidR="00FF2B35" w:rsidRPr="00FF2B35" w:rsidRDefault="00FF2B35" w:rsidP="00FF2B3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19"/>
        <w:gridCol w:w="3260"/>
        <w:gridCol w:w="3085"/>
      </w:tblGrid>
      <w:tr w:rsidR="002E3ADD" w:rsidRPr="002E3ADD" w:rsidTr="00C61B34">
        <w:tc>
          <w:tcPr>
            <w:tcW w:w="3119" w:type="dxa"/>
            <w:shd w:val="clear" w:color="auto" w:fill="auto"/>
          </w:tcPr>
          <w:p w:rsidR="002E3ADD" w:rsidRPr="002E3ADD" w:rsidRDefault="00806413" w:rsidP="002E3A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  <w:r w:rsidR="002E3ADD" w:rsidRPr="002E3AD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декабря 2024 года</w:t>
            </w:r>
          </w:p>
        </w:tc>
        <w:tc>
          <w:tcPr>
            <w:tcW w:w="3260" w:type="dxa"/>
            <w:shd w:val="clear" w:color="auto" w:fill="auto"/>
          </w:tcPr>
          <w:p w:rsidR="002E3ADD" w:rsidRPr="002E3ADD" w:rsidRDefault="002E3ADD" w:rsidP="002E3A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3ADD">
              <w:rPr>
                <w:rFonts w:ascii="Times New Roman" w:eastAsia="Calibri" w:hAnsi="Times New Roman" w:cs="Times New Roman"/>
                <w:sz w:val="28"/>
                <w:szCs w:val="28"/>
              </w:rPr>
              <w:t>г. Минеральные Воды</w:t>
            </w:r>
          </w:p>
        </w:tc>
        <w:tc>
          <w:tcPr>
            <w:tcW w:w="3085" w:type="dxa"/>
            <w:shd w:val="clear" w:color="auto" w:fill="auto"/>
          </w:tcPr>
          <w:p w:rsidR="002E3ADD" w:rsidRPr="002E3ADD" w:rsidRDefault="002E3ADD" w:rsidP="002E3AD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E3AD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  <w:r w:rsidR="00806413">
              <w:rPr>
                <w:rFonts w:ascii="Times New Roman" w:eastAsia="Calibri" w:hAnsi="Times New Roman" w:cs="Times New Roman"/>
                <w:sz w:val="28"/>
                <w:szCs w:val="28"/>
              </w:rPr>
              <w:t>475</w:t>
            </w:r>
            <w:r w:rsidRPr="002E3AD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FF2B35" w:rsidRPr="00360A77" w:rsidRDefault="00FF2B35" w:rsidP="00FF2B35">
      <w:pPr>
        <w:spacing w:after="0" w:line="240" w:lineRule="auto"/>
        <w:ind w:firstLine="567"/>
        <w:rPr>
          <w:rFonts w:ascii="Times New Roman" w:eastAsia="Calibri" w:hAnsi="Times New Roman" w:cs="Times New Roman"/>
          <w:sz w:val="20"/>
          <w:szCs w:val="20"/>
        </w:rPr>
      </w:pPr>
    </w:p>
    <w:p w:rsidR="00FF2B35" w:rsidRDefault="00FF2B35" w:rsidP="00420E32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2E3ADD" w:rsidRPr="00360A77" w:rsidRDefault="002E3ADD" w:rsidP="00420E32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FF2B35" w:rsidRDefault="00FB375A" w:rsidP="00FB375A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imes New Roman"/>
          <w:bCs/>
          <w:kern w:val="3"/>
          <w:sz w:val="28"/>
          <w:szCs w:val="28"/>
          <w:lang w:eastAsia="ru-RU" w:bidi="ru-RU"/>
        </w:rPr>
      </w:pPr>
      <w:r w:rsidRPr="00FB375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Об утверждении </w:t>
      </w:r>
      <w:proofErr w:type="gramStart"/>
      <w:r w:rsidRPr="00FB375A">
        <w:rPr>
          <w:rFonts w:ascii="Times New Roman" w:eastAsia="Calibri" w:hAnsi="Times New Roman" w:cs="Times New Roman"/>
          <w:b/>
          <w:bCs/>
          <w:sz w:val="28"/>
          <w:szCs w:val="28"/>
        </w:rPr>
        <w:t>Перечня индикаторов риска нарушений обязательных требований</w:t>
      </w:r>
      <w:proofErr w:type="gramEnd"/>
      <w:r w:rsidRPr="00FB375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при осуществлении муниципального земельного контроля на территории Минераловодского муниципального округа Ставропольского кра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я</w:t>
      </w:r>
    </w:p>
    <w:p w:rsidR="0026563B" w:rsidRDefault="0026563B" w:rsidP="009702B7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bCs/>
          <w:kern w:val="3"/>
          <w:sz w:val="20"/>
          <w:szCs w:val="20"/>
          <w:lang w:eastAsia="ru-RU" w:bidi="ru-RU"/>
        </w:rPr>
      </w:pPr>
    </w:p>
    <w:p w:rsidR="002E3ADD" w:rsidRPr="00360A77" w:rsidRDefault="002E3ADD" w:rsidP="009702B7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bCs/>
          <w:kern w:val="3"/>
          <w:sz w:val="20"/>
          <w:szCs w:val="20"/>
          <w:lang w:eastAsia="ru-RU" w:bidi="ru-RU"/>
        </w:rPr>
      </w:pPr>
    </w:p>
    <w:p w:rsidR="00F46942" w:rsidRPr="00FF2B35" w:rsidRDefault="00FF2B35" w:rsidP="00420E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2B35">
        <w:rPr>
          <w:rFonts w:ascii="Times New Roman" w:eastAsia="Calibri" w:hAnsi="Times New Roman" w:cs="Times New Roman"/>
          <w:sz w:val="28"/>
          <w:szCs w:val="28"/>
        </w:rPr>
        <w:t xml:space="preserve">В соответствии </w:t>
      </w:r>
      <w:r w:rsidR="00A57CD9">
        <w:rPr>
          <w:rFonts w:ascii="Times New Roman" w:eastAsia="Calibri" w:hAnsi="Times New Roman" w:cs="Times New Roman"/>
          <w:sz w:val="28"/>
          <w:szCs w:val="28"/>
        </w:rPr>
        <w:t>с Федеральным</w:t>
      </w:r>
      <w:r w:rsidR="00521B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57CD9">
        <w:rPr>
          <w:rFonts w:ascii="Times New Roman" w:eastAsia="Calibri" w:hAnsi="Times New Roman" w:cs="Times New Roman"/>
          <w:sz w:val="28"/>
          <w:szCs w:val="28"/>
        </w:rPr>
        <w:t>законом</w:t>
      </w:r>
      <w:bookmarkStart w:id="0" w:name="_Hlk162510719"/>
      <w:r w:rsidR="00521B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840CC" w:rsidRPr="00FF2B35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C840CC">
        <w:rPr>
          <w:rFonts w:ascii="Times New Roman" w:eastAsia="Calibri" w:hAnsi="Times New Roman" w:cs="Times New Roman"/>
          <w:sz w:val="28"/>
          <w:szCs w:val="28"/>
        </w:rPr>
        <w:t>31 июля 2020</w:t>
      </w:r>
      <w:r w:rsidR="00C840CC" w:rsidRPr="00FF2B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840CC">
        <w:rPr>
          <w:rFonts w:ascii="Times New Roman" w:eastAsia="Calibri" w:hAnsi="Times New Roman" w:cs="Times New Roman"/>
          <w:sz w:val="28"/>
          <w:szCs w:val="28"/>
        </w:rPr>
        <w:t>года</w:t>
      </w:r>
      <w:bookmarkEnd w:id="0"/>
      <w:r w:rsidR="00C840CC">
        <w:rPr>
          <w:rFonts w:ascii="Times New Roman" w:eastAsia="Calibri" w:hAnsi="Times New Roman" w:cs="Times New Roman"/>
          <w:sz w:val="28"/>
          <w:szCs w:val="28"/>
        </w:rPr>
        <w:t xml:space="preserve">                             </w:t>
      </w:r>
      <w:r w:rsidR="00646E8C" w:rsidRPr="00FF2B35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646E8C">
        <w:rPr>
          <w:rFonts w:ascii="Times New Roman" w:eastAsia="Calibri" w:hAnsi="Times New Roman" w:cs="Times New Roman"/>
          <w:sz w:val="28"/>
          <w:szCs w:val="28"/>
        </w:rPr>
        <w:t>248</w:t>
      </w:r>
      <w:r w:rsidR="00646E8C" w:rsidRPr="00FF2B35">
        <w:rPr>
          <w:rFonts w:ascii="Times New Roman" w:eastAsia="Calibri" w:hAnsi="Times New Roman" w:cs="Times New Roman"/>
          <w:sz w:val="28"/>
          <w:szCs w:val="28"/>
        </w:rPr>
        <w:t xml:space="preserve">-ФЗ </w:t>
      </w:r>
      <w:r w:rsidRPr="00FF2B35">
        <w:rPr>
          <w:rFonts w:ascii="Times New Roman" w:eastAsia="Calibri" w:hAnsi="Times New Roman" w:cs="Times New Roman"/>
          <w:sz w:val="28"/>
          <w:szCs w:val="28"/>
        </w:rPr>
        <w:t>«</w:t>
      </w:r>
      <w:r w:rsidR="00767728">
        <w:rPr>
          <w:rFonts w:ascii="Times New Roman" w:eastAsia="Calibri" w:hAnsi="Times New Roman" w:cs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Pr="00FF2B35"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 w:rsidR="00ED7231">
        <w:rPr>
          <w:rFonts w:ascii="Times New Roman" w:eastAsia="Calibri" w:hAnsi="Times New Roman" w:cs="Times New Roman"/>
          <w:sz w:val="28"/>
          <w:szCs w:val="28"/>
        </w:rPr>
        <w:t>п</w:t>
      </w:r>
      <w:r w:rsidR="00420E32">
        <w:rPr>
          <w:rFonts w:ascii="Times New Roman" w:eastAsia="Calibri" w:hAnsi="Times New Roman" w:cs="Times New Roman"/>
          <w:sz w:val="28"/>
          <w:szCs w:val="28"/>
        </w:rPr>
        <w:t xml:space="preserve">риказом </w:t>
      </w:r>
      <w:proofErr w:type="spellStart"/>
      <w:r w:rsidR="00ED7231" w:rsidRPr="00ED7231">
        <w:rPr>
          <w:rFonts w:ascii="Times New Roman" w:eastAsia="Calibri" w:hAnsi="Times New Roman" w:cs="Times New Roman"/>
          <w:sz w:val="28"/>
          <w:szCs w:val="28"/>
        </w:rPr>
        <w:t>Росреестра</w:t>
      </w:r>
      <w:proofErr w:type="spellEnd"/>
      <w:r w:rsidR="00ED7231" w:rsidRPr="00ED723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20E32">
        <w:rPr>
          <w:rFonts w:ascii="Times New Roman" w:eastAsia="Calibri" w:hAnsi="Times New Roman" w:cs="Times New Roman"/>
          <w:sz w:val="28"/>
          <w:szCs w:val="28"/>
        </w:rPr>
        <w:t>от 9 июля 2021 года № П/0303 «</w:t>
      </w:r>
      <w:r w:rsidR="00420E32" w:rsidRPr="00420E32">
        <w:rPr>
          <w:rFonts w:ascii="Times New Roman" w:eastAsia="Calibri" w:hAnsi="Times New Roman" w:cs="Times New Roman"/>
          <w:sz w:val="28"/>
          <w:szCs w:val="28"/>
        </w:rPr>
        <w:t>Об утверждении Перечня индикаторов риска нарушения обязательных требований при осуществлении Федеральной службой государственной регистрации, кадастра и картографии и ее территориальными органами федерального государственного земельного контроля (надзора)</w:t>
      </w:r>
      <w:r w:rsidR="00420E32">
        <w:rPr>
          <w:rFonts w:ascii="Times New Roman" w:eastAsia="Calibri" w:hAnsi="Times New Roman" w:cs="Times New Roman"/>
          <w:sz w:val="28"/>
          <w:szCs w:val="28"/>
        </w:rPr>
        <w:t>», Уставом Минераловодского муниципального округа Ставропольского края</w:t>
      </w:r>
      <w:r w:rsidR="00767728">
        <w:rPr>
          <w:rFonts w:ascii="Times New Roman" w:hAnsi="Times New Roman" w:cs="Times New Roman"/>
          <w:sz w:val="28"/>
          <w:szCs w:val="28"/>
        </w:rPr>
        <w:t>,</w:t>
      </w:r>
      <w:r w:rsidRPr="00FF2B35">
        <w:rPr>
          <w:rFonts w:ascii="Times New Roman" w:hAnsi="Times New Roman" w:cs="Times New Roman"/>
          <w:sz w:val="28"/>
          <w:szCs w:val="28"/>
        </w:rPr>
        <w:t xml:space="preserve"> </w:t>
      </w:r>
      <w:r w:rsidRPr="00FF2B35">
        <w:rPr>
          <w:rFonts w:ascii="Times New Roman" w:eastAsia="Calibri" w:hAnsi="Times New Roman" w:cs="Times New Roman"/>
          <w:sz w:val="28"/>
          <w:szCs w:val="28"/>
        </w:rPr>
        <w:t xml:space="preserve">Совет депутатов Минераловодского </w:t>
      </w:r>
      <w:r w:rsidR="006C23BC"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r w:rsidRPr="00FF2B35">
        <w:rPr>
          <w:rFonts w:ascii="Times New Roman" w:eastAsia="Calibri" w:hAnsi="Times New Roman" w:cs="Times New Roman"/>
          <w:sz w:val="28"/>
          <w:szCs w:val="28"/>
        </w:rPr>
        <w:t xml:space="preserve"> округа Ставропольского края </w:t>
      </w:r>
    </w:p>
    <w:p w:rsidR="00FF2B35" w:rsidRPr="00FF2B35" w:rsidRDefault="00E80BFA" w:rsidP="00E80BFA">
      <w:pPr>
        <w:widowControl w:val="0"/>
        <w:suppressAutoHyphens/>
        <w:autoSpaceDN w:val="0"/>
        <w:spacing w:after="0" w:line="240" w:lineRule="auto"/>
        <w:ind w:left="708"/>
        <w:rPr>
          <w:rFonts w:ascii="Times New Roman" w:eastAsia="Lucida Sans Unicode" w:hAnsi="Times New Roman" w:cs="Times New Roman"/>
          <w:bCs/>
          <w:kern w:val="3"/>
          <w:sz w:val="28"/>
          <w:szCs w:val="28"/>
          <w:lang w:eastAsia="ru-RU" w:bidi="ru-RU"/>
        </w:rPr>
      </w:pPr>
      <w:r>
        <w:rPr>
          <w:rFonts w:ascii="Times New Roman" w:eastAsia="Lucida Sans Unicode" w:hAnsi="Times New Roman" w:cs="Times New Roman"/>
          <w:bCs/>
          <w:kern w:val="3"/>
          <w:sz w:val="28"/>
          <w:szCs w:val="28"/>
          <w:lang w:eastAsia="ru-RU" w:bidi="ru-RU"/>
        </w:rPr>
        <w:t xml:space="preserve">      </w:t>
      </w:r>
    </w:p>
    <w:p w:rsidR="00FF2B35" w:rsidRDefault="00FF2B35" w:rsidP="00FF2B35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b/>
          <w:bCs/>
          <w:kern w:val="3"/>
          <w:sz w:val="28"/>
          <w:szCs w:val="28"/>
          <w:lang w:eastAsia="ru-RU" w:bidi="ru-RU"/>
        </w:rPr>
      </w:pPr>
      <w:r w:rsidRPr="00FF2B35">
        <w:rPr>
          <w:rFonts w:ascii="Times New Roman" w:eastAsia="Lucida Sans Unicode" w:hAnsi="Times New Roman" w:cs="Times New Roman"/>
          <w:b/>
          <w:bCs/>
          <w:kern w:val="3"/>
          <w:sz w:val="28"/>
          <w:szCs w:val="28"/>
          <w:lang w:eastAsia="ru-RU" w:bidi="ru-RU"/>
        </w:rPr>
        <w:t>РЕШИЛ:</w:t>
      </w:r>
    </w:p>
    <w:p w:rsidR="002E3ADD" w:rsidRPr="00FF2B35" w:rsidRDefault="002E3ADD" w:rsidP="00FF2B35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b/>
          <w:bCs/>
          <w:kern w:val="3"/>
          <w:sz w:val="28"/>
          <w:szCs w:val="28"/>
          <w:lang w:eastAsia="ru-RU" w:bidi="ru-RU"/>
        </w:rPr>
      </w:pPr>
    </w:p>
    <w:p w:rsidR="006C23BC" w:rsidRPr="00FF2B35" w:rsidRDefault="00FB375A" w:rsidP="00360A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1. Утвердить прилагаемый</w:t>
      </w:r>
      <w:r w:rsidR="0049640D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еречень</w:t>
      </w:r>
      <w:r w:rsidRPr="00FB375A">
        <w:rPr>
          <w:rFonts w:ascii="Times New Roman" w:hAnsi="Times New Roman" w:cs="Times New Roman"/>
          <w:sz w:val="28"/>
          <w:szCs w:val="28"/>
        </w:rPr>
        <w:t xml:space="preserve"> индикаторов риска нарушений обязательных требований при осуществлении муниципального земельного контроля на территории Минераловодского муниципального округа Ставропольского кра</w:t>
      </w:r>
      <w:r>
        <w:rPr>
          <w:rFonts w:ascii="Times New Roman" w:hAnsi="Times New Roman" w:cs="Times New Roman"/>
          <w:sz w:val="28"/>
          <w:szCs w:val="28"/>
        </w:rPr>
        <w:t>я</w:t>
      </w:r>
      <w:r w:rsidR="00FF2B35" w:rsidRPr="00FF2B35">
        <w:rPr>
          <w:rFonts w:ascii="Times New Roman" w:hAnsi="Times New Roman" w:cs="Times New Roman"/>
          <w:sz w:val="28"/>
          <w:szCs w:val="28"/>
        </w:rPr>
        <w:t>.</w:t>
      </w:r>
    </w:p>
    <w:p w:rsidR="00B14CE3" w:rsidRPr="00BA1530" w:rsidRDefault="00FB375A" w:rsidP="00360A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FF2B35" w:rsidRPr="00BA1530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BA1530" w:rsidRPr="00BA1530"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возложить на комитет</w:t>
      </w:r>
      <w:r w:rsidR="00BA1530" w:rsidRPr="00BA1530">
        <w:rPr>
          <w:rFonts w:ascii="Times New Roman" w:hAnsi="Times New Roman" w:cs="Times New Roman"/>
          <w:bCs/>
          <w:sz w:val="28"/>
          <w:szCs w:val="28"/>
        </w:rPr>
        <w:t xml:space="preserve"> Совета депутатов Минераловодского </w:t>
      </w:r>
      <w:r w:rsidR="006C23BC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 w:rsidR="00BA1530" w:rsidRPr="00BA1530">
        <w:rPr>
          <w:rFonts w:ascii="Times New Roman" w:hAnsi="Times New Roman" w:cs="Times New Roman"/>
          <w:bCs/>
          <w:sz w:val="28"/>
          <w:szCs w:val="28"/>
        </w:rPr>
        <w:t xml:space="preserve"> округа Ставропольского края по законности и местному самоуправлению</w:t>
      </w:r>
      <w:r w:rsidR="00FF2B35" w:rsidRPr="00BA153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F2B35" w:rsidRDefault="00FB375A" w:rsidP="006D0E03">
      <w:pPr>
        <w:pStyle w:val="ConsNormal"/>
        <w:widowControl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</w:t>
      </w:r>
      <w:r w:rsidR="00FF2B35" w:rsidRPr="00BA1530">
        <w:rPr>
          <w:rFonts w:eastAsia="Calibri"/>
          <w:sz w:val="28"/>
          <w:szCs w:val="28"/>
        </w:rPr>
        <w:t>.</w:t>
      </w:r>
      <w:r w:rsidR="00BA1530" w:rsidRPr="00BA1530">
        <w:rPr>
          <w:sz w:val="28"/>
          <w:szCs w:val="28"/>
        </w:rPr>
        <w:t xml:space="preserve"> </w:t>
      </w:r>
      <w:r w:rsidR="00BA1530">
        <w:rPr>
          <w:rFonts w:eastAsia="Calibri"/>
          <w:sz w:val="28"/>
          <w:szCs w:val="28"/>
        </w:rPr>
        <w:t xml:space="preserve">Настоящее решение вступает в силу </w:t>
      </w:r>
      <w:r w:rsidR="00C840CC">
        <w:rPr>
          <w:rFonts w:eastAsia="Calibri"/>
          <w:sz w:val="28"/>
          <w:szCs w:val="28"/>
        </w:rPr>
        <w:t>после его официального обнародования</w:t>
      </w:r>
      <w:r w:rsidR="00BA1530">
        <w:rPr>
          <w:rFonts w:eastAsia="Calibri"/>
          <w:sz w:val="28"/>
          <w:szCs w:val="28"/>
        </w:rPr>
        <w:t>.</w:t>
      </w:r>
    </w:p>
    <w:p w:rsidR="001A51CD" w:rsidRPr="001A51CD" w:rsidRDefault="001A51CD" w:rsidP="006D0E03">
      <w:pPr>
        <w:pStyle w:val="ConsNormal"/>
        <w:widowControl/>
        <w:ind w:firstLine="709"/>
        <w:jc w:val="both"/>
        <w:rPr>
          <w:rFonts w:eastAsia="Calibri"/>
          <w:sz w:val="28"/>
          <w:szCs w:val="28"/>
        </w:rPr>
      </w:pPr>
    </w:p>
    <w:p w:rsidR="00A57CD9" w:rsidRPr="001A51CD" w:rsidRDefault="00A57CD9" w:rsidP="00C04012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FB375A" w:rsidRPr="001A51CD" w:rsidRDefault="00FB375A" w:rsidP="00C0401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62"/>
        <w:gridCol w:w="4677"/>
      </w:tblGrid>
      <w:tr w:rsidR="002E3ADD" w:rsidTr="00C61B34">
        <w:trPr>
          <w:trHeight w:val="1649"/>
        </w:trPr>
        <w:tc>
          <w:tcPr>
            <w:tcW w:w="4962" w:type="dxa"/>
            <w:shd w:val="clear" w:color="auto" w:fill="auto"/>
          </w:tcPr>
          <w:p w:rsidR="002E3ADD" w:rsidRDefault="002E3ADD" w:rsidP="00C61B3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</w:t>
            </w:r>
          </w:p>
          <w:p w:rsidR="002E3ADD" w:rsidRDefault="002E3ADD" w:rsidP="00C61B3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Минераловодского муниципального </w:t>
            </w:r>
          </w:p>
          <w:p w:rsidR="002E3ADD" w:rsidRDefault="002E3ADD" w:rsidP="00C61B34">
            <w:pPr>
              <w:pStyle w:val="formattext"/>
              <w:shd w:val="clear" w:color="auto" w:fill="FFFFFF"/>
              <w:spacing w:before="0" w:after="0" w:line="315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округа Ставропольского края</w:t>
            </w:r>
          </w:p>
          <w:p w:rsidR="002E3ADD" w:rsidRDefault="002E3ADD" w:rsidP="00C61B3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ADD" w:rsidRDefault="002E3ADD" w:rsidP="00C61B34">
            <w:pPr>
              <w:pStyle w:val="ConsPlusNonformat"/>
              <w:ind w:right="3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Зубач</w:t>
            </w:r>
            <w:proofErr w:type="spellEnd"/>
          </w:p>
        </w:tc>
        <w:tc>
          <w:tcPr>
            <w:tcW w:w="4677" w:type="dxa"/>
            <w:shd w:val="clear" w:color="auto" w:fill="auto"/>
          </w:tcPr>
          <w:p w:rsidR="002E3ADD" w:rsidRDefault="002E3ADD" w:rsidP="00C61B34">
            <w:pPr>
              <w:pStyle w:val="ConsPlusNonformat"/>
              <w:ind w:left="45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Минераловодского муниципального округа Ставропольского края</w:t>
            </w:r>
          </w:p>
          <w:p w:rsidR="002E3ADD" w:rsidRDefault="002E3ADD" w:rsidP="00C61B34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E3ADD" w:rsidRDefault="002E3ADD" w:rsidP="00C61B34">
            <w:pPr>
              <w:pStyle w:val="ConsPlusNonformat"/>
              <w:ind w:left="108" w:right="264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М.Ю.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Гаранжа</w:t>
            </w:r>
            <w:proofErr w:type="spellEnd"/>
          </w:p>
        </w:tc>
      </w:tr>
    </w:tbl>
    <w:p w:rsidR="00360A77" w:rsidRDefault="00360A77" w:rsidP="004A1B7D">
      <w:pPr>
        <w:spacing w:after="0" w:line="240" w:lineRule="auto"/>
        <w:contextualSpacing/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4804"/>
        <w:gridCol w:w="4802"/>
      </w:tblGrid>
      <w:tr w:rsidR="002E3ADD" w:rsidRPr="00BA1530" w:rsidTr="00C61B34">
        <w:tc>
          <w:tcPr>
            <w:tcW w:w="4804" w:type="dxa"/>
            <w:shd w:val="clear" w:color="auto" w:fill="auto"/>
          </w:tcPr>
          <w:p w:rsidR="002E3ADD" w:rsidRPr="00BA1530" w:rsidRDefault="002E3ADD" w:rsidP="00C61B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2" w:type="dxa"/>
            <w:shd w:val="clear" w:color="auto" w:fill="auto"/>
          </w:tcPr>
          <w:p w:rsidR="002E3ADD" w:rsidRPr="00FF2B35" w:rsidRDefault="002E3ADD" w:rsidP="00C61B34">
            <w:pPr>
              <w:spacing w:after="0" w:line="240" w:lineRule="auto"/>
              <w:ind w:right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2B3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ТВЕРЖДЕН</w:t>
            </w:r>
          </w:p>
          <w:p w:rsidR="002E3ADD" w:rsidRPr="00FF2B35" w:rsidRDefault="002E3ADD" w:rsidP="00C61B34">
            <w:pPr>
              <w:spacing w:after="0" w:line="240" w:lineRule="auto"/>
              <w:ind w:right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2B35">
              <w:rPr>
                <w:rFonts w:ascii="Times New Roman" w:hAnsi="Times New Roman" w:cs="Times New Roman"/>
                <w:sz w:val="28"/>
                <w:szCs w:val="28"/>
              </w:rPr>
              <w:t>решением  Совета депутатов</w:t>
            </w:r>
          </w:p>
          <w:p w:rsidR="002E3ADD" w:rsidRPr="00FF2B35" w:rsidRDefault="002E3ADD" w:rsidP="00C61B34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2B35">
              <w:rPr>
                <w:rFonts w:ascii="Times New Roman" w:hAnsi="Times New Roman" w:cs="Times New Roman"/>
                <w:sz w:val="28"/>
                <w:szCs w:val="28"/>
              </w:rPr>
              <w:t xml:space="preserve">Минераловодского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FF2B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E3ADD" w:rsidRPr="00FF2B35" w:rsidRDefault="002E3ADD" w:rsidP="00C61B34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2B35">
              <w:rPr>
                <w:rFonts w:ascii="Times New Roman" w:hAnsi="Times New Roman" w:cs="Times New Roman"/>
                <w:sz w:val="28"/>
                <w:szCs w:val="28"/>
              </w:rPr>
              <w:t>округа  Ставропольского края</w:t>
            </w:r>
          </w:p>
          <w:p w:rsidR="002E3ADD" w:rsidRPr="00BA1530" w:rsidRDefault="002E3ADD" w:rsidP="00806413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ADD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806413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декабря 2024 года   </w:t>
            </w:r>
            <w:r w:rsidR="00806413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FF2B35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806413">
              <w:rPr>
                <w:rFonts w:ascii="Times New Roman" w:hAnsi="Times New Roman" w:cs="Times New Roman"/>
                <w:sz w:val="28"/>
                <w:szCs w:val="28"/>
              </w:rPr>
              <w:t>475</w:t>
            </w:r>
            <w:r w:rsidRPr="00BA15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2E3ADD" w:rsidRDefault="002E3ADD" w:rsidP="002E3ADD">
      <w:pPr>
        <w:spacing w:after="0" w:line="240" w:lineRule="auto"/>
        <w:contextualSpacing/>
      </w:pPr>
    </w:p>
    <w:p w:rsidR="002E3ADD" w:rsidRDefault="002E3ADD" w:rsidP="002E3ADD">
      <w:pPr>
        <w:spacing w:after="0" w:line="240" w:lineRule="auto"/>
        <w:contextualSpacing/>
      </w:pPr>
    </w:p>
    <w:p w:rsidR="002E3ADD" w:rsidRDefault="002E3ADD" w:rsidP="002E3ADD">
      <w:pPr>
        <w:spacing w:after="0" w:line="240" w:lineRule="auto"/>
        <w:contextualSpacing/>
      </w:pPr>
    </w:p>
    <w:p w:rsidR="002E3ADD" w:rsidRDefault="002E3ADD" w:rsidP="002E3ADD">
      <w:pPr>
        <w:spacing w:after="0" w:line="240" w:lineRule="auto"/>
        <w:contextualSpacing/>
      </w:pPr>
    </w:p>
    <w:p w:rsidR="002E3ADD" w:rsidRDefault="002E3ADD" w:rsidP="002E3AD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</w:t>
      </w:r>
    </w:p>
    <w:p w:rsidR="002E3ADD" w:rsidRPr="00D53185" w:rsidRDefault="002E3ADD" w:rsidP="002E3AD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531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индикаторов риска нарушений обязательных требований при осуществлении муниципального земельного контроля на территории Минераловодского муниципального округа Ставропольского кра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</w:p>
    <w:p w:rsidR="002E3ADD" w:rsidRPr="0004703B" w:rsidRDefault="002E3ADD" w:rsidP="002E3ADD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4703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E3ADD" w:rsidRDefault="002E3ADD" w:rsidP="002E3AD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Pr="00D53185">
        <w:rPr>
          <w:rFonts w:ascii="Times New Roman" w:eastAsia="Calibri" w:hAnsi="Times New Roman" w:cs="Times New Roman"/>
          <w:sz w:val="28"/>
          <w:szCs w:val="28"/>
        </w:rPr>
        <w:tab/>
      </w:r>
      <w:r w:rsidRPr="00475D55">
        <w:rPr>
          <w:rFonts w:ascii="Times New Roman" w:eastAsia="Calibri" w:hAnsi="Times New Roman" w:cs="Times New Roman"/>
          <w:sz w:val="28"/>
          <w:szCs w:val="28"/>
        </w:rPr>
        <w:t>Несоответствие площади используемого юридическим лицом, индивидуальным предпринимателем, гражданином земельного участка, расположенного на террит</w:t>
      </w:r>
      <w:r>
        <w:rPr>
          <w:rFonts w:ascii="Times New Roman" w:eastAsia="Calibri" w:hAnsi="Times New Roman" w:cs="Times New Roman"/>
          <w:sz w:val="28"/>
          <w:szCs w:val="28"/>
        </w:rPr>
        <w:t>ории Минераловодского муниципал</w:t>
      </w:r>
      <w:r w:rsidRPr="00475D55">
        <w:rPr>
          <w:rFonts w:ascii="Times New Roman" w:eastAsia="Calibri" w:hAnsi="Times New Roman" w:cs="Times New Roman"/>
          <w:sz w:val="28"/>
          <w:szCs w:val="28"/>
        </w:rPr>
        <w:t xml:space="preserve">ьного округа </w:t>
      </w:r>
      <w:r>
        <w:rPr>
          <w:rFonts w:ascii="Times New Roman" w:eastAsia="Calibri" w:hAnsi="Times New Roman" w:cs="Times New Roman"/>
          <w:sz w:val="28"/>
          <w:szCs w:val="28"/>
        </w:rPr>
        <w:t>Ставропольского края (</w:t>
      </w:r>
      <w:r w:rsidRPr="00475D55">
        <w:rPr>
          <w:rFonts w:ascii="Times New Roman" w:eastAsia="Calibri" w:hAnsi="Times New Roman" w:cs="Times New Roman"/>
          <w:sz w:val="28"/>
          <w:szCs w:val="28"/>
        </w:rPr>
        <w:t>далее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- земельный </w:t>
      </w:r>
      <w:r w:rsidRPr="00475D55">
        <w:rPr>
          <w:rFonts w:ascii="Times New Roman" w:eastAsia="Calibri" w:hAnsi="Times New Roman" w:cs="Times New Roman"/>
          <w:sz w:val="28"/>
          <w:szCs w:val="28"/>
        </w:rPr>
        <w:t>уч</w:t>
      </w:r>
      <w:r>
        <w:rPr>
          <w:rFonts w:ascii="Times New Roman" w:eastAsia="Calibri" w:hAnsi="Times New Roman" w:cs="Times New Roman"/>
          <w:sz w:val="28"/>
          <w:szCs w:val="28"/>
        </w:rPr>
        <w:t>асток)</w:t>
      </w:r>
      <w:r w:rsidRPr="00475D55">
        <w:rPr>
          <w:rFonts w:ascii="Times New Roman" w:eastAsia="Calibri" w:hAnsi="Times New Roman" w:cs="Times New Roman"/>
          <w:sz w:val="28"/>
          <w:szCs w:val="28"/>
        </w:rPr>
        <w:t xml:space="preserve"> площади земельного участка, сведения о которой содержатся в Едином государственном реестре недвижимости (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далее - </w:t>
      </w:r>
      <w:r w:rsidRPr="00475D55">
        <w:rPr>
          <w:rFonts w:ascii="Times New Roman" w:eastAsia="Calibri" w:hAnsi="Times New Roman" w:cs="Times New Roman"/>
          <w:sz w:val="28"/>
          <w:szCs w:val="28"/>
        </w:rPr>
        <w:t>ЕГРН).</w:t>
      </w:r>
    </w:p>
    <w:p w:rsidR="002E3ADD" w:rsidRDefault="002E3ADD" w:rsidP="002E3AD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3185">
        <w:rPr>
          <w:rFonts w:ascii="Times New Roman" w:eastAsia="Calibri" w:hAnsi="Times New Roman" w:cs="Times New Roman"/>
          <w:sz w:val="28"/>
          <w:szCs w:val="28"/>
        </w:rPr>
        <w:t>2.</w:t>
      </w:r>
      <w:r w:rsidRPr="00D53185">
        <w:rPr>
          <w:rFonts w:ascii="Times New Roman" w:eastAsia="Calibri" w:hAnsi="Times New Roman" w:cs="Times New Roman"/>
          <w:sz w:val="28"/>
          <w:szCs w:val="28"/>
        </w:rPr>
        <w:tab/>
      </w:r>
      <w:r w:rsidRPr="00ED7231">
        <w:rPr>
          <w:rFonts w:ascii="Times New Roman" w:eastAsia="Calibri" w:hAnsi="Times New Roman" w:cs="Times New Roman"/>
          <w:sz w:val="28"/>
          <w:szCs w:val="28"/>
        </w:rPr>
        <w:t xml:space="preserve">Отклонение местоположения характерной точки границы земельного участка относительно местоположения границы земельного участка, сведения о котором содержатся в ЕГРН, на величину, превышающую значения точности (средней </w:t>
      </w:r>
      <w:proofErr w:type="spellStart"/>
      <w:r w:rsidRPr="00ED7231">
        <w:rPr>
          <w:rFonts w:ascii="Times New Roman" w:eastAsia="Calibri" w:hAnsi="Times New Roman" w:cs="Times New Roman"/>
          <w:sz w:val="28"/>
          <w:szCs w:val="28"/>
        </w:rPr>
        <w:t>квадратической</w:t>
      </w:r>
      <w:proofErr w:type="spellEnd"/>
      <w:r w:rsidRPr="00ED7231">
        <w:rPr>
          <w:rFonts w:ascii="Times New Roman" w:eastAsia="Calibri" w:hAnsi="Times New Roman" w:cs="Times New Roman"/>
          <w:sz w:val="28"/>
          <w:szCs w:val="28"/>
        </w:rPr>
        <w:t xml:space="preserve"> погрешности) определения координат характерных точек границ земельных участков, установленное приказом Федеральной службы государственной регистрации, кадастра и кар</w:t>
      </w:r>
      <w:r>
        <w:rPr>
          <w:rFonts w:ascii="Times New Roman" w:eastAsia="Calibri" w:hAnsi="Times New Roman" w:cs="Times New Roman"/>
          <w:sz w:val="28"/>
          <w:szCs w:val="28"/>
        </w:rPr>
        <w:t>тографии от 23 октября 2020 года № П/0393 «</w:t>
      </w:r>
      <w:r w:rsidRPr="00ED7231">
        <w:rPr>
          <w:rFonts w:ascii="Times New Roman" w:eastAsia="Calibri" w:hAnsi="Times New Roman" w:cs="Times New Roman"/>
          <w:sz w:val="28"/>
          <w:szCs w:val="28"/>
        </w:rPr>
        <w:t>Об утверждении требований к точности и методам определения координат характерных точек границ земельного участка, требований к точности и методам определения координат характерных точек контура здания, сооружения или объекта незавершенного строительства на земельном участке, а также требований к определению площади здания, соор</w:t>
      </w:r>
      <w:r>
        <w:rPr>
          <w:rFonts w:ascii="Times New Roman" w:eastAsia="Calibri" w:hAnsi="Times New Roman" w:cs="Times New Roman"/>
          <w:sz w:val="28"/>
          <w:szCs w:val="28"/>
        </w:rPr>
        <w:t xml:space="preserve">ужения, помещения,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машино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-места».</w:t>
      </w:r>
    </w:p>
    <w:p w:rsidR="002E3ADD" w:rsidRPr="00D53185" w:rsidRDefault="002E3ADD" w:rsidP="002E3AD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AA5E01">
        <w:rPr>
          <w:rFonts w:ascii="Times New Roman" w:eastAsia="Calibri" w:hAnsi="Times New Roman" w:cs="Times New Roman"/>
          <w:sz w:val="28"/>
          <w:szCs w:val="28"/>
        </w:rPr>
        <w:t>Отсутствие в ЕГРН сведений о пра</w:t>
      </w:r>
      <w:r>
        <w:rPr>
          <w:rFonts w:ascii="Times New Roman" w:eastAsia="Calibri" w:hAnsi="Times New Roman" w:cs="Times New Roman"/>
          <w:sz w:val="28"/>
          <w:szCs w:val="28"/>
        </w:rPr>
        <w:t xml:space="preserve">вах на используемый юридическим </w:t>
      </w:r>
      <w:r w:rsidRPr="00AA5E01">
        <w:rPr>
          <w:rFonts w:ascii="Times New Roman" w:eastAsia="Calibri" w:hAnsi="Times New Roman" w:cs="Times New Roman"/>
          <w:sz w:val="28"/>
          <w:szCs w:val="28"/>
        </w:rPr>
        <w:t>лицом, индивидуальным предприн</w:t>
      </w:r>
      <w:r>
        <w:rPr>
          <w:rFonts w:ascii="Times New Roman" w:eastAsia="Calibri" w:hAnsi="Times New Roman" w:cs="Times New Roman"/>
          <w:sz w:val="28"/>
          <w:szCs w:val="28"/>
        </w:rPr>
        <w:t>имателем, гражданином земельный участок.</w:t>
      </w:r>
    </w:p>
    <w:p w:rsidR="002E3ADD" w:rsidRPr="00D53185" w:rsidRDefault="002E3ADD" w:rsidP="002E3AD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D53185">
        <w:rPr>
          <w:rFonts w:ascii="Times New Roman" w:eastAsia="Calibri" w:hAnsi="Times New Roman" w:cs="Times New Roman"/>
          <w:sz w:val="28"/>
          <w:szCs w:val="28"/>
        </w:rPr>
        <w:t>.</w:t>
      </w:r>
      <w:r w:rsidRPr="00D53185">
        <w:rPr>
          <w:rFonts w:ascii="Times New Roman" w:eastAsia="Calibri" w:hAnsi="Times New Roman" w:cs="Times New Roman"/>
          <w:sz w:val="28"/>
          <w:szCs w:val="28"/>
        </w:rPr>
        <w:tab/>
      </w:r>
      <w:r w:rsidRPr="008B7EFF">
        <w:rPr>
          <w:rFonts w:ascii="Times New Roman" w:eastAsia="Calibri" w:hAnsi="Times New Roman" w:cs="Times New Roman"/>
          <w:sz w:val="28"/>
          <w:szCs w:val="28"/>
        </w:rPr>
        <w:t>Несоответствие использования юридическим лицом, индивидуальным предпринимателем или гражданином земельного участка виду разрешенного использования,</w:t>
      </w:r>
      <w:r w:rsidRPr="008B7EFF">
        <w:t xml:space="preserve"> </w:t>
      </w:r>
      <w:r w:rsidRPr="008B7EFF">
        <w:rPr>
          <w:rFonts w:ascii="Times New Roman" w:eastAsia="Calibri" w:hAnsi="Times New Roman" w:cs="Times New Roman"/>
          <w:sz w:val="28"/>
          <w:szCs w:val="28"/>
        </w:rPr>
        <w:t xml:space="preserve">сведения о котором содержатся в </w:t>
      </w:r>
      <w:r>
        <w:rPr>
          <w:rFonts w:ascii="Times New Roman" w:eastAsia="Calibri" w:hAnsi="Times New Roman" w:cs="Times New Roman"/>
          <w:sz w:val="28"/>
          <w:szCs w:val="28"/>
        </w:rPr>
        <w:t>ЕГРН.</w:t>
      </w:r>
    </w:p>
    <w:p w:rsidR="002E3ADD" w:rsidRDefault="002E3ADD" w:rsidP="002E3AD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D53185">
        <w:rPr>
          <w:rFonts w:ascii="Times New Roman" w:eastAsia="Calibri" w:hAnsi="Times New Roman" w:cs="Times New Roman"/>
          <w:sz w:val="28"/>
          <w:szCs w:val="28"/>
        </w:rPr>
        <w:t>.</w:t>
      </w:r>
      <w:r w:rsidRPr="00D53185">
        <w:rPr>
          <w:rFonts w:ascii="Times New Roman" w:eastAsia="Calibri" w:hAnsi="Times New Roman" w:cs="Times New Roman"/>
          <w:sz w:val="28"/>
          <w:szCs w:val="28"/>
        </w:rPr>
        <w:tab/>
      </w:r>
      <w:r w:rsidRPr="008B7EFF">
        <w:rPr>
          <w:rFonts w:ascii="Times New Roman" w:eastAsia="Calibri" w:hAnsi="Times New Roman" w:cs="Times New Roman"/>
          <w:sz w:val="28"/>
          <w:szCs w:val="28"/>
        </w:rPr>
        <w:t>Отсутствие объектов капитального строительства, ведения строительных работ, связанных с возведением объектов капитального строительства на земельном участке, предназначенном для жилищного или иного строительства, по истечении трех лет с даты государственной регистрации права собственности на такой земельный участок лица, являющегося собственником такого земельного участка.</w:t>
      </w:r>
    </w:p>
    <w:p w:rsidR="002E3ADD" w:rsidRDefault="002E3ADD" w:rsidP="002E3AD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6.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8B7EFF">
        <w:rPr>
          <w:rFonts w:ascii="Times New Roman" w:eastAsia="Calibri" w:hAnsi="Times New Roman" w:cs="Times New Roman"/>
          <w:sz w:val="28"/>
          <w:szCs w:val="28"/>
        </w:rPr>
        <w:t>Наличие информации о неиспользовании по целевому назначению или использовании с нарушением законодательства Российской Федерации земельного участка из земель сельскохозяйственного назначения, оборот которых регулируется Федераль</w:t>
      </w:r>
      <w:r>
        <w:rPr>
          <w:rFonts w:ascii="Times New Roman" w:eastAsia="Calibri" w:hAnsi="Times New Roman" w:cs="Times New Roman"/>
          <w:sz w:val="28"/>
          <w:szCs w:val="28"/>
        </w:rPr>
        <w:t>ным законом от 24 июля 2002 года № 101-ФЗ «</w:t>
      </w:r>
      <w:r w:rsidRPr="008B7EFF">
        <w:rPr>
          <w:rFonts w:ascii="Times New Roman" w:eastAsia="Calibri" w:hAnsi="Times New Roman" w:cs="Times New Roman"/>
          <w:sz w:val="28"/>
          <w:szCs w:val="28"/>
        </w:rPr>
        <w:t>Об обороте земель с</w:t>
      </w:r>
      <w:r>
        <w:rPr>
          <w:rFonts w:ascii="Times New Roman" w:eastAsia="Calibri" w:hAnsi="Times New Roman" w:cs="Times New Roman"/>
          <w:sz w:val="28"/>
          <w:szCs w:val="28"/>
        </w:rPr>
        <w:t>ельскохозяйственного назначения»</w:t>
      </w:r>
      <w:r w:rsidRPr="008B7EFF">
        <w:rPr>
          <w:rFonts w:ascii="Times New Roman" w:eastAsia="Calibri" w:hAnsi="Times New Roman" w:cs="Times New Roman"/>
          <w:sz w:val="28"/>
          <w:szCs w:val="28"/>
        </w:rPr>
        <w:t>, по истечении одного года с момента приобретения новым собственником такого земельного участка по результатам публичных торгов на основании решения суда о его изъятии в связи с неиспользованием по целевому назначению или использованием с нарушением законодательства Российской Федерации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2E3ADD" w:rsidRPr="0062145D" w:rsidRDefault="002E3ADD" w:rsidP="002E3AD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7.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62145D">
        <w:rPr>
          <w:rFonts w:ascii="Times New Roman" w:eastAsia="Calibri" w:hAnsi="Times New Roman" w:cs="Times New Roman"/>
          <w:sz w:val="28"/>
          <w:szCs w:val="28"/>
        </w:rPr>
        <w:t>Поступление информации о невозможности использования в соответствии с видом разрешенного использования земель и (или) земельного участка, находящихся в государственной или муниципальной собственности и использовавшихся без предоставления земельных участков и установления сервитута, публичного сервитута, при наличии сведений о завершении на таких землях и (или) земельном участке в течение шести предшествующих месяцев:</w:t>
      </w:r>
    </w:p>
    <w:p w:rsidR="002E3ADD" w:rsidRPr="0062145D" w:rsidRDefault="002E3ADD" w:rsidP="002E3AD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62145D">
        <w:rPr>
          <w:rFonts w:ascii="Times New Roman" w:eastAsia="Calibri" w:hAnsi="Times New Roman" w:cs="Times New Roman"/>
          <w:sz w:val="28"/>
          <w:szCs w:val="28"/>
        </w:rPr>
        <w:t>проведения инженерных изысканий;</w:t>
      </w:r>
    </w:p>
    <w:p w:rsidR="002E3ADD" w:rsidRPr="0062145D" w:rsidRDefault="002E3ADD" w:rsidP="002E3AD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62145D">
        <w:rPr>
          <w:rFonts w:ascii="Times New Roman" w:eastAsia="Calibri" w:hAnsi="Times New Roman" w:cs="Times New Roman"/>
          <w:sz w:val="28"/>
          <w:szCs w:val="28"/>
        </w:rPr>
        <w:t>капитального или текущего ремонта линейного объекта;</w:t>
      </w:r>
    </w:p>
    <w:p w:rsidR="002E3ADD" w:rsidRPr="0062145D" w:rsidRDefault="002E3ADD" w:rsidP="002E3AD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62145D">
        <w:rPr>
          <w:rFonts w:ascii="Times New Roman" w:eastAsia="Calibri" w:hAnsi="Times New Roman" w:cs="Times New Roman"/>
          <w:sz w:val="28"/>
          <w:szCs w:val="28"/>
        </w:rPr>
        <w:t>строительства временных или вспомогательных сооружений (включая ограждения, бытовки, навесы), складирования строительных и иных материалов, техники для обеспечения строительства, реконструкции линейных объектов федерального, регионального или местного значения;</w:t>
      </w:r>
    </w:p>
    <w:p w:rsidR="002E3ADD" w:rsidRPr="0062145D" w:rsidRDefault="002E3ADD" w:rsidP="002E3AD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62145D">
        <w:rPr>
          <w:rFonts w:ascii="Times New Roman" w:eastAsia="Calibri" w:hAnsi="Times New Roman" w:cs="Times New Roman"/>
          <w:sz w:val="28"/>
          <w:szCs w:val="28"/>
        </w:rPr>
        <w:t>осуществления геологического изучения недр;</w:t>
      </w:r>
    </w:p>
    <w:p w:rsidR="002E3ADD" w:rsidRDefault="002E3ADD" w:rsidP="002E3AD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62145D">
        <w:rPr>
          <w:rFonts w:ascii="Times New Roman" w:eastAsia="Calibri" w:hAnsi="Times New Roman" w:cs="Times New Roman"/>
          <w:sz w:val="28"/>
          <w:szCs w:val="28"/>
        </w:rPr>
        <w:t xml:space="preserve">возведения некапитальных строений, сооружений, предназначенных для осуществления товарной </w:t>
      </w:r>
      <w:proofErr w:type="spellStart"/>
      <w:r w:rsidRPr="0062145D">
        <w:rPr>
          <w:rFonts w:ascii="Times New Roman" w:eastAsia="Calibri" w:hAnsi="Times New Roman" w:cs="Times New Roman"/>
          <w:sz w:val="28"/>
          <w:szCs w:val="28"/>
        </w:rPr>
        <w:t>аквакультуры</w:t>
      </w:r>
      <w:proofErr w:type="spellEnd"/>
      <w:r w:rsidRPr="0062145D">
        <w:rPr>
          <w:rFonts w:ascii="Times New Roman" w:eastAsia="Calibri" w:hAnsi="Times New Roman" w:cs="Times New Roman"/>
          <w:sz w:val="28"/>
          <w:szCs w:val="28"/>
        </w:rPr>
        <w:t xml:space="preserve"> (товарного рыбоводства)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2E3ADD" w:rsidRDefault="002E3ADD" w:rsidP="002E3AD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521B2" w:rsidRDefault="002E3ADD" w:rsidP="002E3AD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</w:p>
    <w:p w:rsidR="002E3ADD" w:rsidRDefault="002E3ADD" w:rsidP="002E3AD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3ADD" w:rsidRDefault="002E3ADD" w:rsidP="002E3AD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3ADD" w:rsidRDefault="002E3ADD" w:rsidP="002E3AD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3ADD" w:rsidRDefault="002E3ADD" w:rsidP="002E3AD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3ADD" w:rsidRDefault="002E3ADD" w:rsidP="002E3AD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3ADD" w:rsidRDefault="002E3ADD" w:rsidP="002E3AD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3ADD" w:rsidRDefault="002E3ADD" w:rsidP="002E3AD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3ADD" w:rsidRDefault="002E3ADD" w:rsidP="002E3AD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3ADD" w:rsidRDefault="002E3ADD" w:rsidP="002E3AD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3ADD" w:rsidRDefault="002E3ADD" w:rsidP="002E3AD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3ADD" w:rsidRDefault="002E3ADD" w:rsidP="002E3AD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3ADD" w:rsidRDefault="002E3ADD" w:rsidP="002E3AD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3ADD" w:rsidRDefault="002E3ADD" w:rsidP="002E3AD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3ADD" w:rsidRDefault="002E3ADD" w:rsidP="002E3AD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3ADD" w:rsidRDefault="002E3ADD" w:rsidP="002E3AD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3ADD" w:rsidRDefault="002E3ADD" w:rsidP="002E3AD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" w:name="_GoBack"/>
      <w:bookmarkEnd w:id="1"/>
    </w:p>
    <w:sectPr w:rsidR="002E3ADD" w:rsidSect="002E3ADD">
      <w:headerReference w:type="default" r:id="rId9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66D9" w:rsidRDefault="007366D9">
      <w:pPr>
        <w:spacing w:after="0" w:line="240" w:lineRule="auto"/>
      </w:pPr>
      <w:r>
        <w:separator/>
      </w:r>
    </w:p>
  </w:endnote>
  <w:endnote w:type="continuationSeparator" w:id="0">
    <w:p w:rsidR="007366D9" w:rsidRDefault="007366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66D9" w:rsidRDefault="007366D9">
      <w:pPr>
        <w:spacing w:after="0" w:line="240" w:lineRule="auto"/>
      </w:pPr>
      <w:r>
        <w:separator/>
      </w:r>
    </w:p>
  </w:footnote>
  <w:footnote w:type="continuationSeparator" w:id="0">
    <w:p w:rsidR="007366D9" w:rsidRDefault="007366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sz w:val="24"/>
        <w:szCs w:val="24"/>
      </w:rPr>
      <w:id w:val="-1114136731"/>
      <w:docPartObj>
        <w:docPartGallery w:val="Page Numbers (Top of Page)"/>
        <w:docPartUnique/>
      </w:docPartObj>
    </w:sdtPr>
    <w:sdtEndPr/>
    <w:sdtContent>
      <w:p w:rsidR="002E3ADD" w:rsidRPr="002E3ADD" w:rsidRDefault="002E3ADD">
        <w:pPr>
          <w:pStyle w:val="a3"/>
          <w:jc w:val="center"/>
          <w:rPr>
            <w:rFonts w:ascii="Times New Roman" w:hAnsi="Times New Roman"/>
            <w:sz w:val="24"/>
            <w:szCs w:val="24"/>
          </w:rPr>
        </w:pPr>
        <w:r w:rsidRPr="002E3ADD">
          <w:rPr>
            <w:rFonts w:ascii="Times New Roman" w:hAnsi="Times New Roman"/>
            <w:sz w:val="24"/>
            <w:szCs w:val="24"/>
          </w:rPr>
          <w:fldChar w:fldCharType="begin"/>
        </w:r>
        <w:r w:rsidRPr="002E3ADD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2E3ADD">
          <w:rPr>
            <w:rFonts w:ascii="Times New Roman" w:hAnsi="Times New Roman"/>
            <w:sz w:val="24"/>
            <w:szCs w:val="24"/>
          </w:rPr>
          <w:fldChar w:fldCharType="separate"/>
        </w:r>
        <w:r w:rsidR="00FC7E93">
          <w:rPr>
            <w:rFonts w:ascii="Times New Roman" w:hAnsi="Times New Roman"/>
            <w:noProof/>
            <w:sz w:val="24"/>
            <w:szCs w:val="24"/>
          </w:rPr>
          <w:t>2</w:t>
        </w:r>
        <w:r w:rsidRPr="002E3ADD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8BD73BB"/>
    <w:multiLevelType w:val="multilevel"/>
    <w:tmpl w:val="5322B996"/>
    <w:lvl w:ilvl="0">
      <w:start w:val="1"/>
      <w:numFmt w:val="decimal"/>
      <w:lvlText w:val="%1."/>
      <w:lvlJc w:val="left"/>
      <w:pPr>
        <w:ind w:left="636" w:hanging="63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20FF0EEB"/>
    <w:multiLevelType w:val="hybridMultilevel"/>
    <w:tmpl w:val="AD786228"/>
    <w:lvl w:ilvl="0" w:tplc="5742F8F6">
      <w:start w:val="1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3">
    <w:nsid w:val="226D6C07"/>
    <w:multiLevelType w:val="hybridMultilevel"/>
    <w:tmpl w:val="5470B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7E7D2A"/>
    <w:multiLevelType w:val="hybridMultilevel"/>
    <w:tmpl w:val="DC5066B8"/>
    <w:lvl w:ilvl="0" w:tplc="AF480D7E">
      <w:start w:val="1"/>
      <w:numFmt w:val="upperRoman"/>
      <w:lvlText w:val="%1."/>
      <w:lvlJc w:val="left"/>
      <w:pPr>
        <w:ind w:left="369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num w:numId="1">
    <w:abstractNumId w:val="1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FFC"/>
    <w:rsid w:val="000104F5"/>
    <w:rsid w:val="00014B17"/>
    <w:rsid w:val="0004703B"/>
    <w:rsid w:val="000519FD"/>
    <w:rsid w:val="0005757C"/>
    <w:rsid w:val="0009295A"/>
    <w:rsid w:val="000C1841"/>
    <w:rsid w:val="000D738C"/>
    <w:rsid w:val="000E632D"/>
    <w:rsid w:val="00113F56"/>
    <w:rsid w:val="00117A5D"/>
    <w:rsid w:val="00123A57"/>
    <w:rsid w:val="00132C19"/>
    <w:rsid w:val="001451DF"/>
    <w:rsid w:val="001636DD"/>
    <w:rsid w:val="00167A17"/>
    <w:rsid w:val="001929C7"/>
    <w:rsid w:val="001A2571"/>
    <w:rsid w:val="001A51CD"/>
    <w:rsid w:val="001B0E15"/>
    <w:rsid w:val="001B194E"/>
    <w:rsid w:val="001B58B0"/>
    <w:rsid w:val="001C2142"/>
    <w:rsid w:val="001C5867"/>
    <w:rsid w:val="00205F6F"/>
    <w:rsid w:val="00207B35"/>
    <w:rsid w:val="00217ACE"/>
    <w:rsid w:val="002252B0"/>
    <w:rsid w:val="00226099"/>
    <w:rsid w:val="00232343"/>
    <w:rsid w:val="00251811"/>
    <w:rsid w:val="00263070"/>
    <w:rsid w:val="0026563B"/>
    <w:rsid w:val="00284987"/>
    <w:rsid w:val="002C22D9"/>
    <w:rsid w:val="002C3125"/>
    <w:rsid w:val="002D2ABB"/>
    <w:rsid w:val="002E33ED"/>
    <w:rsid w:val="002E3607"/>
    <w:rsid w:val="002E3ADD"/>
    <w:rsid w:val="002F3FB4"/>
    <w:rsid w:val="002F6F33"/>
    <w:rsid w:val="0031671A"/>
    <w:rsid w:val="00324F76"/>
    <w:rsid w:val="00350020"/>
    <w:rsid w:val="00360A77"/>
    <w:rsid w:val="00360A9C"/>
    <w:rsid w:val="00384DCE"/>
    <w:rsid w:val="00397A2E"/>
    <w:rsid w:val="003B1D02"/>
    <w:rsid w:val="003B5B5F"/>
    <w:rsid w:val="003B797C"/>
    <w:rsid w:val="003D48DA"/>
    <w:rsid w:val="003E625E"/>
    <w:rsid w:val="003E73D5"/>
    <w:rsid w:val="003F26A6"/>
    <w:rsid w:val="003F3F56"/>
    <w:rsid w:val="00402CAA"/>
    <w:rsid w:val="00404138"/>
    <w:rsid w:val="004056F7"/>
    <w:rsid w:val="00407AD2"/>
    <w:rsid w:val="00420E32"/>
    <w:rsid w:val="00441E6A"/>
    <w:rsid w:val="0044707D"/>
    <w:rsid w:val="004610A6"/>
    <w:rsid w:val="00464305"/>
    <w:rsid w:val="004656A0"/>
    <w:rsid w:val="00494184"/>
    <w:rsid w:val="0049640D"/>
    <w:rsid w:val="004A1B7D"/>
    <w:rsid w:val="004A35F5"/>
    <w:rsid w:val="004C1AD0"/>
    <w:rsid w:val="004C7F2C"/>
    <w:rsid w:val="004D14F1"/>
    <w:rsid w:val="004D6551"/>
    <w:rsid w:val="004F3915"/>
    <w:rsid w:val="00512A32"/>
    <w:rsid w:val="00521AA2"/>
    <w:rsid w:val="00521B82"/>
    <w:rsid w:val="00523D15"/>
    <w:rsid w:val="00525368"/>
    <w:rsid w:val="00533C65"/>
    <w:rsid w:val="00547353"/>
    <w:rsid w:val="00555787"/>
    <w:rsid w:val="005641BC"/>
    <w:rsid w:val="00585E66"/>
    <w:rsid w:val="005B36E2"/>
    <w:rsid w:val="005C1891"/>
    <w:rsid w:val="005D344C"/>
    <w:rsid w:val="005E556D"/>
    <w:rsid w:val="005F144B"/>
    <w:rsid w:val="005F6339"/>
    <w:rsid w:val="00601D04"/>
    <w:rsid w:val="00604439"/>
    <w:rsid w:val="0060658B"/>
    <w:rsid w:val="00613745"/>
    <w:rsid w:val="0061527D"/>
    <w:rsid w:val="00631CCE"/>
    <w:rsid w:val="00643574"/>
    <w:rsid w:val="00646E8C"/>
    <w:rsid w:val="00651B45"/>
    <w:rsid w:val="00670238"/>
    <w:rsid w:val="0067526E"/>
    <w:rsid w:val="006809FF"/>
    <w:rsid w:val="006A2FC3"/>
    <w:rsid w:val="006C23BC"/>
    <w:rsid w:val="006C3EC6"/>
    <w:rsid w:val="006D0A74"/>
    <w:rsid w:val="006D0E03"/>
    <w:rsid w:val="006D1577"/>
    <w:rsid w:val="006E2CD1"/>
    <w:rsid w:val="006E459E"/>
    <w:rsid w:val="007115F5"/>
    <w:rsid w:val="0071480C"/>
    <w:rsid w:val="007266E6"/>
    <w:rsid w:val="00727ED2"/>
    <w:rsid w:val="007366D9"/>
    <w:rsid w:val="00736C09"/>
    <w:rsid w:val="007418E1"/>
    <w:rsid w:val="00767728"/>
    <w:rsid w:val="0078366C"/>
    <w:rsid w:val="0079510E"/>
    <w:rsid w:val="007C0E0C"/>
    <w:rsid w:val="007E00C8"/>
    <w:rsid w:val="007F7228"/>
    <w:rsid w:val="007F78BD"/>
    <w:rsid w:val="008050B6"/>
    <w:rsid w:val="00806413"/>
    <w:rsid w:val="008252FF"/>
    <w:rsid w:val="00833A39"/>
    <w:rsid w:val="008368F5"/>
    <w:rsid w:val="00840506"/>
    <w:rsid w:val="008477B6"/>
    <w:rsid w:val="0085312A"/>
    <w:rsid w:val="00854505"/>
    <w:rsid w:val="00857F8F"/>
    <w:rsid w:val="00892027"/>
    <w:rsid w:val="008B4F9B"/>
    <w:rsid w:val="008B7EFF"/>
    <w:rsid w:val="008C745F"/>
    <w:rsid w:val="008D25B4"/>
    <w:rsid w:val="008D6B72"/>
    <w:rsid w:val="008E7BAD"/>
    <w:rsid w:val="008F54E0"/>
    <w:rsid w:val="008F6F03"/>
    <w:rsid w:val="00901027"/>
    <w:rsid w:val="00905A51"/>
    <w:rsid w:val="0090618D"/>
    <w:rsid w:val="00922795"/>
    <w:rsid w:val="00922A32"/>
    <w:rsid w:val="009521B2"/>
    <w:rsid w:val="009578FC"/>
    <w:rsid w:val="009702B7"/>
    <w:rsid w:val="00971F06"/>
    <w:rsid w:val="00987A80"/>
    <w:rsid w:val="00990040"/>
    <w:rsid w:val="009B19C7"/>
    <w:rsid w:val="009C042D"/>
    <w:rsid w:val="009C0870"/>
    <w:rsid w:val="009C4DB2"/>
    <w:rsid w:val="009C5E59"/>
    <w:rsid w:val="009D5019"/>
    <w:rsid w:val="009F799C"/>
    <w:rsid w:val="00A03679"/>
    <w:rsid w:val="00A0378E"/>
    <w:rsid w:val="00A17DAB"/>
    <w:rsid w:val="00A25E0D"/>
    <w:rsid w:val="00A3136F"/>
    <w:rsid w:val="00A4092D"/>
    <w:rsid w:val="00A57CD9"/>
    <w:rsid w:val="00A63BA2"/>
    <w:rsid w:val="00A64AF5"/>
    <w:rsid w:val="00A667C9"/>
    <w:rsid w:val="00AA5E01"/>
    <w:rsid w:val="00AB46D5"/>
    <w:rsid w:val="00AD1297"/>
    <w:rsid w:val="00AD7DFE"/>
    <w:rsid w:val="00AE33CF"/>
    <w:rsid w:val="00AE4D92"/>
    <w:rsid w:val="00AE62ED"/>
    <w:rsid w:val="00AE79AB"/>
    <w:rsid w:val="00AF1E41"/>
    <w:rsid w:val="00B14CE3"/>
    <w:rsid w:val="00B17BB9"/>
    <w:rsid w:val="00B33B3D"/>
    <w:rsid w:val="00B51047"/>
    <w:rsid w:val="00B55675"/>
    <w:rsid w:val="00B763D3"/>
    <w:rsid w:val="00B86938"/>
    <w:rsid w:val="00B92EBD"/>
    <w:rsid w:val="00BA1530"/>
    <w:rsid w:val="00BB0B2E"/>
    <w:rsid w:val="00BD0F5A"/>
    <w:rsid w:val="00BD5D25"/>
    <w:rsid w:val="00BF60B1"/>
    <w:rsid w:val="00C01A03"/>
    <w:rsid w:val="00C04012"/>
    <w:rsid w:val="00C07CB8"/>
    <w:rsid w:val="00C16B51"/>
    <w:rsid w:val="00C1734D"/>
    <w:rsid w:val="00C53DB5"/>
    <w:rsid w:val="00C7345A"/>
    <w:rsid w:val="00C840CC"/>
    <w:rsid w:val="00CA3FFC"/>
    <w:rsid w:val="00CA440A"/>
    <w:rsid w:val="00CC0A0C"/>
    <w:rsid w:val="00CF0ACA"/>
    <w:rsid w:val="00CF456D"/>
    <w:rsid w:val="00CF7958"/>
    <w:rsid w:val="00D05F17"/>
    <w:rsid w:val="00D07EB2"/>
    <w:rsid w:val="00D10670"/>
    <w:rsid w:val="00D10CF2"/>
    <w:rsid w:val="00D230E5"/>
    <w:rsid w:val="00D305B8"/>
    <w:rsid w:val="00D35C91"/>
    <w:rsid w:val="00D427AB"/>
    <w:rsid w:val="00D53185"/>
    <w:rsid w:val="00D64698"/>
    <w:rsid w:val="00D70580"/>
    <w:rsid w:val="00D80571"/>
    <w:rsid w:val="00DA6EB8"/>
    <w:rsid w:val="00DC713B"/>
    <w:rsid w:val="00DF1F94"/>
    <w:rsid w:val="00E06720"/>
    <w:rsid w:val="00E10879"/>
    <w:rsid w:val="00E22F8C"/>
    <w:rsid w:val="00E56C60"/>
    <w:rsid w:val="00E6755A"/>
    <w:rsid w:val="00E80BFA"/>
    <w:rsid w:val="00E8347F"/>
    <w:rsid w:val="00E9426A"/>
    <w:rsid w:val="00E95430"/>
    <w:rsid w:val="00E961F3"/>
    <w:rsid w:val="00EA2DA4"/>
    <w:rsid w:val="00EA3603"/>
    <w:rsid w:val="00EB622F"/>
    <w:rsid w:val="00EC33BB"/>
    <w:rsid w:val="00ED7231"/>
    <w:rsid w:val="00EE11BD"/>
    <w:rsid w:val="00F17C2C"/>
    <w:rsid w:val="00F32948"/>
    <w:rsid w:val="00F33ADD"/>
    <w:rsid w:val="00F3768E"/>
    <w:rsid w:val="00F46942"/>
    <w:rsid w:val="00F50D4E"/>
    <w:rsid w:val="00F80457"/>
    <w:rsid w:val="00F83E14"/>
    <w:rsid w:val="00F9536F"/>
    <w:rsid w:val="00F96941"/>
    <w:rsid w:val="00F97A7D"/>
    <w:rsid w:val="00F97CB8"/>
    <w:rsid w:val="00FA21FC"/>
    <w:rsid w:val="00FB232C"/>
    <w:rsid w:val="00FB375A"/>
    <w:rsid w:val="00FC7E93"/>
    <w:rsid w:val="00FE3771"/>
    <w:rsid w:val="00FE4DAC"/>
    <w:rsid w:val="00FE6BF2"/>
    <w:rsid w:val="00FF0C9C"/>
    <w:rsid w:val="00FF267E"/>
    <w:rsid w:val="00FF2B35"/>
    <w:rsid w:val="00FF36D6"/>
    <w:rsid w:val="00FF4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6099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226099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533C65"/>
    <w:pPr>
      <w:ind w:left="720"/>
      <w:contextualSpacing/>
    </w:pPr>
  </w:style>
  <w:style w:type="paragraph" w:styleId="a6">
    <w:name w:val="No Spacing"/>
    <w:uiPriority w:val="1"/>
    <w:qFormat/>
    <w:rsid w:val="00E961F3"/>
    <w:pPr>
      <w:spacing w:after="0" w:line="240" w:lineRule="auto"/>
    </w:pPr>
  </w:style>
  <w:style w:type="paragraph" w:styleId="a7">
    <w:name w:val="footer"/>
    <w:basedOn w:val="a"/>
    <w:link w:val="a8"/>
    <w:uiPriority w:val="99"/>
    <w:unhideWhenUsed/>
    <w:rsid w:val="005F63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F6339"/>
  </w:style>
  <w:style w:type="paragraph" w:styleId="a9">
    <w:name w:val="Balloon Text"/>
    <w:basedOn w:val="a"/>
    <w:link w:val="aa"/>
    <w:uiPriority w:val="99"/>
    <w:semiHidden/>
    <w:unhideWhenUsed/>
    <w:rsid w:val="00521A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21AA2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970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BA15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Normal">
    <w:name w:val="ConsNormal"/>
    <w:rsid w:val="00BA1530"/>
    <w:pPr>
      <w:widowControl w:val="0"/>
      <w:suppressAutoHyphens/>
      <w:autoSpaceDE w:val="0"/>
      <w:spacing w:after="0" w:line="240" w:lineRule="auto"/>
      <w:ind w:firstLine="720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styleId="ac">
    <w:name w:val="Hyperlink"/>
    <w:basedOn w:val="a0"/>
    <w:uiPriority w:val="99"/>
    <w:unhideWhenUsed/>
    <w:rsid w:val="008368F5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97CB8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3B5B5F"/>
    <w:rPr>
      <w:color w:val="605E5C"/>
      <w:shd w:val="clear" w:color="auto" w:fill="E1DFDD"/>
    </w:rPr>
  </w:style>
  <w:style w:type="paragraph" w:customStyle="1" w:styleId="ConsPlusNonformat">
    <w:name w:val="ConsPlusNonformat"/>
    <w:rsid w:val="002E3ADD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2E3ADD"/>
    <w:pPr>
      <w:widowControl w:val="0"/>
      <w:spacing w:before="100" w:after="100" w:line="240" w:lineRule="auto"/>
    </w:pPr>
    <w:rPr>
      <w:rFonts w:ascii="Arial" w:eastAsia="Lucida Sans Unicode" w:hAnsi="Arial" w:cs="Tahoma"/>
      <w:kern w:val="1"/>
      <w:sz w:val="24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6099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226099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533C65"/>
    <w:pPr>
      <w:ind w:left="720"/>
      <w:contextualSpacing/>
    </w:pPr>
  </w:style>
  <w:style w:type="paragraph" w:styleId="a6">
    <w:name w:val="No Spacing"/>
    <w:uiPriority w:val="1"/>
    <w:qFormat/>
    <w:rsid w:val="00E961F3"/>
    <w:pPr>
      <w:spacing w:after="0" w:line="240" w:lineRule="auto"/>
    </w:pPr>
  </w:style>
  <w:style w:type="paragraph" w:styleId="a7">
    <w:name w:val="footer"/>
    <w:basedOn w:val="a"/>
    <w:link w:val="a8"/>
    <w:uiPriority w:val="99"/>
    <w:unhideWhenUsed/>
    <w:rsid w:val="005F63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F6339"/>
  </w:style>
  <w:style w:type="paragraph" w:styleId="a9">
    <w:name w:val="Balloon Text"/>
    <w:basedOn w:val="a"/>
    <w:link w:val="aa"/>
    <w:uiPriority w:val="99"/>
    <w:semiHidden/>
    <w:unhideWhenUsed/>
    <w:rsid w:val="00521A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21AA2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970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BA15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Normal">
    <w:name w:val="ConsNormal"/>
    <w:rsid w:val="00BA1530"/>
    <w:pPr>
      <w:widowControl w:val="0"/>
      <w:suppressAutoHyphens/>
      <w:autoSpaceDE w:val="0"/>
      <w:spacing w:after="0" w:line="240" w:lineRule="auto"/>
      <w:ind w:firstLine="720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styleId="ac">
    <w:name w:val="Hyperlink"/>
    <w:basedOn w:val="a0"/>
    <w:uiPriority w:val="99"/>
    <w:unhideWhenUsed/>
    <w:rsid w:val="008368F5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97CB8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3B5B5F"/>
    <w:rPr>
      <w:color w:val="605E5C"/>
      <w:shd w:val="clear" w:color="auto" w:fill="E1DFDD"/>
    </w:rPr>
  </w:style>
  <w:style w:type="paragraph" w:customStyle="1" w:styleId="ConsPlusNonformat">
    <w:name w:val="ConsPlusNonformat"/>
    <w:rsid w:val="002E3ADD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2E3ADD"/>
    <w:pPr>
      <w:widowControl w:val="0"/>
      <w:spacing w:before="100" w:after="100" w:line="240" w:lineRule="auto"/>
    </w:pPr>
    <w:rPr>
      <w:rFonts w:ascii="Arial" w:eastAsia="Lucida Sans Unicode" w:hAnsi="Arial" w:cs="Tahoma"/>
      <w:kern w:val="1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23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1ECC66-3F24-43EC-A527-5310CD364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813</Words>
  <Characters>4636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УправлениеИмуществом</dc:creator>
  <cp:lastModifiedBy>1</cp:lastModifiedBy>
  <cp:revision>9</cp:revision>
  <cp:lastPrinted>2024-11-20T07:51:00Z</cp:lastPrinted>
  <dcterms:created xsi:type="dcterms:W3CDTF">2024-11-26T08:10:00Z</dcterms:created>
  <dcterms:modified xsi:type="dcterms:W3CDTF">2024-12-24T09:54:00Z</dcterms:modified>
</cp:coreProperties>
</file>